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B8" w:rsidRPr="00D763B8" w:rsidRDefault="00D763B8" w:rsidP="00D7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11 плана работы КСП </w:t>
      </w:r>
      <w:r w:rsidR="00D508BB">
        <w:rPr>
          <w:rFonts w:ascii="Times New Roman" w:hAnsi="Times New Roman" w:cs="Times New Roman"/>
          <w:bCs/>
          <w:sz w:val="26"/>
          <w:szCs w:val="26"/>
        </w:rPr>
        <w:t xml:space="preserve">Сахалинской области 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на 2020 год в январе-марте текущего года проведено контрольное мероприятие </w:t>
      </w:r>
      <w:r w:rsidRPr="00D763B8">
        <w:rPr>
          <w:rFonts w:ascii="Times New Roman" w:eastAsia="Times New Roman" w:hAnsi="Times New Roman" w:cs="Times New Roman"/>
          <w:sz w:val="26"/>
          <w:szCs w:val="20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2018, 2019 годы и истекший период 2020 года»</w:t>
      </w:r>
      <w:r w:rsidR="007E1A58">
        <w:rPr>
          <w:rFonts w:ascii="Times New Roman" w:eastAsia="Times New Roman" w:hAnsi="Times New Roman" w:cs="Times New Roman"/>
          <w:sz w:val="26"/>
          <w:szCs w:val="20"/>
        </w:rPr>
        <w:t>,</w:t>
      </w:r>
      <w:r w:rsidRPr="00D763B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по результатам которого в </w:t>
      </w:r>
      <w:bookmarkStart w:id="0" w:name="_GoBack"/>
      <w:bookmarkEnd w:id="0"/>
      <w:r w:rsidR="00BF4A5B" w:rsidRPr="00D763B8">
        <w:rPr>
          <w:rFonts w:ascii="Times New Roman" w:eastAsia="Times New Roman" w:hAnsi="Times New Roman" w:cs="Times New Roman"/>
          <w:sz w:val="26"/>
          <w:szCs w:val="20"/>
        </w:rPr>
        <w:t xml:space="preserve">АО «Совхоз Южно-Сахалинский» </w:t>
      </w:r>
      <w:r w:rsidR="00BF4A5B">
        <w:rPr>
          <w:rFonts w:ascii="Times New Roman" w:eastAsia="Times New Roman" w:hAnsi="Times New Roman" w:cs="Times New Roman"/>
          <w:sz w:val="26"/>
          <w:szCs w:val="20"/>
        </w:rPr>
        <w:t>(далее –</w:t>
      </w:r>
      <w:r w:rsidR="009B307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BF4A5B">
        <w:rPr>
          <w:rFonts w:ascii="Times New Roman" w:eastAsia="Times New Roman" w:hAnsi="Times New Roman" w:cs="Times New Roman"/>
          <w:sz w:val="26"/>
          <w:szCs w:val="20"/>
        </w:rPr>
        <w:t xml:space="preserve">Совхоз) </w:t>
      </w:r>
      <w:r w:rsidR="00D508BB" w:rsidRPr="00D763B8">
        <w:rPr>
          <w:rFonts w:ascii="Times New Roman" w:hAnsi="Times New Roman" w:cs="Times New Roman"/>
          <w:bCs/>
          <w:sz w:val="26"/>
          <w:szCs w:val="26"/>
        </w:rPr>
        <w:t>07.04.2020</w:t>
      </w:r>
      <w:r w:rsidR="00D508BB">
        <w:rPr>
          <w:rFonts w:ascii="Times New Roman" w:hAnsi="Times New Roman" w:cs="Times New Roman"/>
          <w:bCs/>
          <w:sz w:val="26"/>
          <w:szCs w:val="26"/>
        </w:rPr>
        <w:t xml:space="preserve"> направлено представление</w:t>
      </w:r>
      <w:r w:rsidRPr="00D763B8">
        <w:rPr>
          <w:rFonts w:ascii="Times New Roman" w:hAnsi="Times New Roman" w:cs="Times New Roman"/>
          <w:bCs/>
          <w:sz w:val="26"/>
          <w:szCs w:val="26"/>
        </w:rPr>
        <w:t>.</w:t>
      </w:r>
    </w:p>
    <w:p w:rsidR="00BF4A5B" w:rsidRP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A5B">
        <w:rPr>
          <w:rFonts w:ascii="Times New Roman" w:hAnsi="Times New Roman" w:cs="Times New Roman"/>
          <w:bCs/>
          <w:sz w:val="26"/>
          <w:szCs w:val="26"/>
        </w:rPr>
        <w:t>По состоянию на 15.</w:t>
      </w:r>
      <w:r w:rsidR="00D55D9B">
        <w:rPr>
          <w:rFonts w:ascii="Times New Roman" w:hAnsi="Times New Roman" w:cs="Times New Roman"/>
          <w:bCs/>
          <w:sz w:val="26"/>
          <w:szCs w:val="26"/>
        </w:rPr>
        <w:t>10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.2020 АО «Совхоз Южно-Сахалинский» возместил в бюджет неправомерные расходы по субсидиям в общей сумме 837,1 тыс. рублей. Для возмещения </w:t>
      </w:r>
      <w:r w:rsidR="00AA16B7">
        <w:rPr>
          <w:rFonts w:ascii="Times New Roman" w:hAnsi="Times New Roman" w:cs="Times New Roman"/>
          <w:bCs/>
          <w:sz w:val="26"/>
          <w:szCs w:val="26"/>
        </w:rPr>
        <w:t xml:space="preserve">в бюджет </w:t>
      </w:r>
      <w:r w:rsidRPr="00BF4A5B">
        <w:rPr>
          <w:rFonts w:ascii="Times New Roman" w:hAnsi="Times New Roman" w:cs="Times New Roman"/>
          <w:bCs/>
          <w:sz w:val="26"/>
          <w:szCs w:val="26"/>
        </w:rPr>
        <w:t>средств по субсидии, полученн</w:t>
      </w:r>
      <w:r w:rsidR="00AA16B7">
        <w:rPr>
          <w:rFonts w:ascii="Times New Roman" w:hAnsi="Times New Roman" w:cs="Times New Roman"/>
          <w:bCs/>
          <w:sz w:val="26"/>
          <w:szCs w:val="26"/>
        </w:rPr>
        <w:t>ой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 на возмещение затрат по технической и технологиче</w:t>
      </w:r>
      <w:r w:rsidR="009B307A">
        <w:rPr>
          <w:rFonts w:ascii="Times New Roman" w:hAnsi="Times New Roman" w:cs="Times New Roman"/>
          <w:bCs/>
          <w:sz w:val="26"/>
          <w:szCs w:val="26"/>
        </w:rPr>
        <w:t>ской модернизации с/х в сумме 9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623,4 тыс. рублей в адрес Минсельхозторга направлен график восстановления средств сроком погашения до 30.04.2023 (п. 1). </w:t>
      </w:r>
      <w:r>
        <w:rPr>
          <w:rFonts w:ascii="Times New Roman" w:hAnsi="Times New Roman" w:cs="Times New Roman"/>
          <w:bCs/>
          <w:sz w:val="26"/>
          <w:szCs w:val="26"/>
        </w:rPr>
        <w:t>Совхозом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 подготовлен проект изменений по срокам реализации незавершенного на 01.04.2020 Комплекса мероприятий по Инвестиционному договору от 11.12.2015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A5B">
        <w:rPr>
          <w:rFonts w:ascii="Times New Roman" w:hAnsi="Times New Roman" w:cs="Times New Roman"/>
          <w:bCs/>
          <w:sz w:val="26"/>
          <w:szCs w:val="26"/>
        </w:rPr>
        <w:t>№ 1/15</w:t>
      </w:r>
      <w:r w:rsidR="00857E6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направлен на рассмотрение </w:t>
      </w:r>
      <w:r w:rsidR="00AA16B7">
        <w:rPr>
          <w:rFonts w:ascii="Times New Roman" w:hAnsi="Times New Roman" w:cs="Times New Roman"/>
          <w:bCs/>
          <w:sz w:val="26"/>
          <w:szCs w:val="26"/>
        </w:rPr>
        <w:t>С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овета директоров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BF4A5B">
        <w:rPr>
          <w:rFonts w:ascii="Times New Roman" w:hAnsi="Times New Roman" w:cs="Times New Roman"/>
          <w:bCs/>
          <w:sz w:val="26"/>
          <w:szCs w:val="26"/>
        </w:rPr>
        <w:t>п. 2</w:t>
      </w:r>
      <w:r>
        <w:rPr>
          <w:rFonts w:ascii="Times New Roman" w:hAnsi="Times New Roman" w:cs="Times New Roman"/>
          <w:bCs/>
          <w:sz w:val="26"/>
          <w:szCs w:val="26"/>
        </w:rPr>
        <w:t>). Д</w:t>
      </w:r>
      <w:r w:rsidRPr="00BF4A5B">
        <w:rPr>
          <w:rFonts w:ascii="Times New Roman" w:hAnsi="Times New Roman" w:cs="Times New Roman"/>
          <w:bCs/>
          <w:sz w:val="26"/>
          <w:szCs w:val="26"/>
        </w:rPr>
        <w:t>аны необходимые пояснения исполнения п. 2.2.6 Инвестиционного договора № 1/15 по предшествующим периодам, замечания приняты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(п. 3)</w:t>
      </w:r>
      <w:r w:rsidR="00AA16B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BF4A5B">
        <w:rPr>
          <w:rFonts w:ascii="Times New Roman" w:hAnsi="Times New Roman" w:cs="Times New Roman"/>
          <w:bCs/>
          <w:sz w:val="26"/>
          <w:szCs w:val="26"/>
        </w:rPr>
        <w:t>аправлено письмо в адрес Минсельхозторга и МИЗО в целях урегулирования вопросов по земельными участкам, переданным в субаренду ООО «Грин Агро-Сахалин»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F4A5B">
        <w:rPr>
          <w:rFonts w:ascii="Times New Roman" w:hAnsi="Times New Roman" w:cs="Times New Roman"/>
          <w:bCs/>
          <w:sz w:val="26"/>
          <w:szCs w:val="26"/>
        </w:rPr>
        <w:t>п. 4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 Решением единственного акционера в лице МИЗО распоряжением от 24.03.2020 утверждено Положение о ревизионной комиссии Общества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(п. 5).</w:t>
      </w:r>
    </w:p>
    <w:p w:rsidR="00BF4A5B" w:rsidRP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устранения иных нарушений (</w:t>
      </w:r>
      <w:r w:rsidRPr="00BF4A5B">
        <w:rPr>
          <w:rFonts w:ascii="Times New Roman" w:hAnsi="Times New Roman" w:cs="Times New Roman"/>
          <w:bCs/>
          <w:sz w:val="26"/>
          <w:szCs w:val="26"/>
        </w:rPr>
        <w:t>п. 6</w:t>
      </w:r>
      <w:r>
        <w:rPr>
          <w:rFonts w:ascii="Times New Roman" w:hAnsi="Times New Roman" w:cs="Times New Roman"/>
          <w:bCs/>
          <w:sz w:val="26"/>
          <w:szCs w:val="26"/>
        </w:rPr>
        <w:t xml:space="preserve">): </w:t>
      </w:r>
      <w:r w:rsidRPr="00BF4A5B">
        <w:rPr>
          <w:rFonts w:ascii="Times New Roman" w:hAnsi="Times New Roman" w:cs="Times New Roman"/>
          <w:bCs/>
          <w:sz w:val="26"/>
          <w:szCs w:val="26"/>
        </w:rPr>
        <w:t>представлены документы о списании и постановке на учет земельных участков (оборотно-сальдовые ведомости, договор купли-продажи бокса и земельного участка), внесены изменения в договор аренды от 023.06.2015 № 74, заключенный с МИЗО;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замечания по исполнению требований НПА приняты к сведению. </w:t>
      </w:r>
    </w:p>
    <w:p w:rsid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A5B">
        <w:rPr>
          <w:rFonts w:ascii="Times New Roman" w:hAnsi="Times New Roman" w:cs="Times New Roman"/>
          <w:bCs/>
          <w:sz w:val="26"/>
          <w:szCs w:val="26"/>
        </w:rPr>
        <w:t>Так же КСП направлены материалы по нарушениям в Россельхознадхор и Росприроднадзор, одно из писем перенаправлено Госстройнадзор для рассмотрения вопроса о выявленных нарушениях и принятия мер реагирования в рамках полномочий</w:t>
      </w:r>
      <w:r w:rsidR="00683BCD">
        <w:rPr>
          <w:rFonts w:ascii="Times New Roman" w:hAnsi="Times New Roman" w:cs="Times New Roman"/>
          <w:bCs/>
          <w:sz w:val="26"/>
          <w:szCs w:val="26"/>
        </w:rPr>
        <w:t>.</w:t>
      </w:r>
    </w:p>
    <w:p w:rsidR="00683BCD" w:rsidRPr="00BF4A5B" w:rsidRDefault="00683BCD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Коллегией контрольно-счетной палаты Сахалинской области от </w:t>
      </w:r>
      <w:r w:rsidR="005B2AB0">
        <w:rPr>
          <w:rFonts w:ascii="Times New Roman" w:hAnsi="Times New Roman" w:cs="Times New Roman"/>
          <w:bCs/>
          <w:sz w:val="26"/>
          <w:szCs w:val="26"/>
        </w:rPr>
        <w:t>19</w:t>
      </w:r>
      <w:r w:rsidRPr="00457244">
        <w:rPr>
          <w:rFonts w:ascii="Times New Roman" w:hAnsi="Times New Roman" w:cs="Times New Roman"/>
          <w:bCs/>
          <w:sz w:val="26"/>
          <w:szCs w:val="26"/>
        </w:rPr>
        <w:t>.</w:t>
      </w:r>
      <w:r w:rsidR="00D55D9B">
        <w:rPr>
          <w:rFonts w:ascii="Times New Roman" w:hAnsi="Times New Roman" w:cs="Times New Roman"/>
          <w:bCs/>
          <w:sz w:val="26"/>
          <w:szCs w:val="26"/>
        </w:rPr>
        <w:t>1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0.2020 принято решение о продлении сроков исполнения представления </w:t>
      </w:r>
      <w:r w:rsidR="00857E62" w:rsidRPr="00857E62">
        <w:rPr>
          <w:rFonts w:ascii="Times New Roman" w:hAnsi="Times New Roman" w:cs="Times New Roman"/>
          <w:bCs/>
          <w:sz w:val="26"/>
          <w:szCs w:val="26"/>
        </w:rPr>
        <w:t>АО «Совхоз Южно-Сахалинский»</w:t>
      </w:r>
      <w:r w:rsidR="00857E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5B2AB0">
        <w:rPr>
          <w:rFonts w:ascii="Times New Roman" w:hAnsi="Times New Roman" w:cs="Times New Roman"/>
          <w:bCs/>
          <w:sz w:val="26"/>
          <w:szCs w:val="26"/>
        </w:rPr>
        <w:t>31</w:t>
      </w:r>
      <w:r w:rsidRPr="00457244">
        <w:rPr>
          <w:rFonts w:ascii="Times New Roman" w:hAnsi="Times New Roman" w:cs="Times New Roman"/>
          <w:bCs/>
          <w:sz w:val="26"/>
          <w:szCs w:val="26"/>
        </w:rPr>
        <w:t>.1</w:t>
      </w:r>
      <w:r w:rsidR="00D55D9B">
        <w:rPr>
          <w:rFonts w:ascii="Times New Roman" w:hAnsi="Times New Roman" w:cs="Times New Roman"/>
          <w:bCs/>
          <w:sz w:val="26"/>
          <w:szCs w:val="26"/>
        </w:rPr>
        <w:t>2</w:t>
      </w:r>
      <w:r w:rsidRPr="00457244">
        <w:rPr>
          <w:rFonts w:ascii="Times New Roman" w:hAnsi="Times New Roman" w:cs="Times New Roman"/>
          <w:bCs/>
          <w:sz w:val="26"/>
          <w:szCs w:val="26"/>
        </w:rPr>
        <w:t>.2020.</w:t>
      </w:r>
    </w:p>
    <w:p w:rsidR="00BF4A5B" w:rsidRP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72D5" w:rsidRPr="00857E62" w:rsidRDefault="001972D5" w:rsidP="00857E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972D5" w:rsidRPr="0085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6F"/>
    <w:rsid w:val="001972D5"/>
    <w:rsid w:val="001C7FF4"/>
    <w:rsid w:val="002A1DA8"/>
    <w:rsid w:val="003607DA"/>
    <w:rsid w:val="004C50FB"/>
    <w:rsid w:val="005B2AB0"/>
    <w:rsid w:val="00683BCD"/>
    <w:rsid w:val="0069356F"/>
    <w:rsid w:val="00791127"/>
    <w:rsid w:val="007E1A58"/>
    <w:rsid w:val="00857E62"/>
    <w:rsid w:val="008A192E"/>
    <w:rsid w:val="00921A8B"/>
    <w:rsid w:val="009B307A"/>
    <w:rsid w:val="009E0128"/>
    <w:rsid w:val="00AA16B7"/>
    <w:rsid w:val="00AF31FA"/>
    <w:rsid w:val="00BE64D1"/>
    <w:rsid w:val="00BF4A5B"/>
    <w:rsid w:val="00D508BB"/>
    <w:rsid w:val="00D55D9B"/>
    <w:rsid w:val="00D763B8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EAFAC-7315-4E28-98CD-F48034F7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7</cp:revision>
  <cp:lastPrinted>2020-10-13T23:19:00Z</cp:lastPrinted>
  <dcterms:created xsi:type="dcterms:W3CDTF">2020-10-12T22:41:00Z</dcterms:created>
  <dcterms:modified xsi:type="dcterms:W3CDTF">2020-10-28T04:17:00Z</dcterms:modified>
</cp:coreProperties>
</file>