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3F" w:rsidRPr="00C24B8C" w:rsidRDefault="0017383F" w:rsidP="0017383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24B8C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пунктом 14 плана работы контрольно-счетной палаты Сахалинской области на 201</w:t>
      </w:r>
      <w:r w:rsidRPr="00C24B8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24B8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в </w:t>
      </w:r>
      <w:r w:rsidRPr="00C24B8C">
        <w:rPr>
          <w:rFonts w:ascii="Times New Roman" w:eastAsia="Times New Roman" w:hAnsi="Times New Roman" w:cs="Times New Roman"/>
          <w:b/>
          <w:sz w:val="24"/>
          <w:szCs w:val="24"/>
        </w:rPr>
        <w:t>мае-июне</w:t>
      </w:r>
      <w:r w:rsidRPr="00C24B8C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года проведено контрольное мероприятие по вопросу </w:t>
      </w:r>
      <w:bookmarkStart w:id="0" w:name="_Hlk13665583"/>
      <w:r w:rsidRPr="00C24B8C">
        <w:rPr>
          <w:rFonts w:ascii="Times New Roman" w:eastAsia="Times New Roman" w:hAnsi="Times New Roman" w:cs="Times New Roman"/>
          <w:b/>
          <w:sz w:val="24"/>
          <w:szCs w:val="24"/>
        </w:rPr>
        <w:t>«Проверка использования средств областного бюджета, направленных на реализацию подпрограммы «Строительство, реконструкция общеобразовательных учреждений в Сахалинской области» государственной программы Сахалинской области «Развитие образования в Сахалинской области на 2014-2020 годы»</w:t>
      </w:r>
      <w:bookmarkEnd w:id="0"/>
      <w:r w:rsidRPr="00C24B8C"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2017, 2018 годы и истекший период 2019 года</w:t>
      </w:r>
      <w:proofErr w:type="gramEnd"/>
      <w:r w:rsidRPr="00C24B8C">
        <w:rPr>
          <w:rFonts w:ascii="Times New Roman" w:eastAsia="Times New Roman" w:hAnsi="Times New Roman" w:cs="Times New Roman"/>
          <w:b/>
          <w:sz w:val="24"/>
          <w:szCs w:val="24"/>
        </w:rPr>
        <w:t>, а также мероприятий по обеспечению антитеррористической безопасности проверяемых образовательных учреждений, за 2017, 2018 годы и истекший период 2019 года»</w:t>
      </w:r>
    </w:p>
    <w:p w:rsidR="0017383F" w:rsidRPr="009F74B8" w:rsidRDefault="0017383F" w:rsidP="00173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74B8">
        <w:rPr>
          <w:rFonts w:ascii="Times New Roman" w:hAnsi="Times New Roman"/>
          <w:sz w:val="24"/>
          <w:szCs w:val="24"/>
        </w:rPr>
        <w:t>Министерство образования является ответственным исполнителем Подпрограммы, и наряду с Министерством строительства так же определено ее участником. Фактически в проверяемом периоде все ассигнования на исполнение мероприятий Подпрограммы</w:t>
      </w:r>
      <w:r w:rsidRPr="009F74B8">
        <w:rPr>
          <w:rFonts w:ascii="Times New Roman" w:hAnsi="Times New Roman"/>
          <w:sz w:val="24"/>
          <w:szCs w:val="24"/>
        </w:rPr>
        <w:t xml:space="preserve"> № 6 </w:t>
      </w:r>
      <w:r w:rsidRPr="009F74B8">
        <w:rPr>
          <w:rFonts w:ascii="Times New Roman" w:hAnsi="Times New Roman" w:cs="Times New Roman"/>
          <w:sz w:val="24"/>
          <w:szCs w:val="24"/>
        </w:rPr>
        <w:t>«Строительство, реконструкция общеобразовательных учреждений в Сахалинской области»</w:t>
      </w:r>
      <w:r w:rsidRPr="009F74B8">
        <w:rPr>
          <w:rFonts w:ascii="Times New Roman" w:hAnsi="Times New Roman"/>
          <w:sz w:val="24"/>
          <w:szCs w:val="24"/>
        </w:rPr>
        <w:t>, в части расходов на капитальные вложения предусмотрены лишь Министерству строительства.</w:t>
      </w:r>
      <w:r w:rsidR="003B27ED">
        <w:rPr>
          <w:rFonts w:ascii="Times New Roman" w:hAnsi="Times New Roman"/>
          <w:sz w:val="24"/>
          <w:szCs w:val="24"/>
        </w:rPr>
        <w:t xml:space="preserve"> </w:t>
      </w:r>
    </w:p>
    <w:p w:rsidR="0017383F" w:rsidRPr="009F74B8" w:rsidRDefault="0017383F" w:rsidP="00173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74B8">
        <w:rPr>
          <w:rFonts w:ascii="Times New Roman" w:hAnsi="Times New Roman"/>
          <w:sz w:val="24"/>
          <w:szCs w:val="24"/>
        </w:rPr>
        <w:t>Ресурсное обеспечение подпрограммы (на весь период ее действия) за счет всех источников, с учетом изменений, в целом увеличилось до 38</w:t>
      </w:r>
      <w:r w:rsidR="00C146CF">
        <w:rPr>
          <w:rFonts w:ascii="Times New Roman" w:hAnsi="Times New Roman"/>
          <w:sz w:val="24"/>
          <w:szCs w:val="24"/>
        </w:rPr>
        <w:t> </w:t>
      </w:r>
      <w:r w:rsidRPr="009F74B8">
        <w:rPr>
          <w:rFonts w:ascii="Times New Roman" w:hAnsi="Times New Roman"/>
          <w:sz w:val="24"/>
          <w:szCs w:val="24"/>
        </w:rPr>
        <w:t>770</w:t>
      </w:r>
      <w:r w:rsidR="00C146CF">
        <w:rPr>
          <w:rFonts w:ascii="Times New Roman" w:hAnsi="Times New Roman"/>
          <w:sz w:val="24"/>
          <w:szCs w:val="24"/>
        </w:rPr>
        <w:t>,0 млн</w:t>
      </w:r>
      <w:r w:rsidRPr="009F74B8">
        <w:rPr>
          <w:rFonts w:ascii="Times New Roman" w:hAnsi="Times New Roman"/>
          <w:sz w:val="24"/>
          <w:szCs w:val="24"/>
        </w:rPr>
        <w:t>. рублей (из них средства федерального бюджета - 8</w:t>
      </w:r>
      <w:r w:rsidR="00F419D9">
        <w:rPr>
          <w:rFonts w:ascii="Times New Roman" w:hAnsi="Times New Roman"/>
          <w:sz w:val="24"/>
          <w:szCs w:val="24"/>
        </w:rPr>
        <w:t> </w:t>
      </w:r>
      <w:r w:rsidRPr="009F74B8">
        <w:rPr>
          <w:rFonts w:ascii="Times New Roman" w:hAnsi="Times New Roman"/>
          <w:sz w:val="24"/>
          <w:szCs w:val="24"/>
        </w:rPr>
        <w:t>877</w:t>
      </w:r>
      <w:r w:rsidR="00F419D9">
        <w:rPr>
          <w:rFonts w:ascii="Times New Roman" w:hAnsi="Times New Roman"/>
          <w:sz w:val="24"/>
          <w:szCs w:val="24"/>
        </w:rPr>
        <w:t>,8 млн</w:t>
      </w:r>
      <w:r w:rsidRPr="009F74B8">
        <w:rPr>
          <w:rFonts w:ascii="Times New Roman" w:hAnsi="Times New Roman"/>
          <w:sz w:val="24"/>
          <w:szCs w:val="24"/>
        </w:rPr>
        <w:t>. рублей, областного - 26</w:t>
      </w:r>
      <w:r w:rsidR="00F419D9">
        <w:rPr>
          <w:rFonts w:ascii="Times New Roman" w:hAnsi="Times New Roman"/>
          <w:sz w:val="24"/>
          <w:szCs w:val="24"/>
        </w:rPr>
        <w:t> </w:t>
      </w:r>
      <w:r w:rsidRPr="009F74B8">
        <w:rPr>
          <w:rFonts w:ascii="Times New Roman" w:hAnsi="Times New Roman"/>
          <w:sz w:val="24"/>
          <w:szCs w:val="24"/>
        </w:rPr>
        <w:t>472</w:t>
      </w:r>
      <w:r w:rsidR="00F419D9">
        <w:rPr>
          <w:rFonts w:ascii="Times New Roman" w:hAnsi="Times New Roman"/>
          <w:sz w:val="24"/>
          <w:szCs w:val="24"/>
        </w:rPr>
        <w:t>,7 млн</w:t>
      </w:r>
      <w:r w:rsidRPr="009F74B8">
        <w:rPr>
          <w:rFonts w:ascii="Times New Roman" w:hAnsi="Times New Roman"/>
          <w:sz w:val="24"/>
          <w:szCs w:val="24"/>
        </w:rPr>
        <w:t>. рублей) или на 32,9 % по сравнению с утвержденным объемом на начало действия Госпрограммы. При этом</w:t>
      </w:r>
      <w:proofErr w:type="gramStart"/>
      <w:r w:rsidRPr="009F74B8">
        <w:rPr>
          <w:rFonts w:ascii="Times New Roman" w:hAnsi="Times New Roman"/>
          <w:sz w:val="24"/>
          <w:szCs w:val="24"/>
        </w:rPr>
        <w:t>,</w:t>
      </w:r>
      <w:proofErr w:type="gramEnd"/>
      <w:r w:rsidRPr="009F74B8">
        <w:rPr>
          <w:rFonts w:ascii="Times New Roman" w:hAnsi="Times New Roman"/>
          <w:sz w:val="24"/>
          <w:szCs w:val="24"/>
        </w:rPr>
        <w:t xml:space="preserve"> показатель областных расходов сокращен на 2,47 % (до 26</w:t>
      </w:r>
      <w:r w:rsidR="00F419D9">
        <w:rPr>
          <w:rFonts w:ascii="Times New Roman" w:hAnsi="Times New Roman"/>
          <w:sz w:val="24"/>
          <w:szCs w:val="24"/>
        </w:rPr>
        <w:t> </w:t>
      </w:r>
      <w:r w:rsidRPr="009F74B8">
        <w:rPr>
          <w:rFonts w:ascii="Times New Roman" w:hAnsi="Times New Roman"/>
          <w:sz w:val="24"/>
          <w:szCs w:val="24"/>
        </w:rPr>
        <w:t>472</w:t>
      </w:r>
      <w:r w:rsidR="00F419D9">
        <w:rPr>
          <w:rFonts w:ascii="Times New Roman" w:hAnsi="Times New Roman"/>
          <w:sz w:val="24"/>
          <w:szCs w:val="24"/>
        </w:rPr>
        <w:t xml:space="preserve">,7 </w:t>
      </w:r>
      <w:r w:rsidRPr="009F74B8">
        <w:rPr>
          <w:rFonts w:ascii="Times New Roman" w:hAnsi="Times New Roman"/>
          <w:sz w:val="24"/>
          <w:szCs w:val="24"/>
        </w:rPr>
        <w:t xml:space="preserve">тыс. рублей) за счет начавшегося с 2018 года софинансирования из федерального бюджета, не предусмотренного первоначальной редакцией. </w:t>
      </w:r>
    </w:p>
    <w:p w:rsidR="005F6067" w:rsidRPr="009F74B8" w:rsidRDefault="00F419D9" w:rsidP="00F41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замечания по соблюдению требований к составлению Подпрограммы, указанные в  предыдущем контрольном мероприятии КСП</w:t>
      </w:r>
      <w:r w:rsidR="0017383F" w:rsidRPr="009F74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устранены. </w:t>
      </w:r>
      <w:r w:rsidR="009F74B8" w:rsidRPr="009F74B8">
        <w:rPr>
          <w:rFonts w:ascii="Times New Roman" w:hAnsi="Times New Roman"/>
          <w:sz w:val="24"/>
          <w:szCs w:val="24"/>
        </w:rPr>
        <w:t>Однако п</w:t>
      </w:r>
      <w:r w:rsidR="0017383F" w:rsidRPr="009F74B8">
        <w:rPr>
          <w:rFonts w:ascii="Times New Roman" w:hAnsi="Times New Roman"/>
          <w:sz w:val="24"/>
          <w:szCs w:val="24"/>
        </w:rPr>
        <w:t xml:space="preserve">ри формировании и исполнении </w:t>
      </w:r>
      <w:r>
        <w:rPr>
          <w:rFonts w:ascii="Times New Roman" w:hAnsi="Times New Roman"/>
          <w:sz w:val="24"/>
          <w:szCs w:val="24"/>
        </w:rPr>
        <w:t xml:space="preserve"> действующей Подпрограммы </w:t>
      </w:r>
      <w:r w:rsidR="0017383F" w:rsidRPr="009F74B8">
        <w:rPr>
          <w:rFonts w:ascii="Times New Roman" w:hAnsi="Times New Roman"/>
          <w:sz w:val="24"/>
          <w:szCs w:val="24"/>
        </w:rPr>
        <w:t xml:space="preserve">отмечены </w:t>
      </w:r>
      <w:r w:rsidR="009F74B8" w:rsidRPr="009F74B8">
        <w:rPr>
          <w:rFonts w:ascii="Times New Roman" w:hAnsi="Times New Roman"/>
          <w:sz w:val="24"/>
          <w:szCs w:val="24"/>
        </w:rPr>
        <w:t>недоставки</w:t>
      </w:r>
      <w:r w:rsidR="00C24B8C">
        <w:rPr>
          <w:rFonts w:ascii="Times New Roman" w:hAnsi="Times New Roman"/>
          <w:sz w:val="24"/>
          <w:szCs w:val="24"/>
        </w:rPr>
        <w:t xml:space="preserve"> </w:t>
      </w:r>
      <w:r w:rsidR="0017383F" w:rsidRPr="009F74B8">
        <w:rPr>
          <w:rFonts w:ascii="Times New Roman" w:hAnsi="Times New Roman"/>
          <w:sz w:val="24"/>
          <w:szCs w:val="24"/>
        </w:rPr>
        <w:t>в части: отсутствия согласованности</w:t>
      </w:r>
      <w:r w:rsidR="0017383F" w:rsidRPr="009F74B8">
        <w:rPr>
          <w:rFonts w:ascii="Times New Roman" w:hAnsi="Times New Roman"/>
          <w:sz w:val="24"/>
          <w:szCs w:val="24"/>
        </w:rPr>
        <w:t xml:space="preserve"> планов</w:t>
      </w:r>
      <w:r w:rsidR="0017383F" w:rsidRPr="009F74B8">
        <w:rPr>
          <w:rFonts w:ascii="Times New Roman" w:hAnsi="Times New Roman"/>
          <w:sz w:val="24"/>
          <w:szCs w:val="24"/>
        </w:rPr>
        <w:t>ых</w:t>
      </w:r>
      <w:r w:rsidR="0017383F" w:rsidRPr="009F74B8">
        <w:rPr>
          <w:rFonts w:ascii="Times New Roman" w:hAnsi="Times New Roman"/>
          <w:sz w:val="24"/>
          <w:szCs w:val="24"/>
        </w:rPr>
        <w:t xml:space="preserve"> срок</w:t>
      </w:r>
      <w:r w:rsidR="0017383F" w:rsidRPr="009F74B8">
        <w:rPr>
          <w:rFonts w:ascii="Times New Roman" w:hAnsi="Times New Roman"/>
          <w:sz w:val="24"/>
          <w:szCs w:val="24"/>
        </w:rPr>
        <w:t>ов</w:t>
      </w:r>
      <w:r w:rsidR="0017383F" w:rsidRPr="009F74B8">
        <w:rPr>
          <w:rFonts w:ascii="Times New Roman" w:hAnsi="Times New Roman"/>
          <w:sz w:val="24"/>
          <w:szCs w:val="24"/>
        </w:rPr>
        <w:t xml:space="preserve"> реализации мероприятий с периодом их финансирования</w:t>
      </w:r>
      <w:r>
        <w:rPr>
          <w:rFonts w:ascii="Times New Roman" w:hAnsi="Times New Roman"/>
          <w:sz w:val="24"/>
          <w:szCs w:val="24"/>
        </w:rPr>
        <w:t>;</w:t>
      </w:r>
      <w:r w:rsidR="00C24B8C">
        <w:rPr>
          <w:rFonts w:ascii="Times New Roman" w:hAnsi="Times New Roman"/>
          <w:sz w:val="24"/>
          <w:szCs w:val="24"/>
        </w:rPr>
        <w:t xml:space="preserve"> </w:t>
      </w:r>
      <w:r w:rsidR="0017383F" w:rsidRPr="009F74B8">
        <w:rPr>
          <w:rFonts w:ascii="Times New Roman" w:hAnsi="Times New Roman"/>
          <w:sz w:val="24"/>
          <w:szCs w:val="24"/>
        </w:rPr>
        <w:t>формирова</w:t>
      </w:r>
      <w:r w:rsidR="00C24B8C">
        <w:rPr>
          <w:rFonts w:ascii="Times New Roman" w:hAnsi="Times New Roman"/>
          <w:sz w:val="24"/>
          <w:szCs w:val="24"/>
        </w:rPr>
        <w:t>ния</w:t>
      </w:r>
      <w:r w:rsidR="0017383F" w:rsidRPr="009F74B8">
        <w:rPr>
          <w:rFonts w:ascii="Times New Roman" w:hAnsi="Times New Roman"/>
          <w:sz w:val="24"/>
          <w:szCs w:val="24"/>
        </w:rPr>
        <w:t xml:space="preserve"> план</w:t>
      </w:r>
      <w:r w:rsidR="00C24B8C">
        <w:rPr>
          <w:rFonts w:ascii="Times New Roman" w:hAnsi="Times New Roman"/>
          <w:sz w:val="24"/>
          <w:szCs w:val="24"/>
        </w:rPr>
        <w:t>ов</w:t>
      </w:r>
      <w:r w:rsidR="0017383F" w:rsidRPr="009F74B8">
        <w:rPr>
          <w:rFonts w:ascii="Times New Roman" w:hAnsi="Times New Roman"/>
          <w:sz w:val="24"/>
          <w:szCs w:val="24"/>
        </w:rPr>
        <w:t>-график</w:t>
      </w:r>
      <w:r w:rsidR="00C24B8C">
        <w:rPr>
          <w:rFonts w:ascii="Times New Roman" w:hAnsi="Times New Roman"/>
          <w:sz w:val="24"/>
          <w:szCs w:val="24"/>
        </w:rPr>
        <w:t xml:space="preserve">ов; </w:t>
      </w:r>
      <w:r w:rsidR="00C2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</w:t>
      </w:r>
      <w:r w:rsidR="009F74B8" w:rsidRPr="009F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уточнении </w:t>
      </w:r>
      <w:r w:rsidR="009F74B8" w:rsidRPr="009F74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</w:t>
      </w:r>
      <w:r w:rsidR="00C24B8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F74B8" w:rsidRPr="009F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4B8" w:rsidRPr="009F74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табличны</w:t>
      </w:r>
      <w:r w:rsidR="00C24B8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F74B8" w:rsidRPr="009F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</w:t>
      </w:r>
      <w:r w:rsidR="00C2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й; </w:t>
      </w:r>
      <w:r w:rsidR="009F74B8" w:rsidRPr="009F74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некорректно</w:t>
      </w:r>
      <w:r w:rsidR="00C24B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F74B8" w:rsidRPr="009F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</w:t>
      </w:r>
      <w:r w:rsidR="009F74B8" w:rsidRPr="009F74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="009F74B8" w:rsidRPr="009F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индикативных </w:t>
      </w:r>
      <w:r w:rsidR="009F74B8" w:rsidRPr="009F7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C2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обеспечения </w:t>
      </w:r>
      <w:r w:rsidR="005F6067" w:rsidRPr="009F7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сопоставимост</w:t>
      </w:r>
      <w:r w:rsidR="00C24B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F6067" w:rsidRPr="009F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индикаторов, установленных в Госпрограмме значениям показателей результативности</w:t>
      </w:r>
      <w:r w:rsidR="00C2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24B8C" w:rsidRPr="009F74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заключён</w:t>
      </w:r>
      <w:r w:rsidR="00C24B8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="00C24B8C" w:rsidRPr="009F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 w:rsidR="00C24B8C">
        <w:rPr>
          <w:rFonts w:ascii="Times New Roman" w:eastAsia="Times New Roman" w:hAnsi="Times New Roman" w:cs="Times New Roman"/>
          <w:sz w:val="24"/>
          <w:szCs w:val="24"/>
          <w:lang w:eastAsia="ru-RU"/>
        </w:rPr>
        <w:t>ях.</w:t>
      </w:r>
    </w:p>
    <w:p w:rsidR="009F74B8" w:rsidRPr="009F74B8" w:rsidRDefault="009F74B8" w:rsidP="00F419D9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F74B8">
        <w:rPr>
          <w:rFonts w:ascii="Times New Roman" w:hAnsi="Times New Roman"/>
          <w:iCs/>
          <w:sz w:val="24"/>
          <w:szCs w:val="24"/>
        </w:rPr>
        <w:t>Расходы областного бюджета на реализацию Подпрограммы на 2017-2019 годы утверждены в размере 6</w:t>
      </w:r>
      <w:r w:rsidRPr="009F74B8">
        <w:rPr>
          <w:rFonts w:ascii="Times New Roman" w:hAnsi="Times New Roman"/>
          <w:iCs/>
          <w:sz w:val="24"/>
          <w:szCs w:val="24"/>
        </w:rPr>
        <w:t> </w:t>
      </w:r>
      <w:r w:rsidRPr="009F74B8">
        <w:rPr>
          <w:rFonts w:ascii="Times New Roman" w:hAnsi="Times New Roman"/>
          <w:iCs/>
          <w:sz w:val="24"/>
          <w:szCs w:val="24"/>
        </w:rPr>
        <w:t>645</w:t>
      </w:r>
      <w:r w:rsidRPr="009F74B8">
        <w:rPr>
          <w:rFonts w:ascii="Times New Roman" w:hAnsi="Times New Roman"/>
          <w:iCs/>
          <w:sz w:val="24"/>
          <w:szCs w:val="24"/>
        </w:rPr>
        <w:t>,6</w:t>
      </w:r>
      <w:r w:rsidRPr="009F74B8">
        <w:rPr>
          <w:rFonts w:ascii="Times New Roman" w:hAnsi="Times New Roman"/>
          <w:iCs/>
          <w:sz w:val="24"/>
          <w:szCs w:val="24"/>
        </w:rPr>
        <w:t xml:space="preserve"> </w:t>
      </w:r>
      <w:r w:rsidRPr="009F74B8">
        <w:rPr>
          <w:rFonts w:ascii="Times New Roman" w:hAnsi="Times New Roman"/>
          <w:iCs/>
          <w:sz w:val="24"/>
          <w:szCs w:val="24"/>
        </w:rPr>
        <w:t>млн</w:t>
      </w:r>
      <w:r w:rsidRPr="009F74B8">
        <w:rPr>
          <w:rFonts w:ascii="Times New Roman" w:hAnsi="Times New Roman"/>
          <w:iCs/>
          <w:sz w:val="24"/>
          <w:szCs w:val="24"/>
        </w:rPr>
        <w:t>. рублей (2017 г. – 462</w:t>
      </w:r>
      <w:r w:rsidRPr="009F74B8">
        <w:rPr>
          <w:rFonts w:ascii="Times New Roman" w:hAnsi="Times New Roman"/>
          <w:iCs/>
          <w:sz w:val="24"/>
          <w:szCs w:val="24"/>
        </w:rPr>
        <w:t>,</w:t>
      </w:r>
      <w:r w:rsidRPr="009F74B8">
        <w:rPr>
          <w:rFonts w:ascii="Times New Roman" w:hAnsi="Times New Roman"/>
          <w:iCs/>
          <w:sz w:val="24"/>
          <w:szCs w:val="24"/>
        </w:rPr>
        <w:t>7</w:t>
      </w:r>
      <w:r w:rsidRPr="009F74B8">
        <w:rPr>
          <w:rFonts w:ascii="Times New Roman" w:hAnsi="Times New Roman"/>
          <w:iCs/>
          <w:sz w:val="24"/>
          <w:szCs w:val="24"/>
        </w:rPr>
        <w:t xml:space="preserve"> млн</w:t>
      </w:r>
      <w:r w:rsidRPr="009F74B8">
        <w:rPr>
          <w:rFonts w:ascii="Times New Roman" w:hAnsi="Times New Roman"/>
          <w:iCs/>
          <w:sz w:val="24"/>
          <w:szCs w:val="24"/>
        </w:rPr>
        <w:t>. рублей, 2018 г. – 2</w:t>
      </w:r>
      <w:r w:rsidRPr="009F74B8">
        <w:rPr>
          <w:rFonts w:ascii="Times New Roman" w:hAnsi="Times New Roman"/>
          <w:iCs/>
          <w:sz w:val="24"/>
          <w:szCs w:val="24"/>
        </w:rPr>
        <w:t> </w:t>
      </w:r>
      <w:r w:rsidRPr="009F74B8">
        <w:rPr>
          <w:rFonts w:ascii="Times New Roman" w:hAnsi="Times New Roman"/>
          <w:iCs/>
          <w:sz w:val="24"/>
          <w:szCs w:val="24"/>
        </w:rPr>
        <w:t>569</w:t>
      </w:r>
      <w:r w:rsidRPr="009F74B8">
        <w:rPr>
          <w:rFonts w:ascii="Times New Roman" w:hAnsi="Times New Roman"/>
          <w:iCs/>
          <w:sz w:val="24"/>
          <w:szCs w:val="24"/>
        </w:rPr>
        <w:t>,0</w:t>
      </w:r>
      <w:r w:rsidRPr="009F74B8">
        <w:rPr>
          <w:rFonts w:ascii="Times New Roman" w:hAnsi="Times New Roman"/>
          <w:iCs/>
          <w:sz w:val="24"/>
          <w:szCs w:val="24"/>
        </w:rPr>
        <w:t xml:space="preserve"> </w:t>
      </w:r>
      <w:r w:rsidRPr="009F74B8">
        <w:rPr>
          <w:rFonts w:ascii="Times New Roman" w:hAnsi="Times New Roman"/>
          <w:iCs/>
          <w:sz w:val="24"/>
          <w:szCs w:val="24"/>
        </w:rPr>
        <w:t>млн</w:t>
      </w:r>
      <w:r w:rsidRPr="009F74B8">
        <w:rPr>
          <w:rFonts w:ascii="Times New Roman" w:hAnsi="Times New Roman"/>
          <w:iCs/>
          <w:sz w:val="24"/>
          <w:szCs w:val="24"/>
        </w:rPr>
        <w:t>. рублей 2019 г. – 3</w:t>
      </w:r>
      <w:r w:rsidRPr="009F74B8">
        <w:rPr>
          <w:rFonts w:ascii="Times New Roman" w:hAnsi="Times New Roman"/>
          <w:iCs/>
          <w:sz w:val="24"/>
          <w:szCs w:val="24"/>
        </w:rPr>
        <w:t> </w:t>
      </w:r>
      <w:r w:rsidRPr="009F74B8">
        <w:rPr>
          <w:rFonts w:ascii="Times New Roman" w:hAnsi="Times New Roman"/>
          <w:iCs/>
          <w:sz w:val="24"/>
          <w:szCs w:val="24"/>
        </w:rPr>
        <w:t>613</w:t>
      </w:r>
      <w:r w:rsidRPr="009F74B8">
        <w:rPr>
          <w:rFonts w:ascii="Times New Roman" w:hAnsi="Times New Roman"/>
          <w:iCs/>
          <w:sz w:val="24"/>
          <w:szCs w:val="24"/>
        </w:rPr>
        <w:t>,9 млн</w:t>
      </w:r>
      <w:r w:rsidRPr="009F74B8">
        <w:rPr>
          <w:rFonts w:ascii="Times New Roman" w:hAnsi="Times New Roman"/>
          <w:iCs/>
          <w:sz w:val="24"/>
          <w:szCs w:val="24"/>
        </w:rPr>
        <w:t xml:space="preserve">. рублей), из них: </w:t>
      </w:r>
      <w:r w:rsidR="00F419D9">
        <w:rPr>
          <w:rFonts w:ascii="Times New Roman" w:hAnsi="Times New Roman"/>
          <w:iCs/>
          <w:sz w:val="24"/>
          <w:szCs w:val="24"/>
        </w:rPr>
        <w:t xml:space="preserve"> </w:t>
      </w:r>
      <w:r w:rsidRPr="009F74B8">
        <w:rPr>
          <w:rFonts w:ascii="Times New Roman" w:hAnsi="Times New Roman"/>
          <w:iCs/>
          <w:sz w:val="24"/>
          <w:szCs w:val="24"/>
        </w:rPr>
        <w:t xml:space="preserve">бюджетные инвестиции в объекты областной собственности </w:t>
      </w:r>
      <w:r w:rsidRPr="009F74B8">
        <w:rPr>
          <w:rFonts w:ascii="Times New Roman" w:hAnsi="Times New Roman"/>
          <w:iCs/>
          <w:sz w:val="24"/>
          <w:szCs w:val="24"/>
        </w:rPr>
        <w:t>–</w:t>
      </w:r>
      <w:r w:rsidRPr="009F74B8">
        <w:rPr>
          <w:rFonts w:ascii="Times New Roman" w:hAnsi="Times New Roman"/>
          <w:iCs/>
          <w:sz w:val="24"/>
          <w:szCs w:val="24"/>
        </w:rPr>
        <w:t xml:space="preserve"> 407</w:t>
      </w:r>
      <w:r w:rsidRPr="009F74B8">
        <w:rPr>
          <w:rFonts w:ascii="Times New Roman" w:hAnsi="Times New Roman"/>
          <w:iCs/>
          <w:sz w:val="24"/>
          <w:szCs w:val="24"/>
        </w:rPr>
        <w:t xml:space="preserve">,3 млн. </w:t>
      </w:r>
      <w:r w:rsidRPr="009F74B8">
        <w:rPr>
          <w:rFonts w:ascii="Times New Roman" w:hAnsi="Times New Roman"/>
          <w:iCs/>
          <w:sz w:val="24"/>
          <w:szCs w:val="24"/>
        </w:rPr>
        <w:t>рублей;</w:t>
      </w:r>
      <w:r w:rsidR="00F419D9">
        <w:rPr>
          <w:rFonts w:ascii="Times New Roman" w:hAnsi="Times New Roman"/>
          <w:iCs/>
          <w:sz w:val="24"/>
          <w:szCs w:val="24"/>
        </w:rPr>
        <w:t xml:space="preserve"> </w:t>
      </w:r>
      <w:r w:rsidRPr="009F74B8">
        <w:rPr>
          <w:rFonts w:ascii="Times New Roman" w:hAnsi="Times New Roman"/>
          <w:sz w:val="24"/>
          <w:szCs w:val="24"/>
        </w:rPr>
        <w:t xml:space="preserve">субсидии </w:t>
      </w:r>
      <w:r w:rsidRPr="009F74B8">
        <w:rPr>
          <w:rFonts w:ascii="Times New Roman" w:hAnsi="Times New Roman"/>
          <w:iCs/>
          <w:sz w:val="24"/>
          <w:szCs w:val="24"/>
        </w:rPr>
        <w:t>на софинансирование капитальных вложений в объекты муниципальной собственности 6</w:t>
      </w:r>
      <w:r w:rsidRPr="009F74B8">
        <w:rPr>
          <w:rFonts w:ascii="Times New Roman" w:hAnsi="Times New Roman"/>
          <w:iCs/>
          <w:sz w:val="24"/>
          <w:szCs w:val="24"/>
        </w:rPr>
        <w:t> </w:t>
      </w:r>
      <w:r w:rsidRPr="009F74B8">
        <w:rPr>
          <w:rFonts w:ascii="Times New Roman" w:hAnsi="Times New Roman"/>
          <w:iCs/>
          <w:sz w:val="24"/>
          <w:szCs w:val="24"/>
        </w:rPr>
        <w:t>238</w:t>
      </w:r>
      <w:r w:rsidRPr="009F74B8">
        <w:rPr>
          <w:rFonts w:ascii="Times New Roman" w:hAnsi="Times New Roman"/>
          <w:iCs/>
          <w:sz w:val="24"/>
          <w:szCs w:val="24"/>
        </w:rPr>
        <w:t xml:space="preserve">,3 млн. рублей. </w:t>
      </w:r>
      <w:proofErr w:type="gramEnd"/>
    </w:p>
    <w:p w:rsidR="009F74B8" w:rsidRPr="009F74B8" w:rsidRDefault="009F74B8" w:rsidP="009F7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74B8">
        <w:rPr>
          <w:rFonts w:ascii="Times New Roman" w:hAnsi="Times New Roman"/>
          <w:sz w:val="24"/>
          <w:szCs w:val="24"/>
        </w:rPr>
        <w:t>Источниками финансирования Подпрограммы в проверяемом периоде определены средства: межбюджетных трансфертов из федерального бюджета – 5</w:t>
      </w:r>
      <w:r>
        <w:rPr>
          <w:rFonts w:ascii="Times New Roman" w:hAnsi="Times New Roman"/>
          <w:sz w:val="24"/>
          <w:szCs w:val="24"/>
        </w:rPr>
        <w:t> </w:t>
      </w:r>
      <w:r w:rsidRPr="009F74B8">
        <w:rPr>
          <w:rFonts w:ascii="Times New Roman" w:hAnsi="Times New Roman"/>
          <w:sz w:val="24"/>
          <w:szCs w:val="24"/>
        </w:rPr>
        <w:t>001</w:t>
      </w:r>
      <w:r>
        <w:rPr>
          <w:rFonts w:ascii="Times New Roman" w:hAnsi="Times New Roman"/>
          <w:sz w:val="24"/>
          <w:szCs w:val="24"/>
        </w:rPr>
        <w:t>,5 млн</w:t>
      </w:r>
      <w:r w:rsidRPr="009F74B8">
        <w:rPr>
          <w:rFonts w:ascii="Times New Roman" w:hAnsi="Times New Roman"/>
          <w:sz w:val="24"/>
          <w:szCs w:val="24"/>
        </w:rPr>
        <w:t>. рублей (2018-2019 гг.), областные инвестиции и субсидии – 1</w:t>
      </w:r>
      <w:r>
        <w:rPr>
          <w:rFonts w:ascii="Times New Roman" w:hAnsi="Times New Roman"/>
          <w:sz w:val="24"/>
          <w:szCs w:val="24"/>
        </w:rPr>
        <w:t> </w:t>
      </w:r>
      <w:r w:rsidRPr="009F74B8">
        <w:rPr>
          <w:rFonts w:ascii="Times New Roman" w:hAnsi="Times New Roman"/>
          <w:sz w:val="24"/>
          <w:szCs w:val="24"/>
        </w:rPr>
        <w:t>644</w:t>
      </w:r>
      <w:r>
        <w:rPr>
          <w:rFonts w:ascii="Times New Roman" w:hAnsi="Times New Roman"/>
          <w:sz w:val="24"/>
          <w:szCs w:val="24"/>
        </w:rPr>
        <w:t>,1 млн</w:t>
      </w:r>
      <w:r w:rsidRPr="009F74B8">
        <w:rPr>
          <w:rFonts w:ascii="Times New Roman" w:hAnsi="Times New Roman"/>
          <w:sz w:val="24"/>
          <w:szCs w:val="24"/>
        </w:rPr>
        <w:t>. рублей и ассигнования муниципального бюджета – 768</w:t>
      </w:r>
      <w:r>
        <w:rPr>
          <w:rFonts w:ascii="Times New Roman" w:hAnsi="Times New Roman"/>
          <w:sz w:val="24"/>
          <w:szCs w:val="24"/>
        </w:rPr>
        <w:t>,4 млн</w:t>
      </w:r>
      <w:r w:rsidRPr="009F74B8">
        <w:rPr>
          <w:rFonts w:ascii="Times New Roman" w:hAnsi="Times New Roman"/>
          <w:sz w:val="24"/>
          <w:szCs w:val="24"/>
        </w:rPr>
        <w:t>. рублей, в том числе:</w:t>
      </w:r>
    </w:p>
    <w:p w:rsidR="009F74B8" w:rsidRPr="009F74B8" w:rsidRDefault="009F74B8" w:rsidP="009F74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74B8">
        <w:rPr>
          <w:rFonts w:ascii="Times New Roman" w:hAnsi="Times New Roman"/>
          <w:sz w:val="24"/>
          <w:szCs w:val="24"/>
        </w:rPr>
        <w:t>в 2017 году на строительство/реконструкцию 4-х объектов (по 2 объекта областной и муниципальной собственности) – 468</w:t>
      </w:r>
      <w:r>
        <w:rPr>
          <w:rFonts w:ascii="Times New Roman" w:hAnsi="Times New Roman"/>
          <w:sz w:val="24"/>
          <w:szCs w:val="24"/>
        </w:rPr>
        <w:t>,5 млн</w:t>
      </w:r>
      <w:r w:rsidRPr="009F74B8">
        <w:rPr>
          <w:rFonts w:ascii="Times New Roman" w:hAnsi="Times New Roman"/>
          <w:sz w:val="24"/>
          <w:szCs w:val="24"/>
        </w:rPr>
        <w:t>. рублей, из них: областной бюджет – 462</w:t>
      </w:r>
      <w:r>
        <w:rPr>
          <w:rFonts w:ascii="Times New Roman" w:hAnsi="Times New Roman"/>
          <w:sz w:val="24"/>
          <w:szCs w:val="24"/>
        </w:rPr>
        <w:t>,7 млн</w:t>
      </w:r>
      <w:r w:rsidRPr="009F74B8">
        <w:rPr>
          <w:rFonts w:ascii="Times New Roman" w:hAnsi="Times New Roman"/>
          <w:sz w:val="24"/>
          <w:szCs w:val="24"/>
        </w:rPr>
        <w:t>. рублей, муниципальный – 5</w:t>
      </w:r>
      <w:r>
        <w:rPr>
          <w:rFonts w:ascii="Times New Roman" w:hAnsi="Times New Roman"/>
          <w:sz w:val="24"/>
          <w:szCs w:val="24"/>
        </w:rPr>
        <w:t>,8 млн</w:t>
      </w:r>
      <w:r w:rsidRPr="009F74B8">
        <w:rPr>
          <w:rFonts w:ascii="Times New Roman" w:hAnsi="Times New Roman"/>
          <w:sz w:val="24"/>
          <w:szCs w:val="24"/>
        </w:rPr>
        <w:t>. рублей;</w:t>
      </w:r>
      <w:r w:rsidRPr="009F74B8">
        <w:rPr>
          <w:rFonts w:ascii="Times New Roman" w:hAnsi="Times New Roman"/>
          <w:iCs/>
          <w:sz w:val="24"/>
          <w:szCs w:val="24"/>
        </w:rPr>
        <w:t xml:space="preserve">   </w:t>
      </w:r>
    </w:p>
    <w:p w:rsidR="009F74B8" w:rsidRPr="009F74B8" w:rsidRDefault="009F74B8" w:rsidP="009F74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74B8">
        <w:rPr>
          <w:rFonts w:ascii="Times New Roman" w:hAnsi="Times New Roman"/>
          <w:sz w:val="24"/>
          <w:szCs w:val="24"/>
        </w:rPr>
        <w:t>в 2018 году – на 12 объектов (1 переходящий объект областной и 11 муниципальной собственности, в т.ч. 1 переходящий) - 2</w:t>
      </w:r>
      <w:r>
        <w:rPr>
          <w:rFonts w:ascii="Times New Roman" w:hAnsi="Times New Roman"/>
          <w:sz w:val="24"/>
          <w:szCs w:val="24"/>
        </w:rPr>
        <w:t> </w:t>
      </w:r>
      <w:r w:rsidRPr="009F74B8">
        <w:rPr>
          <w:rFonts w:ascii="Times New Roman" w:hAnsi="Times New Roman"/>
          <w:sz w:val="24"/>
          <w:szCs w:val="24"/>
        </w:rPr>
        <w:t>944</w:t>
      </w:r>
      <w:r>
        <w:rPr>
          <w:rFonts w:ascii="Times New Roman" w:hAnsi="Times New Roman"/>
          <w:sz w:val="24"/>
          <w:szCs w:val="24"/>
        </w:rPr>
        <w:t>,5</w:t>
      </w:r>
      <w:r w:rsidRPr="009F74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млн</w:t>
      </w:r>
      <w:r w:rsidRPr="009F74B8">
        <w:rPr>
          <w:rFonts w:ascii="Times New Roman" w:hAnsi="Times New Roman"/>
          <w:sz w:val="24"/>
          <w:szCs w:val="24"/>
        </w:rPr>
        <w:t>. рублей, из них: федеральный бюджет – 2</w:t>
      </w:r>
      <w:r>
        <w:rPr>
          <w:rFonts w:ascii="Times New Roman" w:hAnsi="Times New Roman"/>
          <w:sz w:val="24"/>
          <w:szCs w:val="24"/>
        </w:rPr>
        <w:t> </w:t>
      </w:r>
      <w:r w:rsidRPr="009F74B8">
        <w:rPr>
          <w:rFonts w:ascii="Times New Roman" w:hAnsi="Times New Roman"/>
          <w:sz w:val="24"/>
          <w:szCs w:val="24"/>
        </w:rPr>
        <w:t>301</w:t>
      </w:r>
      <w:r>
        <w:rPr>
          <w:rFonts w:ascii="Times New Roman" w:hAnsi="Times New Roman"/>
          <w:sz w:val="24"/>
          <w:szCs w:val="24"/>
        </w:rPr>
        <w:t>,3 млн</w:t>
      </w:r>
      <w:r w:rsidRPr="009F74B8">
        <w:rPr>
          <w:rFonts w:ascii="Times New Roman" w:hAnsi="Times New Roman"/>
          <w:sz w:val="24"/>
          <w:szCs w:val="24"/>
        </w:rPr>
        <w:t>. рублей областной бюджет – 267</w:t>
      </w:r>
      <w:r>
        <w:rPr>
          <w:rFonts w:ascii="Times New Roman" w:hAnsi="Times New Roman"/>
          <w:sz w:val="24"/>
          <w:szCs w:val="24"/>
        </w:rPr>
        <w:t>,7 млн</w:t>
      </w:r>
      <w:r w:rsidRPr="009F74B8">
        <w:rPr>
          <w:rFonts w:ascii="Times New Roman" w:hAnsi="Times New Roman"/>
          <w:sz w:val="24"/>
          <w:szCs w:val="24"/>
        </w:rPr>
        <w:t>. рублей, муниципальный бюджет – 375</w:t>
      </w:r>
      <w:r>
        <w:rPr>
          <w:rFonts w:ascii="Times New Roman" w:hAnsi="Times New Roman"/>
          <w:sz w:val="24"/>
          <w:szCs w:val="24"/>
        </w:rPr>
        <w:t>,4 млн</w:t>
      </w:r>
      <w:r w:rsidRPr="009F74B8">
        <w:rPr>
          <w:rFonts w:ascii="Times New Roman" w:hAnsi="Times New Roman"/>
          <w:sz w:val="24"/>
          <w:szCs w:val="24"/>
        </w:rPr>
        <w:t>. рублей;</w:t>
      </w:r>
      <w:proofErr w:type="gramEnd"/>
    </w:p>
    <w:p w:rsidR="009F74B8" w:rsidRPr="009F74B8" w:rsidRDefault="009F74B8" w:rsidP="009F74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74B8">
        <w:rPr>
          <w:rFonts w:ascii="Times New Roman" w:hAnsi="Times New Roman"/>
          <w:sz w:val="24"/>
          <w:szCs w:val="24"/>
        </w:rPr>
        <w:t>в 2019 году – 14 объектов (1 переходящий объект областной и 13 муниципальной собственности, из них 4 переходящих) - 4</w:t>
      </w:r>
      <w:r>
        <w:rPr>
          <w:rFonts w:ascii="Times New Roman" w:hAnsi="Times New Roman"/>
          <w:sz w:val="24"/>
          <w:szCs w:val="24"/>
        </w:rPr>
        <w:t> </w:t>
      </w:r>
      <w:r w:rsidRPr="009F74B8">
        <w:rPr>
          <w:rFonts w:ascii="Times New Roman" w:hAnsi="Times New Roman"/>
          <w:sz w:val="24"/>
          <w:szCs w:val="24"/>
        </w:rPr>
        <w:t>001</w:t>
      </w:r>
      <w:r>
        <w:rPr>
          <w:rFonts w:ascii="Times New Roman" w:hAnsi="Times New Roman"/>
          <w:sz w:val="24"/>
          <w:szCs w:val="24"/>
        </w:rPr>
        <w:t>,0 млн</w:t>
      </w:r>
      <w:r w:rsidRPr="009F74B8">
        <w:rPr>
          <w:rFonts w:ascii="Times New Roman" w:hAnsi="Times New Roman"/>
          <w:sz w:val="24"/>
          <w:szCs w:val="24"/>
        </w:rPr>
        <w:t>. рублей, включая: федеральный бюджет 2</w:t>
      </w:r>
      <w:r>
        <w:rPr>
          <w:rFonts w:ascii="Times New Roman" w:hAnsi="Times New Roman"/>
          <w:sz w:val="24"/>
          <w:szCs w:val="24"/>
        </w:rPr>
        <w:t> </w:t>
      </w:r>
      <w:r w:rsidRPr="009F74B8">
        <w:rPr>
          <w:rFonts w:ascii="Times New Roman" w:hAnsi="Times New Roman"/>
          <w:sz w:val="24"/>
          <w:szCs w:val="24"/>
        </w:rPr>
        <w:t>700</w:t>
      </w:r>
      <w:r>
        <w:rPr>
          <w:rFonts w:ascii="Times New Roman" w:hAnsi="Times New Roman"/>
          <w:sz w:val="24"/>
          <w:szCs w:val="24"/>
        </w:rPr>
        <w:t>,2 млн</w:t>
      </w:r>
      <w:r w:rsidRPr="009F74B8">
        <w:rPr>
          <w:rFonts w:ascii="Times New Roman" w:hAnsi="Times New Roman"/>
          <w:sz w:val="24"/>
          <w:szCs w:val="24"/>
        </w:rPr>
        <w:t>. рублей, областной бюджет – 913</w:t>
      </w:r>
      <w:r>
        <w:rPr>
          <w:rFonts w:ascii="Times New Roman" w:hAnsi="Times New Roman"/>
          <w:sz w:val="24"/>
          <w:szCs w:val="24"/>
        </w:rPr>
        <w:t>,7 млн</w:t>
      </w:r>
      <w:r w:rsidRPr="009F74B8">
        <w:rPr>
          <w:rFonts w:ascii="Times New Roman" w:hAnsi="Times New Roman"/>
          <w:sz w:val="24"/>
          <w:szCs w:val="24"/>
        </w:rPr>
        <w:t>. рублей, муниципальный бюджет – 387</w:t>
      </w:r>
      <w:r>
        <w:rPr>
          <w:rFonts w:ascii="Times New Roman" w:hAnsi="Times New Roman"/>
          <w:sz w:val="24"/>
          <w:szCs w:val="24"/>
        </w:rPr>
        <w:t>,1 млн</w:t>
      </w:r>
      <w:r w:rsidRPr="009F74B8">
        <w:rPr>
          <w:rFonts w:ascii="Times New Roman" w:hAnsi="Times New Roman"/>
          <w:sz w:val="24"/>
          <w:szCs w:val="24"/>
        </w:rPr>
        <w:t>. рублей.</w:t>
      </w:r>
      <w:proofErr w:type="gramEnd"/>
    </w:p>
    <w:p w:rsidR="002C5A57" w:rsidRPr="002C5A57" w:rsidRDefault="002C5A57" w:rsidP="002C5A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5A57">
        <w:rPr>
          <w:rFonts w:ascii="Times New Roman" w:hAnsi="Times New Roman"/>
          <w:sz w:val="24"/>
          <w:szCs w:val="24"/>
        </w:rPr>
        <w:t xml:space="preserve">Кассовое исполнение в целом, по </w:t>
      </w:r>
      <w:r w:rsidRPr="002C5A57">
        <w:rPr>
          <w:rFonts w:ascii="Times New Roman" w:hAnsi="Times New Roman"/>
          <w:sz w:val="24"/>
          <w:szCs w:val="24"/>
        </w:rPr>
        <w:t>ГРБС</w:t>
      </w:r>
      <w:r w:rsidRPr="002C5A57">
        <w:rPr>
          <w:rFonts w:ascii="Times New Roman" w:hAnsi="Times New Roman"/>
          <w:sz w:val="24"/>
          <w:szCs w:val="24"/>
        </w:rPr>
        <w:t>, по годам соответственно составило 99,9 %</w:t>
      </w:r>
      <w:r w:rsidRPr="002C5A57">
        <w:rPr>
          <w:rFonts w:ascii="Times New Roman" w:hAnsi="Times New Roman"/>
          <w:sz w:val="24"/>
          <w:szCs w:val="24"/>
        </w:rPr>
        <w:t xml:space="preserve"> и</w:t>
      </w:r>
      <w:r w:rsidRPr="002C5A57">
        <w:rPr>
          <w:rFonts w:ascii="Times New Roman" w:hAnsi="Times New Roman"/>
          <w:sz w:val="24"/>
          <w:szCs w:val="24"/>
        </w:rPr>
        <w:t xml:space="preserve"> 91,2 %</w:t>
      </w:r>
      <w:r w:rsidR="00F419D9">
        <w:rPr>
          <w:rFonts w:ascii="Times New Roman" w:hAnsi="Times New Roman"/>
          <w:sz w:val="24"/>
          <w:szCs w:val="24"/>
        </w:rPr>
        <w:t xml:space="preserve">, в 2018 году </w:t>
      </w:r>
      <w:r w:rsidRPr="002C5A57">
        <w:rPr>
          <w:rFonts w:ascii="Times New Roman" w:hAnsi="Times New Roman"/>
          <w:sz w:val="24"/>
          <w:szCs w:val="24"/>
        </w:rPr>
        <w:t>не исполнены бюджетные назначения в сумме 226</w:t>
      </w:r>
      <w:r w:rsidRPr="002C5A57">
        <w:rPr>
          <w:rFonts w:ascii="Times New Roman" w:hAnsi="Times New Roman"/>
          <w:sz w:val="24"/>
          <w:szCs w:val="24"/>
        </w:rPr>
        <w:t>,9 млн</w:t>
      </w:r>
      <w:r w:rsidR="00F419D9">
        <w:rPr>
          <w:rFonts w:ascii="Times New Roman" w:hAnsi="Times New Roman"/>
          <w:sz w:val="24"/>
          <w:szCs w:val="24"/>
        </w:rPr>
        <w:t>. рублей</w:t>
      </w:r>
      <w:r w:rsidRPr="002C5A57">
        <w:rPr>
          <w:rFonts w:ascii="Times New Roman" w:hAnsi="Times New Roman"/>
          <w:sz w:val="24"/>
          <w:szCs w:val="24"/>
        </w:rPr>
        <w:t>.</w:t>
      </w:r>
    </w:p>
    <w:p w:rsidR="002C5A57" w:rsidRPr="002C5A57" w:rsidRDefault="002C5A57" w:rsidP="002C5A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5A57">
        <w:rPr>
          <w:rFonts w:ascii="Times New Roman" w:hAnsi="Times New Roman"/>
          <w:sz w:val="24"/>
          <w:szCs w:val="24"/>
        </w:rPr>
        <w:t>Министерством строительства на основании заключенных в 2017-2019 годах соглашений с муниципальными образованиями (в том числе по годам с 2-мя, 7-ю и 6-ю соответственно) предоставлены целевые субсидии с направлением средств на реализацию мероприятий муниципальных программ развития общеобразовательных учреждений в общей сумме 6</w:t>
      </w:r>
      <w:r>
        <w:rPr>
          <w:rFonts w:ascii="Times New Roman" w:hAnsi="Times New Roman"/>
          <w:sz w:val="24"/>
          <w:szCs w:val="24"/>
        </w:rPr>
        <w:t> </w:t>
      </w:r>
      <w:r w:rsidRPr="002C5A57">
        <w:rPr>
          <w:rFonts w:ascii="Times New Roman" w:hAnsi="Times New Roman"/>
          <w:sz w:val="24"/>
          <w:szCs w:val="24"/>
        </w:rPr>
        <w:t>238</w:t>
      </w:r>
      <w:r>
        <w:rPr>
          <w:rFonts w:ascii="Times New Roman" w:hAnsi="Times New Roman"/>
          <w:sz w:val="24"/>
          <w:szCs w:val="24"/>
        </w:rPr>
        <w:t>,3 млн</w:t>
      </w:r>
      <w:r w:rsidRPr="002C5A57">
        <w:rPr>
          <w:rFonts w:ascii="Times New Roman" w:hAnsi="Times New Roman"/>
          <w:sz w:val="24"/>
          <w:szCs w:val="24"/>
        </w:rPr>
        <w:t>. рублей. Наибольшее количество объектов (7 единиц) и финансирование (порядка 47,8 %) приходится на МО ГО «Город Южно-Сахалинск».</w:t>
      </w:r>
    </w:p>
    <w:p w:rsidR="002C5A57" w:rsidRPr="005F6067" w:rsidRDefault="002C5A57" w:rsidP="002C5A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5A57">
        <w:rPr>
          <w:rFonts w:ascii="Times New Roman" w:hAnsi="Times New Roman"/>
          <w:sz w:val="24"/>
          <w:szCs w:val="24"/>
        </w:rPr>
        <w:t>Результаты контрольного мероприятия показывают, что исполнение Подпрограммы № 6 осуществляется не достаточно эффективно и требует системного контроля со стороны ее ответственного исполнителя и участника подпрограммы, в частности: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A57">
        <w:rPr>
          <w:rFonts w:ascii="Times New Roman" w:hAnsi="Times New Roman"/>
          <w:sz w:val="24"/>
          <w:szCs w:val="24"/>
        </w:rPr>
        <w:t xml:space="preserve">отмечено отсутствие анализа отчетных данных муниципальных образований на предмет их достоверности во взаимосвязи с фактом </w:t>
      </w:r>
      <w:r w:rsidRPr="002C5A57">
        <w:rPr>
          <w:rFonts w:ascii="Times New Roman" w:hAnsi="Times New Roman"/>
          <w:sz w:val="24"/>
          <w:szCs w:val="24"/>
        </w:rPr>
        <w:lastRenderedPageBreak/>
        <w:t>отсутствия ввода в эксплуатацию общеобразовательных учреждений;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A57">
        <w:rPr>
          <w:rFonts w:ascii="Times New Roman" w:hAnsi="Times New Roman"/>
          <w:sz w:val="24"/>
          <w:szCs w:val="24"/>
        </w:rPr>
        <w:t>недостаточная координация работы между ответственным исполнителем Государственной программы и ее участником;</w:t>
      </w:r>
      <w:proofErr w:type="gramEnd"/>
      <w:r w:rsidRPr="002C5A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5A57">
        <w:rPr>
          <w:rFonts w:ascii="Times New Roman" w:hAnsi="Times New Roman"/>
          <w:sz w:val="24"/>
          <w:szCs w:val="24"/>
        </w:rPr>
        <w:t>в 2018 году не обеспечено эффективное использование средств в сумме 104 564,5 тыс. рублей вследствие превышения бюджетных ассигнований областного бюджета предусмотренных на финансирование объекта «Строительство средней общеобразовательной школы в г. Долинске» над необходимой потребностью в субсидии</w:t>
      </w:r>
      <w:r>
        <w:rPr>
          <w:rFonts w:ascii="Times New Roman" w:hAnsi="Times New Roman"/>
          <w:sz w:val="24"/>
          <w:szCs w:val="24"/>
        </w:rPr>
        <w:t>;</w:t>
      </w:r>
      <w:r w:rsidRPr="002C5A57">
        <w:rPr>
          <w:rFonts w:ascii="Times New Roman" w:hAnsi="Times New Roman"/>
          <w:sz w:val="24"/>
          <w:szCs w:val="24"/>
        </w:rPr>
        <w:t xml:space="preserve"> не применены меры ответственности за недостижение 2018 году городским округом ГО «Долинский» показателей результативности, предусмотренные положениями Правил </w:t>
      </w:r>
      <w:r w:rsidR="00C24B8C">
        <w:rPr>
          <w:rFonts w:ascii="Times New Roman" w:hAnsi="Times New Roman"/>
          <w:sz w:val="24"/>
          <w:szCs w:val="24"/>
        </w:rPr>
        <w:br/>
      </w:r>
      <w:r w:rsidRPr="002C5A57">
        <w:rPr>
          <w:rFonts w:ascii="Times New Roman" w:hAnsi="Times New Roman"/>
          <w:sz w:val="24"/>
          <w:szCs w:val="24"/>
        </w:rPr>
        <w:t>№ 135, Порядка № 90</w:t>
      </w:r>
      <w:r w:rsidR="003376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F6067" w:rsidRPr="005F6067" w:rsidRDefault="005F6067" w:rsidP="005F60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6067">
        <w:rPr>
          <w:rFonts w:ascii="Times New Roman" w:hAnsi="Times New Roman"/>
          <w:sz w:val="24"/>
          <w:szCs w:val="24"/>
        </w:rPr>
        <w:t xml:space="preserve">Сводом мероприятий Подпрограммы на 2017-2019 годы, предусмотрен ввод </w:t>
      </w:r>
      <w:r>
        <w:rPr>
          <w:rFonts w:ascii="Times New Roman" w:hAnsi="Times New Roman"/>
          <w:sz w:val="24"/>
          <w:szCs w:val="24"/>
        </w:rPr>
        <w:t>в эксплуатацию:</w:t>
      </w:r>
      <w:r w:rsidRPr="005F6067">
        <w:rPr>
          <w:rFonts w:ascii="Times New Roman" w:hAnsi="Times New Roman"/>
          <w:sz w:val="24"/>
          <w:szCs w:val="24"/>
        </w:rPr>
        <w:t xml:space="preserve"> в 2018 году – 1 объект</w:t>
      </w:r>
      <w:r w:rsidR="003376EB">
        <w:rPr>
          <w:rFonts w:ascii="Times New Roman" w:hAnsi="Times New Roman"/>
          <w:sz w:val="24"/>
          <w:szCs w:val="24"/>
        </w:rPr>
        <w:t>а</w:t>
      </w:r>
      <w:r w:rsidRPr="005F6067">
        <w:rPr>
          <w:rFonts w:ascii="Times New Roman" w:hAnsi="Times New Roman"/>
          <w:sz w:val="24"/>
          <w:szCs w:val="24"/>
        </w:rPr>
        <w:t xml:space="preserve"> (общеобразовательная школа в г. Долинске на 800 мест);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067">
        <w:rPr>
          <w:rFonts w:ascii="Times New Roman" w:hAnsi="Times New Roman"/>
          <w:sz w:val="24"/>
          <w:szCs w:val="24"/>
        </w:rPr>
        <w:t>к концу I полугодия 2019 года – 1 объект</w:t>
      </w:r>
      <w:r w:rsidR="003376EB">
        <w:rPr>
          <w:rFonts w:ascii="Times New Roman" w:hAnsi="Times New Roman"/>
          <w:sz w:val="24"/>
          <w:szCs w:val="24"/>
        </w:rPr>
        <w:t>а</w:t>
      </w:r>
      <w:r w:rsidRPr="005F6067">
        <w:rPr>
          <w:rFonts w:ascii="Times New Roman" w:hAnsi="Times New Roman"/>
          <w:sz w:val="24"/>
          <w:szCs w:val="24"/>
        </w:rPr>
        <w:t xml:space="preserve"> (школа-детский сад в с. Тунгор Охинского района на 110 мест (80 школьных + 30 дошкольных), областная собственность).</w:t>
      </w:r>
      <w:proofErr w:type="gramEnd"/>
    </w:p>
    <w:p w:rsidR="005F6067" w:rsidRPr="005F6067" w:rsidRDefault="005F6067" w:rsidP="005F60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6067">
        <w:rPr>
          <w:rFonts w:ascii="Times New Roman" w:hAnsi="Times New Roman"/>
          <w:sz w:val="24"/>
          <w:szCs w:val="24"/>
        </w:rPr>
        <w:t xml:space="preserve">Фактически на 01.07.2019 2 школы с общим количеством 880 мест в эксплуатацию не введены. </w:t>
      </w:r>
    </w:p>
    <w:p w:rsidR="005F6067" w:rsidRPr="005F6067" w:rsidRDefault="005F6067" w:rsidP="005F6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6067">
        <w:rPr>
          <w:rFonts w:ascii="Times New Roman" w:hAnsi="Times New Roman"/>
          <w:sz w:val="24"/>
          <w:szCs w:val="24"/>
        </w:rPr>
        <w:t>Проверка реализации мероприятий Подпрограммы № 6, в разрезе объектов, также выявила системные ошибки связанные: с нарушением сроков строительства объектов, ненадлежащей/недостаточной претензионной работой заказчиков</w:t>
      </w:r>
      <w:r w:rsidR="003376EB">
        <w:rPr>
          <w:rFonts w:ascii="Times New Roman" w:hAnsi="Times New Roman"/>
          <w:sz w:val="24"/>
          <w:szCs w:val="24"/>
        </w:rPr>
        <w:t>,</w:t>
      </w:r>
      <w:r w:rsidRPr="005F6067">
        <w:rPr>
          <w:rFonts w:ascii="Times New Roman" w:hAnsi="Times New Roman"/>
          <w:sz w:val="24"/>
          <w:szCs w:val="24"/>
        </w:rPr>
        <w:t xml:space="preserve"> наличием </w:t>
      </w:r>
      <w:r w:rsidR="003376EB">
        <w:rPr>
          <w:rFonts w:ascii="Times New Roman" w:hAnsi="Times New Roman"/>
          <w:sz w:val="24"/>
          <w:szCs w:val="24"/>
        </w:rPr>
        <w:t xml:space="preserve">значительного  объема </w:t>
      </w:r>
      <w:r w:rsidRPr="005F6067">
        <w:rPr>
          <w:rFonts w:ascii="Times New Roman" w:hAnsi="Times New Roman"/>
          <w:sz w:val="24"/>
          <w:szCs w:val="24"/>
        </w:rPr>
        <w:t>дополнительных работ при положительном заключении государственной экспертизы</w:t>
      </w:r>
      <w:r>
        <w:rPr>
          <w:rFonts w:ascii="Times New Roman" w:hAnsi="Times New Roman"/>
          <w:sz w:val="24"/>
          <w:szCs w:val="24"/>
        </w:rPr>
        <w:t>.</w:t>
      </w:r>
    </w:p>
    <w:p w:rsidR="005F6067" w:rsidRPr="005F6067" w:rsidRDefault="005F6067" w:rsidP="005F606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6067">
        <w:rPr>
          <w:rFonts w:ascii="Times New Roman" w:hAnsi="Times New Roman"/>
          <w:sz w:val="24"/>
          <w:szCs w:val="24"/>
        </w:rPr>
        <w:t xml:space="preserve">В ходе визуальных проверок на строящихся (не введенных в эксплуатацию) объектах отклонений и </w:t>
      </w:r>
      <w:proofErr w:type="gramStart"/>
      <w:r w:rsidRPr="005F6067">
        <w:rPr>
          <w:rFonts w:ascii="Times New Roman" w:hAnsi="Times New Roman"/>
          <w:sz w:val="24"/>
          <w:szCs w:val="24"/>
        </w:rPr>
        <w:t>несоответствия</w:t>
      </w:r>
      <w:proofErr w:type="gramEnd"/>
      <w:r w:rsidRPr="005F6067">
        <w:rPr>
          <w:rFonts w:ascii="Times New Roman" w:hAnsi="Times New Roman"/>
          <w:sz w:val="24"/>
          <w:szCs w:val="24"/>
        </w:rPr>
        <w:t xml:space="preserve"> фактически выполненных работ, работам, предусмотренным проектной документацией и выставленных к оплате не установлено. </w:t>
      </w:r>
    </w:p>
    <w:p w:rsidR="008D2EB5" w:rsidRDefault="008D2EB5" w:rsidP="008D2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2EB5" w:rsidRPr="008D2EB5" w:rsidRDefault="008D2EB5" w:rsidP="008D2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EB5">
        <w:rPr>
          <w:rFonts w:ascii="Times New Roman" w:hAnsi="Times New Roman"/>
          <w:sz w:val="24"/>
          <w:szCs w:val="24"/>
        </w:rPr>
        <w:t>Общий объем ассигнований, предусмотренный на мероприятие по обеспечению антитеррористической безопасности</w:t>
      </w:r>
      <w:r w:rsidRPr="008D2EB5">
        <w:rPr>
          <w:rFonts w:ascii="Times New Roman" w:hAnsi="Times New Roman"/>
          <w:sz w:val="24"/>
          <w:szCs w:val="24"/>
        </w:rPr>
        <w:t xml:space="preserve"> </w:t>
      </w:r>
      <w:r w:rsidRPr="008D2EB5">
        <w:rPr>
          <w:rFonts w:ascii="Times New Roman" w:hAnsi="Times New Roman"/>
          <w:sz w:val="24"/>
          <w:szCs w:val="24"/>
        </w:rPr>
        <w:t>законами о бюджете на 2017-2019 годы, составил 79</w:t>
      </w:r>
      <w:r w:rsidR="00C24B8C">
        <w:rPr>
          <w:rFonts w:ascii="Times New Roman" w:hAnsi="Times New Roman"/>
          <w:sz w:val="24"/>
          <w:szCs w:val="24"/>
        </w:rPr>
        <w:t>,9 млн</w:t>
      </w:r>
      <w:r w:rsidRPr="008D2EB5">
        <w:rPr>
          <w:rFonts w:ascii="Times New Roman" w:hAnsi="Times New Roman"/>
          <w:sz w:val="24"/>
          <w:szCs w:val="24"/>
        </w:rPr>
        <w:t>. рублей</w:t>
      </w:r>
      <w:r w:rsidR="00C24B8C">
        <w:rPr>
          <w:rFonts w:ascii="Times New Roman" w:hAnsi="Times New Roman"/>
          <w:sz w:val="24"/>
          <w:szCs w:val="24"/>
        </w:rPr>
        <w:t>.</w:t>
      </w:r>
      <w:r w:rsidRPr="008D2E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2EB5">
        <w:rPr>
          <w:rFonts w:ascii="Times New Roman" w:hAnsi="Times New Roman"/>
          <w:sz w:val="24"/>
          <w:szCs w:val="24"/>
        </w:rPr>
        <w:t>В</w:t>
      </w:r>
      <w:proofErr w:type="gramEnd"/>
      <w:r w:rsidRPr="008D2EB5">
        <w:rPr>
          <w:rFonts w:ascii="Times New Roman" w:hAnsi="Times New Roman"/>
          <w:sz w:val="24"/>
          <w:szCs w:val="24"/>
        </w:rPr>
        <w:t xml:space="preserve"> 2017 году реализация мероприятия осуществлялась в 2-х муниципальных образованиях на 4-х объектах, в 2018 году в 4-х муниципалитетах на 12 объектах, в 2019 году предусмотрено его исполнение в 12 городских округах на 81 объекте.</w:t>
      </w:r>
    </w:p>
    <w:p w:rsidR="008D2EB5" w:rsidRPr="008D2EB5" w:rsidRDefault="008D2EB5" w:rsidP="008D2E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EB5">
        <w:rPr>
          <w:rFonts w:ascii="Times New Roman" w:hAnsi="Times New Roman"/>
          <w:sz w:val="24"/>
          <w:szCs w:val="24"/>
        </w:rPr>
        <w:t xml:space="preserve">Провести анализ достижения муниципальными образованиями целевых индикаторов не представляется возможным, из-за разночтений с показателями, определенным соглашениями о предоставления субсидий и Подпрограммой. </w:t>
      </w:r>
    </w:p>
    <w:p w:rsidR="008D2EB5" w:rsidRPr="008D2EB5" w:rsidRDefault="008D2EB5" w:rsidP="008D2E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EB5">
        <w:rPr>
          <w:rFonts w:ascii="Times New Roman" w:hAnsi="Times New Roman"/>
          <w:sz w:val="24"/>
          <w:szCs w:val="24"/>
        </w:rPr>
        <w:t>Во исполнение требований к антитеррористической защищенности объектов образования, утвержденных Постановлением Правительства Российской Федерации № 1235, образовательными учреждениями, завершена работа по категорированию объектов образования.</w:t>
      </w:r>
    </w:p>
    <w:p w:rsidR="008D2EB5" w:rsidRPr="008D2EB5" w:rsidRDefault="008D2EB5" w:rsidP="008D2E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EB5">
        <w:rPr>
          <w:rFonts w:ascii="Times New Roman" w:hAnsi="Times New Roman"/>
          <w:sz w:val="24"/>
          <w:szCs w:val="24"/>
        </w:rPr>
        <w:t>Все общеобразовательные 152 учреждения, находящиеся в ведении муниципальных учреждений оборудованы: кнопкой экстренного вызова, системами видеонаблюдения, 120 учреждений (79 %) обеспечены системами контроля управления доступом.</w:t>
      </w:r>
    </w:p>
    <w:p w:rsidR="008D2EB5" w:rsidRPr="008D2EB5" w:rsidRDefault="008D2EB5" w:rsidP="00C24B8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EB5">
        <w:rPr>
          <w:rFonts w:ascii="Times New Roman" w:hAnsi="Times New Roman"/>
          <w:sz w:val="24"/>
          <w:szCs w:val="24"/>
        </w:rPr>
        <w:t>Проектная документация реализуемых объектов капитального строительства/реконструкции включает разделы по оборудованию школы видеонаблюдением, охранно-пожарной сигнализацией, системой контроля и учета доступа, ограждения территории.</w:t>
      </w:r>
    </w:p>
    <w:p w:rsidR="005F6067" w:rsidRDefault="00C24B8C" w:rsidP="00C24B8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B8C">
        <w:rPr>
          <w:rFonts w:ascii="Times New Roman" w:hAnsi="Times New Roman"/>
          <w:sz w:val="24"/>
          <w:szCs w:val="24"/>
        </w:rPr>
        <w:t xml:space="preserve">В целом работы выполнены </w:t>
      </w:r>
      <w:r w:rsidR="003376EB">
        <w:rPr>
          <w:rFonts w:ascii="Times New Roman" w:hAnsi="Times New Roman"/>
          <w:sz w:val="24"/>
          <w:szCs w:val="24"/>
        </w:rPr>
        <w:t>с необходимым качеством</w:t>
      </w:r>
      <w:r>
        <w:rPr>
          <w:rFonts w:ascii="Times New Roman" w:hAnsi="Times New Roman"/>
          <w:sz w:val="24"/>
          <w:szCs w:val="24"/>
        </w:rPr>
        <w:t>.</w:t>
      </w:r>
      <w:r w:rsidRPr="00C24B8C">
        <w:rPr>
          <w:rFonts w:ascii="Times New Roman" w:hAnsi="Times New Roman"/>
          <w:sz w:val="24"/>
          <w:szCs w:val="24"/>
        </w:rPr>
        <w:t xml:space="preserve"> </w:t>
      </w:r>
      <w:r w:rsidRPr="00C24B8C">
        <w:rPr>
          <w:rFonts w:ascii="Times New Roman" w:hAnsi="Times New Roman"/>
          <w:sz w:val="24"/>
          <w:szCs w:val="24"/>
        </w:rPr>
        <w:t>По нарушениям</w:t>
      </w:r>
      <w:r>
        <w:rPr>
          <w:rFonts w:ascii="Times New Roman" w:hAnsi="Times New Roman"/>
          <w:sz w:val="24"/>
          <w:szCs w:val="24"/>
        </w:rPr>
        <w:t>,</w:t>
      </w:r>
      <w:r w:rsidRPr="00C24B8C">
        <w:rPr>
          <w:rFonts w:ascii="Times New Roman" w:hAnsi="Times New Roman"/>
          <w:sz w:val="24"/>
          <w:szCs w:val="24"/>
        </w:rPr>
        <w:t xml:space="preserve"> выявленным в</w:t>
      </w:r>
      <w:r w:rsidR="003376EB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Pr="00C24B8C">
        <w:rPr>
          <w:rFonts w:ascii="Times New Roman" w:hAnsi="Times New Roman"/>
          <w:sz w:val="24"/>
          <w:szCs w:val="24"/>
        </w:rPr>
        <w:t>ходе</w:t>
      </w:r>
      <w:r w:rsidRPr="00C24B8C">
        <w:rPr>
          <w:rFonts w:ascii="Times New Roman" w:hAnsi="Times New Roman"/>
          <w:sz w:val="24"/>
          <w:szCs w:val="24"/>
        </w:rPr>
        <w:t xml:space="preserve"> эксплуатации объекта областной собственности «Строительство спортивной площадки при МБОУ СОШ № 4 в г. Корсаков» </w:t>
      </w:r>
      <w:r>
        <w:rPr>
          <w:rFonts w:ascii="Times New Roman" w:hAnsi="Times New Roman"/>
          <w:sz w:val="24"/>
          <w:szCs w:val="24"/>
        </w:rPr>
        <w:t>м</w:t>
      </w:r>
      <w:r w:rsidRPr="00C24B8C">
        <w:rPr>
          <w:rFonts w:ascii="Times New Roman" w:hAnsi="Times New Roman"/>
          <w:sz w:val="24"/>
          <w:szCs w:val="24"/>
        </w:rPr>
        <w:t>еры по взысканию сре</w:t>
      </w:r>
      <w:proofErr w:type="gramStart"/>
      <w:r w:rsidRPr="00C24B8C">
        <w:rPr>
          <w:rFonts w:ascii="Times New Roman" w:hAnsi="Times New Roman"/>
          <w:sz w:val="24"/>
          <w:szCs w:val="24"/>
        </w:rPr>
        <w:t>дств пр</w:t>
      </w:r>
      <w:proofErr w:type="gramEnd"/>
      <w:r w:rsidRPr="00C24B8C">
        <w:rPr>
          <w:rFonts w:ascii="Times New Roman" w:hAnsi="Times New Roman"/>
          <w:sz w:val="24"/>
          <w:szCs w:val="24"/>
        </w:rPr>
        <w:t xml:space="preserve">иняты в надлежащем порядке. </w:t>
      </w:r>
    </w:p>
    <w:p w:rsidR="00C24B8C" w:rsidRPr="00C24B8C" w:rsidRDefault="00C24B8C" w:rsidP="00C24B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24B8C">
        <w:rPr>
          <w:rFonts w:ascii="Times New Roman" w:eastAsia="Times New Roman" w:hAnsi="Times New Roman" w:cs="Times New Roman"/>
          <w:sz w:val="24"/>
          <w:szCs w:val="24"/>
        </w:rPr>
        <w:t xml:space="preserve">По итогам контрольного мероприятия в адрес министерства </w:t>
      </w:r>
      <w:r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Pr="00C24B8C">
        <w:rPr>
          <w:rFonts w:ascii="Times New Roman" w:eastAsia="Times New Roman" w:hAnsi="Times New Roman" w:cs="Times New Roman"/>
          <w:sz w:val="24"/>
          <w:szCs w:val="24"/>
        </w:rPr>
        <w:t xml:space="preserve"> Сахалинской области направлено представление, министерству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C24B8C">
        <w:rPr>
          <w:rFonts w:ascii="Times New Roman" w:eastAsia="Times New Roman" w:hAnsi="Times New Roman" w:cs="Times New Roman"/>
          <w:sz w:val="24"/>
          <w:szCs w:val="24"/>
        </w:rPr>
        <w:t xml:space="preserve"> Сахалинской области информационн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Pr="00C24B8C">
        <w:rPr>
          <w:rFonts w:ascii="Times New Roman" w:eastAsia="Times New Roman" w:hAnsi="Times New Roman" w:cs="Times New Roman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24B8C">
        <w:rPr>
          <w:rFonts w:ascii="Times New Roman" w:eastAsia="Times New Roman" w:hAnsi="Times New Roman" w:cs="Times New Roman"/>
          <w:sz w:val="24"/>
          <w:szCs w:val="24"/>
        </w:rPr>
        <w:t xml:space="preserve">. Копия отчета о результатах контрольного мероприятия направлена в Сахалинскую областную Думу и Временно </w:t>
      </w:r>
      <w:proofErr w:type="gramStart"/>
      <w:r w:rsidRPr="00C24B8C">
        <w:rPr>
          <w:rFonts w:ascii="Times New Roman" w:eastAsia="Times New Roman" w:hAnsi="Times New Roman" w:cs="Times New Roman"/>
          <w:sz w:val="24"/>
          <w:szCs w:val="24"/>
        </w:rPr>
        <w:t>исполняющему</w:t>
      </w:r>
      <w:proofErr w:type="gramEnd"/>
      <w:r w:rsidRPr="00C24B8C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Губернатора Сахалинской области.</w:t>
      </w:r>
    </w:p>
    <w:p w:rsidR="00C24B8C" w:rsidRPr="00C24B8C" w:rsidRDefault="00C24B8C" w:rsidP="00C24B8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24B8C" w:rsidRPr="00C24B8C" w:rsidSect="00C24B8C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AC"/>
    <w:rsid w:val="00156068"/>
    <w:rsid w:val="0017383F"/>
    <w:rsid w:val="001972D5"/>
    <w:rsid w:val="002A1DA8"/>
    <w:rsid w:val="002C5A57"/>
    <w:rsid w:val="003376EB"/>
    <w:rsid w:val="003B27ED"/>
    <w:rsid w:val="005F6067"/>
    <w:rsid w:val="008D2EB5"/>
    <w:rsid w:val="00921A8B"/>
    <w:rsid w:val="009E0128"/>
    <w:rsid w:val="009F74B8"/>
    <w:rsid w:val="00A96EEE"/>
    <w:rsid w:val="00BE64D1"/>
    <w:rsid w:val="00C146CF"/>
    <w:rsid w:val="00C24B8C"/>
    <w:rsid w:val="00D818AC"/>
    <w:rsid w:val="00F4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383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383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3DE4-3241-4D73-B773-0E5CE452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Бондарчук Карина Геннадьевна</cp:lastModifiedBy>
  <cp:revision>6</cp:revision>
  <cp:lastPrinted>2019-07-26T03:50:00Z</cp:lastPrinted>
  <dcterms:created xsi:type="dcterms:W3CDTF">2019-07-26T03:09:00Z</dcterms:created>
  <dcterms:modified xsi:type="dcterms:W3CDTF">2019-07-26T04:04:00Z</dcterms:modified>
</cp:coreProperties>
</file>