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3" w:rsidRPr="001368E4" w:rsidRDefault="006C3DE3" w:rsidP="001368E4">
      <w:pPr>
        <w:ind w:firstLine="567"/>
        <w:jc w:val="both"/>
        <w:rPr>
          <w:b/>
          <w:sz w:val="24"/>
          <w:szCs w:val="24"/>
        </w:rPr>
      </w:pPr>
      <w:proofErr w:type="gramStart"/>
      <w:r w:rsidRPr="001368E4">
        <w:rPr>
          <w:b/>
          <w:sz w:val="24"/>
          <w:szCs w:val="24"/>
        </w:rPr>
        <w:t xml:space="preserve">В соответствии с пунктом </w:t>
      </w:r>
      <w:r w:rsidR="00676D6A" w:rsidRPr="001368E4">
        <w:rPr>
          <w:b/>
          <w:sz w:val="24"/>
          <w:szCs w:val="24"/>
        </w:rPr>
        <w:t>13</w:t>
      </w:r>
      <w:r w:rsidRPr="001368E4">
        <w:rPr>
          <w:b/>
          <w:sz w:val="24"/>
          <w:szCs w:val="24"/>
        </w:rPr>
        <w:t xml:space="preserve"> плана работы контрольно-счетной палаты Сахалинской области на 20</w:t>
      </w:r>
      <w:r w:rsidR="00676D6A" w:rsidRPr="001368E4">
        <w:rPr>
          <w:b/>
          <w:sz w:val="24"/>
          <w:szCs w:val="24"/>
        </w:rPr>
        <w:t>21</w:t>
      </w:r>
      <w:r w:rsidRPr="001368E4">
        <w:rPr>
          <w:b/>
          <w:sz w:val="24"/>
          <w:szCs w:val="24"/>
        </w:rPr>
        <w:t xml:space="preserve"> год в </w:t>
      </w:r>
      <w:r w:rsidR="00676D6A" w:rsidRPr="001368E4">
        <w:rPr>
          <w:b/>
          <w:sz w:val="24"/>
          <w:szCs w:val="24"/>
        </w:rPr>
        <w:t>мае-августе</w:t>
      </w:r>
      <w:r w:rsidRPr="001368E4">
        <w:rPr>
          <w:b/>
          <w:sz w:val="24"/>
          <w:szCs w:val="24"/>
        </w:rPr>
        <w:t xml:space="preserve"> проведено контрольное мероприятие </w:t>
      </w:r>
      <w:r w:rsidR="00676D6A" w:rsidRPr="001368E4">
        <w:rPr>
          <w:b/>
          <w:sz w:val="24"/>
          <w:szCs w:val="24"/>
        </w:rPr>
        <w:t>«Проверка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</w:t>
      </w:r>
      <w:proofErr w:type="gramEnd"/>
      <w:r w:rsidR="00676D6A" w:rsidRPr="001368E4">
        <w:rPr>
          <w:b/>
          <w:sz w:val="24"/>
          <w:szCs w:val="24"/>
        </w:rPr>
        <w:t xml:space="preserve"> территории Сахалинской области, на 2014-2043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года».</w:t>
      </w:r>
    </w:p>
    <w:p w:rsidR="006C3DE3" w:rsidRPr="001368E4" w:rsidRDefault="006C3DE3" w:rsidP="001368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  <w:lang w:eastAsia="en-US"/>
        </w:rPr>
        <w:t xml:space="preserve">Объектами контрольного мероприятия являлись </w:t>
      </w:r>
      <w:r w:rsidRPr="001368E4">
        <w:rPr>
          <w:sz w:val="24"/>
          <w:szCs w:val="24"/>
        </w:rPr>
        <w:t xml:space="preserve">министерство жилищно-коммунального хозяйства Сахалинской области (далее – Министерство) и некоммерческая организация «Фонд капитального ремонта многоквартирных домов Сахалинской области» (далее - </w:t>
      </w:r>
      <w:r w:rsidR="00676D6A" w:rsidRPr="001368E4">
        <w:rPr>
          <w:sz w:val="24"/>
          <w:szCs w:val="24"/>
        </w:rPr>
        <w:t>Р</w:t>
      </w:r>
      <w:r w:rsidRPr="001368E4">
        <w:rPr>
          <w:sz w:val="24"/>
          <w:szCs w:val="24"/>
        </w:rPr>
        <w:t xml:space="preserve">егиональный оператор, </w:t>
      </w:r>
      <w:r w:rsidR="001368E4" w:rsidRPr="001368E4">
        <w:rPr>
          <w:sz w:val="24"/>
          <w:szCs w:val="24"/>
        </w:rPr>
        <w:t xml:space="preserve">Регоператор, </w:t>
      </w:r>
      <w:r w:rsidRPr="001368E4">
        <w:rPr>
          <w:sz w:val="24"/>
          <w:szCs w:val="24"/>
        </w:rPr>
        <w:t>Фонд).</w:t>
      </w:r>
    </w:p>
    <w:p w:rsidR="0022462D" w:rsidRPr="001368E4" w:rsidRDefault="0022462D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>Мероприятия № 1.2. «Капитальный ремонт общего имущества в многоквартирных домах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и № 1.4. «Финансовое обеспечение деятельности НКО «Фонд капитального ремонта многоквартирных домов Сахалинской области» входят в перечень мероприятий подпрограммы № 1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хозяйства», утвержденной постановлением ПСО от 31.05.2013 № 278.</w:t>
      </w:r>
    </w:p>
    <w:p w:rsidR="0022462D" w:rsidRPr="001368E4" w:rsidRDefault="0022462D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Законами об областном бюджете на финансовое обеспечение указанных мероприятий в проверяемом периоде предусмотрено 2349874,8 тыс. рублей, из них: </w:t>
      </w:r>
    </w:p>
    <w:p w:rsidR="0022462D" w:rsidRPr="001368E4" w:rsidRDefault="0022462D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в 2020 году - 1702591,9 тыс. рублей (в том числе 1550000,0 тыс. рублей </w:t>
      </w:r>
      <w:r w:rsidR="001368E4" w:rsidRPr="001368E4">
        <w:rPr>
          <w:sz w:val="24"/>
          <w:szCs w:val="24"/>
        </w:rPr>
        <w:t>на капитальный ремонт МКД и 152</w:t>
      </w:r>
      <w:r w:rsidRPr="001368E4">
        <w:rPr>
          <w:sz w:val="24"/>
          <w:szCs w:val="24"/>
        </w:rPr>
        <w:t xml:space="preserve">591,9 тыс. рублей на обеспечение деятельности </w:t>
      </w:r>
      <w:r w:rsidR="001368E4">
        <w:rPr>
          <w:sz w:val="24"/>
          <w:szCs w:val="24"/>
        </w:rPr>
        <w:t>Фонда</w:t>
      </w:r>
      <w:r w:rsidRPr="001368E4">
        <w:rPr>
          <w:sz w:val="24"/>
          <w:szCs w:val="24"/>
        </w:rPr>
        <w:t>); в 2021 году (по состоянию на 01.07.</w:t>
      </w:r>
      <w:r w:rsidR="001368E4" w:rsidRPr="001368E4">
        <w:rPr>
          <w:sz w:val="24"/>
          <w:szCs w:val="24"/>
        </w:rPr>
        <w:t>2021) - 647</w:t>
      </w:r>
      <w:r w:rsidRPr="001368E4">
        <w:rPr>
          <w:sz w:val="24"/>
          <w:szCs w:val="24"/>
        </w:rPr>
        <w:t>282,9 тыс. рублей (в размере 474574,0 тыс. рублей и 172708,9 тыс. рублей соответственно).</w:t>
      </w:r>
    </w:p>
    <w:p w:rsidR="0022462D" w:rsidRPr="001368E4" w:rsidRDefault="0022462D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>Средства на капитальный ремонт в МКД перечислены Регоператору на основании заключенных соглашений в полном объеме. Ассигнования, направленные в 2020 г</w:t>
      </w:r>
      <w:r w:rsidR="001368E4" w:rsidRPr="001368E4">
        <w:rPr>
          <w:sz w:val="24"/>
          <w:szCs w:val="24"/>
        </w:rPr>
        <w:t>.</w:t>
      </w:r>
      <w:r w:rsidRPr="001368E4">
        <w:rPr>
          <w:sz w:val="24"/>
          <w:szCs w:val="24"/>
        </w:rPr>
        <w:t xml:space="preserve"> на финансирование расходов по обеспечению деятельности </w:t>
      </w:r>
      <w:r w:rsidR="001368E4" w:rsidRPr="001368E4">
        <w:rPr>
          <w:sz w:val="24"/>
          <w:szCs w:val="24"/>
        </w:rPr>
        <w:t>Фонда</w:t>
      </w:r>
      <w:r w:rsidRPr="001368E4">
        <w:rPr>
          <w:sz w:val="24"/>
          <w:szCs w:val="24"/>
        </w:rPr>
        <w:t xml:space="preserve"> в сумме 152591,9 тыс. рублей освоены ГРБС и </w:t>
      </w:r>
      <w:r w:rsidR="001368E4" w:rsidRPr="001368E4">
        <w:rPr>
          <w:sz w:val="24"/>
          <w:szCs w:val="24"/>
        </w:rPr>
        <w:t>получателем</w:t>
      </w:r>
      <w:r w:rsidRPr="001368E4">
        <w:rPr>
          <w:sz w:val="24"/>
          <w:szCs w:val="24"/>
        </w:rPr>
        <w:t xml:space="preserve"> на 100 %. </w:t>
      </w:r>
      <w:r w:rsidR="001368E4" w:rsidRPr="001368E4">
        <w:rPr>
          <w:sz w:val="24"/>
          <w:szCs w:val="24"/>
        </w:rPr>
        <w:t>На 01.07.</w:t>
      </w:r>
      <w:r w:rsidRPr="001368E4">
        <w:rPr>
          <w:sz w:val="24"/>
          <w:szCs w:val="24"/>
        </w:rPr>
        <w:t>2021 субсидия израсходована в размере 85564,9 тыс. рублей или 49,5 % от бюджетных назначений</w:t>
      </w:r>
      <w:r w:rsidR="001368E4" w:rsidRPr="001368E4">
        <w:rPr>
          <w:sz w:val="24"/>
          <w:szCs w:val="24"/>
        </w:rPr>
        <w:t>.</w:t>
      </w:r>
    </w:p>
    <w:p w:rsidR="0022462D" w:rsidRPr="001368E4" w:rsidRDefault="0022462D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Агрегированный целевой индикатор Госпрограммы «Доля капитально отремонтированных многоквартирных домов в общем количестве многоквартирных домов, построенных до 2000 года, начиная с 2013 года, нарастающим итогом» в 2020 году </w:t>
      </w:r>
      <w:proofErr w:type="gramStart"/>
      <w:r w:rsidRPr="001368E4">
        <w:rPr>
          <w:sz w:val="24"/>
          <w:szCs w:val="24"/>
        </w:rPr>
        <w:t>достигнут и составляет 36 % при</w:t>
      </w:r>
      <w:proofErr w:type="gramEnd"/>
      <w:r w:rsidRPr="001368E4">
        <w:rPr>
          <w:sz w:val="24"/>
          <w:szCs w:val="24"/>
        </w:rPr>
        <w:t xml:space="preserve"> плане 35,4 %.</w:t>
      </w:r>
    </w:p>
    <w:p w:rsidR="001368E4" w:rsidRPr="001368E4" w:rsidRDefault="001368E4" w:rsidP="001368E4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proofErr w:type="gramStart"/>
      <w:r w:rsidRPr="001368E4">
        <w:rPr>
          <w:rFonts w:eastAsiaTheme="minorHAnsi"/>
          <w:sz w:val="24"/>
          <w:szCs w:val="24"/>
          <w:lang w:eastAsia="en-US"/>
        </w:rPr>
        <w:t>На конец</w:t>
      </w:r>
      <w:proofErr w:type="gramEnd"/>
      <w:r w:rsidRPr="001368E4">
        <w:rPr>
          <w:rFonts w:eastAsiaTheme="minorHAnsi"/>
          <w:sz w:val="24"/>
          <w:szCs w:val="24"/>
          <w:lang w:eastAsia="en-US"/>
        </w:rPr>
        <w:t xml:space="preserve"> </w:t>
      </w:r>
      <w:r w:rsidRPr="001368E4">
        <w:rPr>
          <w:rFonts w:eastAsiaTheme="minorHAnsi"/>
          <w:sz w:val="24"/>
          <w:szCs w:val="24"/>
          <w:lang w:val="en-US" w:eastAsia="en-US"/>
        </w:rPr>
        <w:t>I</w:t>
      </w:r>
      <w:r w:rsidRPr="001368E4">
        <w:rPr>
          <w:rFonts w:eastAsiaTheme="minorHAnsi"/>
          <w:sz w:val="24"/>
          <w:szCs w:val="24"/>
          <w:lang w:eastAsia="en-US"/>
        </w:rPr>
        <w:t xml:space="preserve"> полугодия 2021 г. Р</w:t>
      </w:r>
      <w:r w:rsidR="002128EE" w:rsidRPr="001368E4">
        <w:rPr>
          <w:rFonts w:eastAsiaTheme="minorHAnsi"/>
          <w:sz w:val="24"/>
          <w:szCs w:val="24"/>
          <w:lang w:eastAsia="en-US"/>
        </w:rPr>
        <w:t xml:space="preserve">егиональная программа «Капитальный ремонт общего имущества в многоквартирных домах, расположенных на территории Сахалинской области, на 2014-2043 годы» </w:t>
      </w:r>
      <w:r w:rsidRPr="001368E4">
        <w:rPr>
          <w:rFonts w:eastAsiaTheme="minorHAnsi"/>
          <w:sz w:val="24"/>
          <w:szCs w:val="24"/>
          <w:lang w:eastAsia="en-US"/>
        </w:rPr>
        <w:t xml:space="preserve">(утв. Постановлением ПСО от 28.04.2014 № 199) </w:t>
      </w:r>
      <w:r w:rsidRPr="001368E4">
        <w:rPr>
          <w:sz w:val="24"/>
          <w:szCs w:val="24"/>
        </w:rPr>
        <w:t xml:space="preserve">включает </w:t>
      </w:r>
      <w:r w:rsidR="002128EE" w:rsidRPr="001368E4">
        <w:rPr>
          <w:sz w:val="24"/>
          <w:szCs w:val="24"/>
        </w:rPr>
        <w:t>4</w:t>
      </w:r>
      <w:r w:rsidR="00676D6A" w:rsidRPr="001368E4">
        <w:rPr>
          <w:sz w:val="24"/>
          <w:szCs w:val="24"/>
        </w:rPr>
        <w:t>340</w:t>
      </w:r>
      <w:r w:rsidR="002128EE" w:rsidRPr="001368E4">
        <w:rPr>
          <w:sz w:val="24"/>
          <w:szCs w:val="24"/>
        </w:rPr>
        <w:t xml:space="preserve"> </w:t>
      </w:r>
      <w:r w:rsidRPr="001368E4">
        <w:rPr>
          <w:sz w:val="24"/>
          <w:szCs w:val="24"/>
        </w:rPr>
        <w:t xml:space="preserve">домов, из которых </w:t>
      </w:r>
      <w:r w:rsidRPr="001368E4">
        <w:rPr>
          <w:rFonts w:eastAsiaTheme="minorHAnsi"/>
          <w:sz w:val="24"/>
          <w:szCs w:val="24"/>
          <w:lang w:eastAsia="en-US"/>
        </w:rPr>
        <w:t>с</w:t>
      </w:r>
      <w:r w:rsidRPr="001368E4">
        <w:rPr>
          <w:iCs/>
          <w:sz w:val="24"/>
          <w:szCs w:val="24"/>
        </w:rPr>
        <w:t xml:space="preserve">пособом формирования фонда капитального ремонта на специальном счете, воспользовались </w:t>
      </w:r>
      <w:r w:rsidRPr="001368E4">
        <w:rPr>
          <w:rFonts w:eastAsiaTheme="minorHAnsi"/>
          <w:sz w:val="24"/>
          <w:szCs w:val="24"/>
          <w:lang w:eastAsia="en-US"/>
        </w:rPr>
        <w:t xml:space="preserve">собственники </w:t>
      </w:r>
      <w:r w:rsidRPr="001368E4">
        <w:rPr>
          <w:iCs/>
          <w:sz w:val="24"/>
          <w:szCs w:val="24"/>
        </w:rPr>
        <w:t>помещений в 8</w:t>
      </w:r>
      <w:r w:rsidRPr="001368E4">
        <w:rPr>
          <w:rFonts w:eastAsiaTheme="minorHAnsi"/>
          <w:sz w:val="24"/>
          <w:szCs w:val="24"/>
          <w:lang w:eastAsia="en-US"/>
        </w:rPr>
        <w:t>-ми</w:t>
      </w:r>
      <w:r w:rsidRPr="001368E4">
        <w:rPr>
          <w:iCs/>
          <w:sz w:val="24"/>
          <w:szCs w:val="24"/>
        </w:rPr>
        <w:t xml:space="preserve"> </w:t>
      </w:r>
      <w:r w:rsidRPr="001368E4">
        <w:rPr>
          <w:rFonts w:eastAsiaTheme="minorHAnsi"/>
          <w:sz w:val="24"/>
          <w:szCs w:val="24"/>
          <w:lang w:eastAsia="en-US"/>
        </w:rPr>
        <w:t>многоквартирных домах.</w:t>
      </w:r>
    </w:p>
    <w:p w:rsidR="001368E4" w:rsidRPr="001368E4" w:rsidRDefault="001368E4" w:rsidP="001368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368E4">
        <w:rPr>
          <w:rFonts w:eastAsiaTheme="minorHAnsi"/>
          <w:sz w:val="24"/>
          <w:szCs w:val="24"/>
          <w:lang w:eastAsia="en-US"/>
        </w:rPr>
        <w:t xml:space="preserve">Общий объем финансирования работ (с учетом переходящего финансирования капитального ремонта по Сводному краткосрочному плану на 2020-2022 годы составил 4093663,3 тыс. рублей, в том числе в 2020 году - 2932169,9 тыс. рублей, на 01.07.2021- 1161493,4 тыс. рублей. Основной объем средств, расходуемых на финансирование капитального ремонта в 2020 году, составляли средства областного бюджета - 55,2 %, за 6 месяцев текущего года - средства собственников (50,3 %). Остаток средств Фонда </w:t>
      </w:r>
      <w:r>
        <w:rPr>
          <w:rFonts w:eastAsiaTheme="minorHAnsi"/>
          <w:sz w:val="24"/>
          <w:szCs w:val="24"/>
          <w:lang w:eastAsia="en-US"/>
        </w:rPr>
        <w:t>на 01.07.</w:t>
      </w:r>
      <w:r w:rsidRPr="001368E4">
        <w:rPr>
          <w:rFonts w:eastAsiaTheme="minorHAnsi"/>
          <w:sz w:val="24"/>
          <w:szCs w:val="24"/>
          <w:lang w:eastAsia="en-US"/>
        </w:rPr>
        <w:t xml:space="preserve">2021 </w:t>
      </w:r>
      <w:r>
        <w:rPr>
          <w:rFonts w:eastAsiaTheme="minorHAnsi"/>
          <w:sz w:val="24"/>
          <w:szCs w:val="24"/>
          <w:lang w:eastAsia="en-US"/>
        </w:rPr>
        <w:t>составляет</w:t>
      </w:r>
      <w:r w:rsidRPr="001368E4">
        <w:rPr>
          <w:rFonts w:eastAsiaTheme="minorHAnsi"/>
          <w:sz w:val="24"/>
          <w:szCs w:val="24"/>
          <w:lang w:eastAsia="en-US"/>
        </w:rPr>
        <w:t xml:space="preserve"> 274636,9 </w:t>
      </w:r>
      <w:r>
        <w:rPr>
          <w:rFonts w:eastAsiaTheme="minorHAnsi"/>
          <w:sz w:val="24"/>
          <w:szCs w:val="24"/>
          <w:lang w:eastAsia="en-US"/>
        </w:rPr>
        <w:t>тыс. рублей, из них 82,3 %</w:t>
      </w:r>
      <w:r w:rsidRPr="001368E4">
        <w:rPr>
          <w:rFonts w:eastAsiaTheme="minorHAnsi"/>
          <w:sz w:val="24"/>
          <w:szCs w:val="24"/>
          <w:lang w:eastAsia="en-US"/>
        </w:rPr>
        <w:t xml:space="preserve"> средства собственников.</w:t>
      </w:r>
    </w:p>
    <w:p w:rsidR="001368E4" w:rsidRPr="001368E4" w:rsidRDefault="001368E4" w:rsidP="001368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68E4">
        <w:rPr>
          <w:iCs/>
          <w:sz w:val="24"/>
          <w:szCs w:val="24"/>
        </w:rPr>
        <w:t xml:space="preserve">По данным </w:t>
      </w:r>
      <w:r w:rsidRPr="001368E4">
        <w:rPr>
          <w:rFonts w:eastAsiaTheme="minorHAnsi"/>
          <w:sz w:val="24"/>
          <w:szCs w:val="24"/>
          <w:lang w:eastAsia="en-US"/>
        </w:rPr>
        <w:t xml:space="preserve">бухгалтерского учета сумма начисленных взносов на капитальный ремонт, включая пени, за весь период деятельности, начиная с 2014 года, составила 4103589,5 тыс. </w:t>
      </w:r>
      <w:r w:rsidRPr="001368E4">
        <w:rPr>
          <w:rFonts w:eastAsiaTheme="minorHAnsi"/>
          <w:sz w:val="24"/>
          <w:szCs w:val="24"/>
          <w:lang w:eastAsia="en-US"/>
        </w:rPr>
        <w:lastRenderedPageBreak/>
        <w:t xml:space="preserve">рублей, поступило взносов - 3625934,1 тыс. рублей (88,4 %). Задолженность по </w:t>
      </w:r>
      <w:r>
        <w:rPr>
          <w:rFonts w:eastAsiaTheme="minorHAnsi"/>
          <w:sz w:val="24"/>
          <w:szCs w:val="24"/>
          <w:lang w:eastAsia="en-US"/>
        </w:rPr>
        <w:t>их</w:t>
      </w:r>
      <w:r w:rsidRPr="001368E4">
        <w:rPr>
          <w:rFonts w:eastAsiaTheme="minorHAnsi"/>
          <w:sz w:val="24"/>
          <w:szCs w:val="24"/>
          <w:lang w:eastAsia="en-US"/>
        </w:rPr>
        <w:t xml:space="preserve"> уплате на 01.07.2021 сложилась в сумме 477655,4 тыс. рублей (включая пени - 51 612,1 тыс. рублей).</w:t>
      </w:r>
      <w:r w:rsidRPr="001368E4">
        <w:rPr>
          <w:sz w:val="24"/>
          <w:szCs w:val="24"/>
        </w:rPr>
        <w:t xml:space="preserve"> При этом отмечены факты неисполнения городскими округами обязательств по софинансированию капитального ремонта МКД. В результате часть работ (услуг) оплачена Фондом за счет доходов, формируемых из незапрещенных законом источников. </w:t>
      </w:r>
    </w:p>
    <w:p w:rsidR="001368E4" w:rsidRPr="001368E4" w:rsidRDefault="001368E4" w:rsidP="001368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68E4">
        <w:rPr>
          <w:rFonts w:eastAsiaTheme="minorHAnsi"/>
          <w:sz w:val="24"/>
          <w:szCs w:val="24"/>
          <w:lang w:eastAsia="en-US"/>
        </w:rPr>
        <w:t>В проверяемом периоде работы выполнены 429 многоквартирных домах (826 видов работ) на общую сумму 4120882,45 тыс. рублей</w:t>
      </w:r>
      <w:r w:rsidR="00B74D85">
        <w:rPr>
          <w:rFonts w:eastAsiaTheme="minorHAnsi"/>
          <w:sz w:val="24"/>
          <w:szCs w:val="24"/>
          <w:lang w:eastAsia="en-US"/>
        </w:rPr>
        <w:t>.</w:t>
      </w:r>
    </w:p>
    <w:p w:rsidR="007918CD" w:rsidRPr="001368E4" w:rsidRDefault="007918CD" w:rsidP="001368E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368E4">
        <w:rPr>
          <w:rFonts w:eastAsiaTheme="minorHAnsi"/>
          <w:sz w:val="24"/>
          <w:szCs w:val="24"/>
          <w:lang w:eastAsia="en-US"/>
        </w:rPr>
        <w:t>В ходе контрольного мероприятия проведен анализ 2</w:t>
      </w:r>
      <w:r w:rsidR="00676D6A" w:rsidRPr="001368E4">
        <w:rPr>
          <w:rFonts w:eastAsiaTheme="minorHAnsi"/>
          <w:sz w:val="24"/>
          <w:szCs w:val="24"/>
          <w:lang w:eastAsia="en-US"/>
        </w:rPr>
        <w:t>6</w:t>
      </w:r>
      <w:r w:rsidRPr="001368E4">
        <w:rPr>
          <w:rFonts w:eastAsiaTheme="minorHAnsi"/>
          <w:sz w:val="24"/>
          <w:szCs w:val="24"/>
          <w:lang w:eastAsia="en-US"/>
        </w:rPr>
        <w:t xml:space="preserve"> действующих нормативных правовых актов</w:t>
      </w:r>
      <w:r w:rsidR="001368E4">
        <w:rPr>
          <w:rFonts w:eastAsiaTheme="minorHAnsi"/>
          <w:sz w:val="24"/>
          <w:szCs w:val="24"/>
          <w:lang w:eastAsia="en-US"/>
        </w:rPr>
        <w:t xml:space="preserve"> (далее – НПА)</w:t>
      </w:r>
      <w:r w:rsidRPr="001368E4">
        <w:rPr>
          <w:rFonts w:eastAsiaTheme="minorHAnsi"/>
          <w:sz w:val="24"/>
          <w:szCs w:val="24"/>
          <w:lang w:eastAsia="en-US"/>
        </w:rPr>
        <w:t xml:space="preserve">, утвержденных Правительством Сахалинской области в сфере организации проведения капитального ремонта общего имущества в </w:t>
      </w:r>
      <w:r w:rsidR="001368E4">
        <w:rPr>
          <w:rFonts w:eastAsiaTheme="minorHAnsi"/>
          <w:sz w:val="24"/>
          <w:szCs w:val="24"/>
          <w:lang w:eastAsia="en-US"/>
        </w:rPr>
        <w:t xml:space="preserve">МКД, </w:t>
      </w:r>
      <w:r w:rsidR="001368E4" w:rsidRPr="001368E4">
        <w:rPr>
          <w:rFonts w:eastAsiaTheme="minorHAnsi"/>
          <w:sz w:val="24"/>
          <w:szCs w:val="24"/>
          <w:lang w:eastAsia="en-US"/>
        </w:rPr>
        <w:t xml:space="preserve">по результатам которого, </w:t>
      </w:r>
      <w:r w:rsidR="00B74D85">
        <w:rPr>
          <w:rFonts w:eastAsiaTheme="minorHAnsi"/>
          <w:sz w:val="24"/>
          <w:szCs w:val="24"/>
          <w:lang w:eastAsia="en-US"/>
        </w:rPr>
        <w:t>отмечен</w:t>
      </w:r>
      <w:r w:rsidR="001368E4">
        <w:rPr>
          <w:rFonts w:eastAsiaTheme="minorHAnsi"/>
          <w:sz w:val="24"/>
          <w:szCs w:val="24"/>
          <w:lang w:eastAsia="en-US"/>
        </w:rPr>
        <w:t xml:space="preserve"> ряд недостатков:</w:t>
      </w:r>
    </w:p>
    <w:p w:rsidR="001368E4" w:rsidRPr="001368E4" w:rsidRDefault="001368E4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>- несвоевременное принятие НПА по установлению минимального размера взноса на капитальный ремонт и актуализации Региональной программы;</w:t>
      </w:r>
    </w:p>
    <w:p w:rsidR="001368E4" w:rsidRPr="001368E4" w:rsidRDefault="001368E4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- в связи </w:t>
      </w:r>
      <w:r w:rsidR="00117CF6">
        <w:rPr>
          <w:sz w:val="24"/>
          <w:szCs w:val="24"/>
        </w:rPr>
        <w:t xml:space="preserve">с упразднением </w:t>
      </w:r>
      <w:r w:rsidRPr="001368E4">
        <w:rPr>
          <w:sz w:val="24"/>
          <w:szCs w:val="24"/>
        </w:rPr>
        <w:t>с 2019 г</w:t>
      </w:r>
      <w:r w:rsidR="00117CF6">
        <w:rPr>
          <w:sz w:val="24"/>
          <w:szCs w:val="24"/>
        </w:rPr>
        <w:t>.</w:t>
      </w:r>
      <w:r w:rsidRPr="001368E4">
        <w:rPr>
          <w:sz w:val="24"/>
          <w:szCs w:val="24"/>
        </w:rPr>
        <w:t xml:space="preserve"> федеральных стандартов оплаты жилого помещения и коммунальных услуг в ст. 1-1 Закона № 76-ЗО необходимо уточнить период </w:t>
      </w:r>
      <w:r>
        <w:rPr>
          <w:sz w:val="24"/>
          <w:szCs w:val="24"/>
        </w:rPr>
        <w:t xml:space="preserve">их </w:t>
      </w:r>
      <w:r w:rsidRPr="001368E4">
        <w:rPr>
          <w:sz w:val="24"/>
          <w:szCs w:val="24"/>
        </w:rPr>
        <w:t>действия</w:t>
      </w:r>
      <w:r>
        <w:rPr>
          <w:sz w:val="24"/>
          <w:szCs w:val="24"/>
        </w:rPr>
        <w:t>;</w:t>
      </w:r>
    </w:p>
    <w:p w:rsidR="001368E4" w:rsidRPr="001368E4" w:rsidRDefault="001368E4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- нуждается в правовом регулировании вопрос исполнения Закона № 76-ЗО в части организации </w:t>
      </w:r>
      <w:proofErr w:type="gramStart"/>
      <w:r w:rsidRPr="001368E4">
        <w:rPr>
          <w:sz w:val="24"/>
          <w:szCs w:val="24"/>
        </w:rPr>
        <w:t>контроля за</w:t>
      </w:r>
      <w:proofErr w:type="gramEnd"/>
      <w:r w:rsidRPr="001368E4">
        <w:rPr>
          <w:sz w:val="24"/>
          <w:szCs w:val="24"/>
        </w:rPr>
        <w:t xml:space="preserve"> своевременностью и полнотой передачи Министерству и сведений о сроках включения вновь построенных МКД в Региональную программу, после ввода их в эксплуатацию. </w:t>
      </w:r>
      <w:proofErr w:type="gramStart"/>
      <w:r w:rsidRPr="001368E4">
        <w:rPr>
          <w:sz w:val="24"/>
          <w:szCs w:val="24"/>
        </w:rPr>
        <w:t xml:space="preserve">Сопоставительный анализ данных официальных государственных информационных систем и Региональной программы выявил отсутствие в последней сведений о домах, построенных в МО «Северо-Курильский </w:t>
      </w:r>
      <w:r w:rsidR="00C07AA4">
        <w:rPr>
          <w:sz w:val="24"/>
          <w:szCs w:val="24"/>
        </w:rPr>
        <w:t>ГО</w:t>
      </w:r>
      <w:r w:rsidRPr="001368E4">
        <w:rPr>
          <w:sz w:val="24"/>
          <w:szCs w:val="24"/>
        </w:rPr>
        <w:t>» в 2016 и 2019 годах</w:t>
      </w:r>
      <w:r>
        <w:rPr>
          <w:sz w:val="24"/>
          <w:szCs w:val="24"/>
        </w:rPr>
        <w:t xml:space="preserve">; </w:t>
      </w:r>
      <w:proofErr w:type="gramEnd"/>
    </w:p>
    <w:p w:rsidR="001368E4" w:rsidRPr="001368E4" w:rsidRDefault="001368E4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1368E4">
        <w:rPr>
          <w:sz w:val="24"/>
          <w:szCs w:val="24"/>
        </w:rPr>
        <w:t xml:space="preserve">онтрольными мероприятиями выявляются случаи </w:t>
      </w:r>
      <w:r>
        <w:rPr>
          <w:sz w:val="24"/>
          <w:szCs w:val="24"/>
        </w:rPr>
        <w:t>необоснованной</w:t>
      </w:r>
      <w:r w:rsidRPr="001368E4">
        <w:rPr>
          <w:sz w:val="24"/>
          <w:szCs w:val="24"/>
        </w:rPr>
        <w:t xml:space="preserve"> оплаты невыполненных подрядчиками работ, за которые последними осуществляется возмещение на счет Регионального оператора. Учитывая, что капитальный ремонт </w:t>
      </w:r>
      <w:r>
        <w:rPr>
          <w:sz w:val="24"/>
          <w:szCs w:val="24"/>
        </w:rPr>
        <w:t xml:space="preserve">в </w:t>
      </w:r>
      <w:r w:rsidRPr="001368E4">
        <w:rPr>
          <w:sz w:val="24"/>
          <w:szCs w:val="24"/>
        </w:rPr>
        <w:t>МКД осуществляет за счет нескольких источников, включая средства областной субсидии и муниципального бюджета, а так же средства граждан и самого Фонда, в целях исполнения бюджетного законодательства, необходимо определить порядок использования и/или процедуры возврата указанных средств ГРБС, руководствуясь разъяснениями органа исполняющего бюджет;</w:t>
      </w:r>
    </w:p>
    <w:p w:rsidR="001368E4" w:rsidRPr="001368E4" w:rsidRDefault="001368E4" w:rsidP="001368E4">
      <w:pPr>
        <w:ind w:firstLine="567"/>
        <w:jc w:val="both"/>
        <w:rPr>
          <w:sz w:val="24"/>
          <w:szCs w:val="24"/>
        </w:rPr>
      </w:pPr>
      <w:r w:rsidRPr="001368E4">
        <w:rPr>
          <w:sz w:val="24"/>
          <w:szCs w:val="24"/>
        </w:rPr>
        <w:t xml:space="preserve">- Положения Порядков предоставления областной субсидии Регоператору </w:t>
      </w:r>
      <w:r>
        <w:rPr>
          <w:sz w:val="24"/>
          <w:szCs w:val="24"/>
        </w:rPr>
        <w:t>№</w:t>
      </w:r>
      <w:r w:rsidRPr="001368E4">
        <w:rPr>
          <w:sz w:val="24"/>
          <w:szCs w:val="24"/>
        </w:rPr>
        <w:t xml:space="preserve"> 274 и </w:t>
      </w:r>
      <w:r w:rsidR="00117CF6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Pr="001368E4">
        <w:rPr>
          <w:sz w:val="24"/>
          <w:szCs w:val="24"/>
        </w:rPr>
        <w:t>275 не приведены в соответствие с Федеральными требованиями к НПА № 1492, есть и иные замечания к указанным порядкам.</w:t>
      </w:r>
    </w:p>
    <w:p w:rsidR="001368E4" w:rsidRDefault="00315E31" w:rsidP="001368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Отмечены недостатки</w:t>
      </w:r>
      <w:bookmarkStart w:id="0" w:name="_GoBack"/>
      <w:bookmarkEnd w:id="0"/>
      <w:r w:rsidR="001368E4" w:rsidRPr="001368E4">
        <w:rPr>
          <w:sz w:val="24"/>
          <w:szCs w:val="24"/>
        </w:rPr>
        <w:t xml:space="preserve"> при формировании Госпрограммы.</w:t>
      </w:r>
    </w:p>
    <w:p w:rsidR="00B74D85" w:rsidRDefault="00B74D85" w:rsidP="00B74D85">
      <w:pPr>
        <w:ind w:firstLine="567"/>
        <w:jc w:val="both"/>
        <w:rPr>
          <w:sz w:val="24"/>
          <w:szCs w:val="24"/>
        </w:rPr>
      </w:pPr>
      <w:r w:rsidRPr="00B74D85">
        <w:rPr>
          <w:sz w:val="24"/>
          <w:szCs w:val="24"/>
        </w:rPr>
        <w:t>Проверка исполнений Фондом Федерального порядка № 615 в части закупок товаров, работ, услуг существенных замечаний не выявила</w:t>
      </w:r>
      <w:r>
        <w:rPr>
          <w:sz w:val="24"/>
          <w:szCs w:val="24"/>
        </w:rPr>
        <w:t>.</w:t>
      </w:r>
    </w:p>
    <w:p w:rsidR="00B74D85" w:rsidRDefault="00B74D85" w:rsidP="00B74D85">
      <w:pPr>
        <w:ind w:firstLine="567"/>
        <w:jc w:val="both"/>
        <w:rPr>
          <w:sz w:val="24"/>
          <w:szCs w:val="24"/>
        </w:rPr>
      </w:pPr>
      <w:r w:rsidRPr="00B74D85">
        <w:rPr>
          <w:sz w:val="24"/>
          <w:szCs w:val="24"/>
        </w:rPr>
        <w:t xml:space="preserve">В поверяемом периоде Фондом заключено 827 договоров, из которых 683 на проверку достоверности определения сметной стоимости поскольку, проверка осуществляется по каждому конструктиву. За несвоевременное исполнение обязательств подрядчиками и проектировщиками направлено 268 претензий </w:t>
      </w:r>
      <w:r>
        <w:rPr>
          <w:sz w:val="24"/>
          <w:szCs w:val="24"/>
        </w:rPr>
        <w:t xml:space="preserve">на </w:t>
      </w:r>
      <w:r w:rsidRPr="00B74D85">
        <w:rPr>
          <w:sz w:val="24"/>
          <w:szCs w:val="24"/>
        </w:rPr>
        <w:t>21762,8 тыс. рублей</w:t>
      </w:r>
      <w:r w:rsidRPr="00B74D85">
        <w:rPr>
          <w:sz w:val="24"/>
          <w:szCs w:val="24"/>
          <w:shd w:val="clear" w:color="auto" w:fill="FFFFFF" w:themeFill="background1"/>
        </w:rPr>
        <w:t xml:space="preserve">, из которых добровольно удовлетворены на </w:t>
      </w:r>
      <w:r w:rsidRPr="00B74D85">
        <w:rPr>
          <w:sz w:val="24"/>
          <w:szCs w:val="24"/>
        </w:rPr>
        <w:t>13241,4 тыс. рублей</w:t>
      </w:r>
      <w:r>
        <w:rPr>
          <w:sz w:val="24"/>
          <w:szCs w:val="24"/>
        </w:rPr>
        <w:t xml:space="preserve"> (отозвано 4 претензии)</w:t>
      </w:r>
      <w:r w:rsidRPr="00B74D85">
        <w:rPr>
          <w:sz w:val="24"/>
          <w:szCs w:val="24"/>
        </w:rPr>
        <w:t>.</w:t>
      </w:r>
    </w:p>
    <w:p w:rsidR="00B74D85" w:rsidRDefault="00B74D85" w:rsidP="00B74D85">
      <w:pPr>
        <w:ind w:firstLine="567"/>
        <w:jc w:val="both"/>
        <w:rPr>
          <w:sz w:val="24"/>
          <w:szCs w:val="24"/>
        </w:rPr>
      </w:pPr>
      <w:r w:rsidRPr="00B74D85">
        <w:rPr>
          <w:sz w:val="24"/>
          <w:szCs w:val="24"/>
        </w:rPr>
        <w:t>Документальной проверкой охвачены договоры на проектирование и СМР, выполненные по 100 конструктивам, отремонтированным в 62 дома</w:t>
      </w:r>
      <w:r>
        <w:rPr>
          <w:sz w:val="24"/>
          <w:szCs w:val="24"/>
        </w:rPr>
        <w:t>х, общей стоимостью 642</w:t>
      </w:r>
      <w:r w:rsidRPr="00B74D85">
        <w:rPr>
          <w:sz w:val="24"/>
          <w:szCs w:val="24"/>
        </w:rPr>
        <w:t>188,4 тыс.</w:t>
      </w:r>
      <w:r>
        <w:rPr>
          <w:sz w:val="24"/>
          <w:szCs w:val="24"/>
        </w:rPr>
        <w:t xml:space="preserve"> </w:t>
      </w:r>
      <w:r w:rsidRPr="00B74D85">
        <w:rPr>
          <w:sz w:val="24"/>
          <w:szCs w:val="24"/>
        </w:rPr>
        <w:t xml:space="preserve">рублей (том числе: в Южно-Сахалинске - 64 конструктива в 46 домах, Холмским районе - 25 конструктивов в 11 домах, в </w:t>
      </w:r>
      <w:r>
        <w:rPr>
          <w:sz w:val="24"/>
          <w:szCs w:val="24"/>
        </w:rPr>
        <w:t xml:space="preserve">пгт. </w:t>
      </w:r>
      <w:r w:rsidRPr="00B74D85">
        <w:rPr>
          <w:sz w:val="24"/>
          <w:szCs w:val="24"/>
        </w:rPr>
        <w:t>Тымовске - 11 конструктивов в 5 домах Составлено 62 акта визуального обследования по итогам</w:t>
      </w:r>
      <w:r>
        <w:rPr>
          <w:sz w:val="24"/>
          <w:szCs w:val="24"/>
        </w:rPr>
        <w:t>,</w:t>
      </w:r>
      <w:r w:rsidRPr="00B74D85">
        <w:rPr>
          <w:sz w:val="24"/>
          <w:szCs w:val="24"/>
        </w:rPr>
        <w:t xml:space="preserve"> которых выявлены нарушения</w:t>
      </w:r>
      <w:r>
        <w:rPr>
          <w:sz w:val="24"/>
          <w:szCs w:val="24"/>
        </w:rPr>
        <w:t xml:space="preserve"> на сумму 1</w:t>
      </w:r>
      <w:r w:rsidRPr="00B74D85">
        <w:rPr>
          <w:sz w:val="24"/>
          <w:szCs w:val="24"/>
        </w:rPr>
        <w:t xml:space="preserve">068,3 </w:t>
      </w:r>
      <w:r>
        <w:rPr>
          <w:sz w:val="24"/>
          <w:szCs w:val="24"/>
        </w:rPr>
        <w:t>тыс. рублей.</w:t>
      </w:r>
    </w:p>
    <w:p w:rsidR="00B74D85" w:rsidRDefault="00B74D85" w:rsidP="00B74D85">
      <w:pPr>
        <w:ind w:firstLine="567"/>
        <w:jc w:val="both"/>
        <w:rPr>
          <w:sz w:val="24"/>
          <w:szCs w:val="24"/>
        </w:rPr>
      </w:pPr>
      <w:r w:rsidRPr="00B74D85">
        <w:rPr>
          <w:sz w:val="24"/>
          <w:szCs w:val="24"/>
        </w:rPr>
        <w:t xml:space="preserve">Визуальными обследованиями подтверждена установка запроектированных </w:t>
      </w:r>
      <w:r>
        <w:rPr>
          <w:sz w:val="24"/>
          <w:szCs w:val="24"/>
        </w:rPr>
        <w:t>общедомовых приборов учета (далее – ОДПУ)</w:t>
      </w:r>
      <w:r w:rsidRPr="00B74D85">
        <w:rPr>
          <w:sz w:val="24"/>
          <w:szCs w:val="24"/>
        </w:rPr>
        <w:t>, в соответствии с требованиями Закона об энерго</w:t>
      </w:r>
      <w:r>
        <w:rPr>
          <w:sz w:val="24"/>
          <w:szCs w:val="24"/>
        </w:rPr>
        <w:t>сбережении № 261-ФЗ</w:t>
      </w:r>
      <w:r w:rsidRPr="00B74D85">
        <w:rPr>
          <w:sz w:val="24"/>
          <w:szCs w:val="24"/>
        </w:rPr>
        <w:t xml:space="preserve">. Вместе с тем, по итогам запросов в ресурсоснабжающие организации (по Холмскому, Южно-Сахалинскому и Тымовскому районам установлено, что: в </w:t>
      </w:r>
      <w:r>
        <w:rPr>
          <w:sz w:val="24"/>
          <w:szCs w:val="24"/>
        </w:rPr>
        <w:t xml:space="preserve">г. </w:t>
      </w:r>
      <w:r w:rsidRPr="00B74D85">
        <w:rPr>
          <w:sz w:val="24"/>
          <w:szCs w:val="24"/>
        </w:rPr>
        <w:t xml:space="preserve">Южно-Сахалинске из 40 домов, в которых установлены ОДПУ на теплоснабжение, не поданы заявки АО «СКК» на ввод в эксплуатацию и принятие к учету по 12 домам; </w:t>
      </w:r>
      <w:proofErr w:type="gramStart"/>
      <w:r w:rsidRPr="00B74D85">
        <w:rPr>
          <w:sz w:val="24"/>
          <w:szCs w:val="24"/>
        </w:rPr>
        <w:t xml:space="preserve">в Холмском и Тымовском районах в проверенных МКД полностью отсутствуют расчеты с ресурсоснабжающими организациями по установленным ОДПУ </w:t>
      </w:r>
      <w:r>
        <w:rPr>
          <w:sz w:val="24"/>
          <w:szCs w:val="24"/>
        </w:rPr>
        <w:t>на</w:t>
      </w:r>
      <w:r w:rsidRPr="00B74D85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е</w:t>
      </w:r>
      <w:r w:rsidRPr="00B74D85">
        <w:rPr>
          <w:sz w:val="24"/>
          <w:szCs w:val="24"/>
        </w:rPr>
        <w:t>.</w:t>
      </w:r>
      <w:proofErr w:type="gramEnd"/>
      <w:r w:rsidRPr="00B74D85">
        <w:rPr>
          <w:sz w:val="24"/>
          <w:szCs w:val="24"/>
        </w:rPr>
        <w:t xml:space="preserve"> </w:t>
      </w:r>
      <w:r>
        <w:rPr>
          <w:sz w:val="24"/>
          <w:szCs w:val="24"/>
        </w:rPr>
        <w:t>Регоператором не обеспечен</w:t>
      </w:r>
      <w:r w:rsidRPr="00B74D85">
        <w:rPr>
          <w:sz w:val="24"/>
          <w:szCs w:val="24"/>
        </w:rPr>
        <w:t xml:space="preserve"> ненадлежащий входной контроль ПСД</w:t>
      </w:r>
      <w:r>
        <w:rPr>
          <w:sz w:val="24"/>
          <w:szCs w:val="24"/>
        </w:rPr>
        <w:t xml:space="preserve">, на что указываю многочисленные изменения сметной документации. </w:t>
      </w:r>
    </w:p>
    <w:p w:rsidR="001368E4" w:rsidRDefault="00B74D85" w:rsidP="00B74D85">
      <w:pPr>
        <w:ind w:firstLine="567"/>
        <w:jc w:val="both"/>
        <w:rPr>
          <w:sz w:val="24"/>
          <w:szCs w:val="24"/>
        </w:rPr>
      </w:pPr>
      <w:r w:rsidRPr="00B74D85">
        <w:rPr>
          <w:sz w:val="24"/>
          <w:szCs w:val="24"/>
        </w:rPr>
        <w:lastRenderedPageBreak/>
        <w:t>Проверка обоснованности расчетов, представленных Регоператором к сметам на исполнение функций Фонда за 2020 и 2021 годы, отклонений от действующих нормативов и положений Фонда не выявила. Вместе с тем, зафиксированы разночтения в сметах по отдельным направления расходования средств, определенных соглашениями с ГРБС и утвержденными Правлением Фонда. Выборочной проверкой правомерности и обоснованности начисления заработной платы, премий и использования экономии фонда оплаты труда, нарушений не установлено. Замечания к оформлению командировочных расходов отсутствуют. В виду пробела в нормативном регулировании нуждается в уточнении вопрос по формированию показателей отчетности об использовании субсидии на обеспечение деятельности Фонда.</w:t>
      </w:r>
    </w:p>
    <w:p w:rsidR="00127AFD" w:rsidRPr="001368E4" w:rsidRDefault="00127AFD" w:rsidP="001368E4">
      <w:pPr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1368E4">
        <w:rPr>
          <w:sz w:val="24"/>
          <w:szCs w:val="24"/>
        </w:rPr>
        <w:t>Коллеги</w:t>
      </w:r>
      <w:r w:rsidR="00676D6A" w:rsidRPr="001368E4">
        <w:rPr>
          <w:sz w:val="24"/>
          <w:szCs w:val="24"/>
        </w:rPr>
        <w:t xml:space="preserve">ей </w:t>
      </w:r>
      <w:r w:rsidRPr="001368E4">
        <w:rPr>
          <w:sz w:val="24"/>
          <w:szCs w:val="24"/>
        </w:rPr>
        <w:t xml:space="preserve">контрольно-счетной палаты Сахалинской области, </w:t>
      </w:r>
      <w:r w:rsidR="00676D6A" w:rsidRPr="001368E4">
        <w:rPr>
          <w:sz w:val="24"/>
          <w:szCs w:val="24"/>
        </w:rPr>
        <w:t>по итогам рассмотрения</w:t>
      </w:r>
      <w:r w:rsidRPr="001368E4">
        <w:rPr>
          <w:sz w:val="24"/>
          <w:szCs w:val="24"/>
        </w:rPr>
        <w:t xml:space="preserve"> </w:t>
      </w:r>
      <w:r w:rsidR="00676D6A" w:rsidRPr="001368E4">
        <w:rPr>
          <w:sz w:val="24"/>
          <w:szCs w:val="24"/>
        </w:rPr>
        <w:t>06.08.2021</w:t>
      </w:r>
      <w:r w:rsidRPr="001368E4">
        <w:rPr>
          <w:sz w:val="24"/>
          <w:szCs w:val="24"/>
        </w:rPr>
        <w:t xml:space="preserve"> года результат</w:t>
      </w:r>
      <w:r w:rsidR="00676D6A" w:rsidRPr="001368E4">
        <w:rPr>
          <w:sz w:val="24"/>
          <w:szCs w:val="24"/>
        </w:rPr>
        <w:t>ов</w:t>
      </w:r>
      <w:r w:rsidRPr="001368E4">
        <w:rPr>
          <w:sz w:val="24"/>
          <w:szCs w:val="24"/>
        </w:rPr>
        <w:t xml:space="preserve"> контрольного мероприятия, принято решение о направлении </w:t>
      </w:r>
      <w:r w:rsidRPr="001368E4">
        <w:rPr>
          <w:rFonts w:eastAsia="Calibri"/>
          <w:sz w:val="24"/>
          <w:szCs w:val="24"/>
          <w:lang w:eastAsia="en-US"/>
        </w:rPr>
        <w:t xml:space="preserve">представлений </w:t>
      </w:r>
      <w:r w:rsidRPr="001368E4">
        <w:rPr>
          <w:sz w:val="24"/>
          <w:szCs w:val="24"/>
        </w:rPr>
        <w:t>министерству жилищно-коммунального хозяйства Сахалинской области, Н</w:t>
      </w:r>
      <w:r w:rsidR="00B74D85">
        <w:rPr>
          <w:sz w:val="24"/>
          <w:szCs w:val="24"/>
        </w:rPr>
        <w:t>К</w:t>
      </w:r>
      <w:r w:rsidRPr="001368E4">
        <w:rPr>
          <w:sz w:val="24"/>
          <w:szCs w:val="24"/>
        </w:rPr>
        <w:t>О «Фонд капитального ремонта многоквартирных домов Сахалинской области»</w:t>
      </w:r>
      <w:r w:rsidRPr="001368E4">
        <w:rPr>
          <w:sz w:val="24"/>
          <w:szCs w:val="24"/>
          <w:lang w:eastAsia="en-US"/>
        </w:rPr>
        <w:t>, к</w:t>
      </w:r>
      <w:r w:rsidRPr="001368E4">
        <w:rPr>
          <w:sz w:val="24"/>
          <w:szCs w:val="24"/>
        </w:rPr>
        <w:t xml:space="preserve">опий отчета Губернатору Сахалинской области, в Сахалинскую областную Думу и Прокуратуру Сахалинской области. </w:t>
      </w:r>
    </w:p>
    <w:p w:rsidR="006C3DE3" w:rsidRPr="001368E4" w:rsidRDefault="006C3DE3" w:rsidP="001368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C3DE3" w:rsidRPr="001368E4" w:rsidRDefault="006C3DE3" w:rsidP="001368E4">
      <w:pPr>
        <w:ind w:firstLine="567"/>
        <w:rPr>
          <w:sz w:val="24"/>
          <w:szCs w:val="24"/>
        </w:rPr>
      </w:pPr>
    </w:p>
    <w:p w:rsidR="008A2692" w:rsidRPr="001368E4" w:rsidRDefault="008A2692" w:rsidP="001368E4">
      <w:pPr>
        <w:ind w:firstLine="567"/>
        <w:jc w:val="both"/>
        <w:rPr>
          <w:sz w:val="24"/>
          <w:szCs w:val="24"/>
        </w:rPr>
      </w:pPr>
    </w:p>
    <w:sectPr w:rsidR="008A2692" w:rsidRPr="001368E4" w:rsidSect="001368E4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7"/>
    <w:rsid w:val="00117CF6"/>
    <w:rsid w:val="00127AFD"/>
    <w:rsid w:val="001368E4"/>
    <w:rsid w:val="00164326"/>
    <w:rsid w:val="001804D7"/>
    <w:rsid w:val="001A69E3"/>
    <w:rsid w:val="002128EE"/>
    <w:rsid w:val="0022462D"/>
    <w:rsid w:val="00315E31"/>
    <w:rsid w:val="003417CF"/>
    <w:rsid w:val="00481CC6"/>
    <w:rsid w:val="00676D6A"/>
    <w:rsid w:val="006C3DE3"/>
    <w:rsid w:val="007918CD"/>
    <w:rsid w:val="007E6EE9"/>
    <w:rsid w:val="008A2692"/>
    <w:rsid w:val="00B74D85"/>
    <w:rsid w:val="00C07AA4"/>
    <w:rsid w:val="00CB2173"/>
    <w:rsid w:val="00D57998"/>
    <w:rsid w:val="00DA089B"/>
    <w:rsid w:val="00E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cp:lastPrinted>2021-08-09T07:17:00Z</cp:lastPrinted>
  <dcterms:created xsi:type="dcterms:W3CDTF">2021-08-09T07:19:00Z</dcterms:created>
  <dcterms:modified xsi:type="dcterms:W3CDTF">2021-08-10T00:17:00Z</dcterms:modified>
</cp:coreProperties>
</file>