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A4" w:rsidRPr="00C204A4" w:rsidRDefault="00C204A4" w:rsidP="00C204A4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204A4">
        <w:rPr>
          <w:sz w:val="28"/>
          <w:szCs w:val="28"/>
        </w:rPr>
        <w:t xml:space="preserve">В соответствии с пунктом 8 плана работы контрольно-счетной палаты Сахалинской области на 2018 год в октябре-декабре 2018 года проведено контрольное мероприятие </w:t>
      </w:r>
      <w:r w:rsidRPr="00C204A4">
        <w:rPr>
          <w:rFonts w:eastAsia="Times New Roman" w:cs="Times New Roman"/>
          <w:sz w:val="28"/>
          <w:szCs w:val="28"/>
          <w:lang w:eastAsia="ru-RU"/>
        </w:rPr>
        <w:t>«Аудит в сфере закупок, осуществляемых министерством спорта, туризма и молодежной политики Сахалинской области и подведомственными ему учреждениями, за 2017 год и истекший период 2018 года»</w:t>
      </w:r>
      <w:r w:rsidRPr="00C204A4">
        <w:rPr>
          <w:rFonts w:eastAsia="Times New Roman" w:cs="Times New Roman"/>
          <w:sz w:val="28"/>
          <w:szCs w:val="28"/>
          <w:lang w:eastAsia="ru-RU"/>
        </w:rPr>
        <w:t>, по результатам которого в январе 2019 года в министерство спорта, туризма и молодежной политики</w:t>
      </w:r>
      <w:proofErr w:type="gramEnd"/>
      <w:r w:rsidRPr="00C204A4">
        <w:rPr>
          <w:rFonts w:eastAsia="Times New Roman" w:cs="Times New Roman"/>
          <w:sz w:val="28"/>
          <w:szCs w:val="28"/>
          <w:lang w:eastAsia="ru-RU"/>
        </w:rPr>
        <w:t xml:space="preserve"> (далее – министерство) направлено представление.</w:t>
      </w:r>
    </w:p>
    <w:p w:rsidR="000009A6" w:rsidRPr="00C204A4" w:rsidRDefault="00C204A4" w:rsidP="00C204A4">
      <w:pPr>
        <w:jc w:val="both"/>
        <w:rPr>
          <w:sz w:val="28"/>
          <w:szCs w:val="28"/>
        </w:rPr>
      </w:pPr>
      <w:proofErr w:type="gramStart"/>
      <w:r w:rsidRPr="00C204A4">
        <w:rPr>
          <w:sz w:val="28"/>
          <w:szCs w:val="28"/>
        </w:rPr>
        <w:t xml:space="preserve">Министерством </w:t>
      </w:r>
      <w:r w:rsidR="00021CAD" w:rsidRPr="00C204A4">
        <w:rPr>
          <w:sz w:val="28"/>
          <w:szCs w:val="28"/>
        </w:rPr>
        <w:t>во исполнение</w:t>
      </w:r>
      <w:r w:rsidR="00DF2934" w:rsidRPr="00C204A4">
        <w:rPr>
          <w:sz w:val="28"/>
          <w:szCs w:val="28"/>
        </w:rPr>
        <w:t xml:space="preserve"> </w:t>
      </w:r>
      <w:r w:rsidR="00021CAD" w:rsidRPr="00C204A4">
        <w:rPr>
          <w:sz w:val="28"/>
          <w:szCs w:val="28"/>
        </w:rPr>
        <w:t>представления контрольно-счетной палаты Сахалинской области</w:t>
      </w:r>
      <w:r w:rsidRPr="00C204A4">
        <w:rPr>
          <w:sz w:val="28"/>
          <w:szCs w:val="28"/>
        </w:rPr>
        <w:t xml:space="preserve"> </w:t>
      </w:r>
      <w:r w:rsidR="00021CAD" w:rsidRPr="00C204A4">
        <w:rPr>
          <w:sz w:val="28"/>
          <w:szCs w:val="28"/>
        </w:rPr>
        <w:t xml:space="preserve">представлена информация </w:t>
      </w:r>
      <w:r w:rsidR="00021CAD" w:rsidRPr="00C204A4">
        <w:rPr>
          <w:rFonts w:eastAsia="Times New Roman" w:cs="Times New Roman"/>
          <w:sz w:val="28"/>
          <w:szCs w:val="28"/>
        </w:rPr>
        <w:t>о принятых мерах по устранению выявле</w:t>
      </w:r>
      <w:bookmarkStart w:id="0" w:name="_GoBack"/>
      <w:bookmarkEnd w:id="0"/>
      <w:r w:rsidR="00021CAD" w:rsidRPr="00C204A4">
        <w:rPr>
          <w:rFonts w:eastAsia="Times New Roman" w:cs="Times New Roman"/>
          <w:sz w:val="28"/>
          <w:szCs w:val="28"/>
        </w:rPr>
        <w:t>нных нарушений и недостатков</w:t>
      </w:r>
      <w:r w:rsidR="00543B66" w:rsidRPr="00C204A4">
        <w:rPr>
          <w:sz w:val="28"/>
          <w:szCs w:val="28"/>
        </w:rPr>
        <w:t>, в том числе:</w:t>
      </w:r>
      <w:r w:rsidR="00D526D7" w:rsidRPr="00C204A4">
        <w:rPr>
          <w:sz w:val="28"/>
          <w:szCs w:val="28"/>
        </w:rPr>
        <w:t xml:space="preserve"> разработаны и утверждены: </w:t>
      </w:r>
      <w:r w:rsidR="00D526D7" w:rsidRPr="00C204A4">
        <w:rPr>
          <w:rFonts w:eastAsia="Times New Roman" w:cs="Times New Roman"/>
          <w:sz w:val="28"/>
          <w:szCs w:val="28"/>
        </w:rPr>
        <w:t xml:space="preserve">положение о </w:t>
      </w:r>
      <w:r w:rsidR="00D526D7" w:rsidRPr="00C204A4">
        <w:rPr>
          <w:rFonts w:eastAsia="Times New Roman" w:cs="Times New Roman"/>
          <w:sz w:val="28"/>
          <w:szCs w:val="28"/>
          <w:lang w:eastAsia="ru-RU"/>
        </w:rPr>
        <w:t>котировочной комиссии по определению поставщиков (подрядчиков, исполнителей) министерства;</w:t>
      </w:r>
      <w:r w:rsidR="00D526D7" w:rsidRPr="00C204A4">
        <w:rPr>
          <w:rFonts w:eastAsia="Times New Roman" w:cs="Times New Roman"/>
          <w:sz w:val="28"/>
          <w:szCs w:val="28"/>
        </w:rPr>
        <w:t xml:space="preserve"> требования к закупаемым министерством и подведомственными ему государственными учреждениями отдельным видам товаров, работ, услуг (в том числе предельных цен товаров, работ, услуг);</w:t>
      </w:r>
      <w:proofErr w:type="gramEnd"/>
      <w:r w:rsidR="00D526D7" w:rsidRPr="00C204A4">
        <w:rPr>
          <w:rFonts w:eastAsia="Times New Roman" w:cs="Times New Roman"/>
          <w:sz w:val="28"/>
          <w:szCs w:val="28"/>
        </w:rPr>
        <w:t xml:space="preserve"> план мероприятий по ведомственному контролю на 2019 год. Усилен </w:t>
      </w:r>
      <w:proofErr w:type="gramStart"/>
      <w:r w:rsidR="00D526D7" w:rsidRPr="00C204A4">
        <w:rPr>
          <w:rFonts w:eastAsia="Times New Roman" w:cs="Times New Roman"/>
          <w:sz w:val="28"/>
          <w:szCs w:val="28"/>
        </w:rPr>
        <w:t>контроль за</w:t>
      </w:r>
      <w:proofErr w:type="gramEnd"/>
      <w:r w:rsidR="00D526D7" w:rsidRPr="00C204A4">
        <w:rPr>
          <w:rFonts w:eastAsia="Times New Roman" w:cs="Times New Roman"/>
          <w:sz w:val="28"/>
          <w:szCs w:val="28"/>
        </w:rPr>
        <w:t xml:space="preserve"> соблюдением норм Федерального закона № 44-ФЗ и Требований, </w:t>
      </w:r>
      <w:r w:rsidR="00D526D7" w:rsidRPr="00C204A4">
        <w:rPr>
          <w:rFonts w:eastAsia="Times New Roman" w:cs="Times New Roman"/>
          <w:sz w:val="28"/>
          <w:szCs w:val="28"/>
          <w:lang w:eastAsia="ru-RU"/>
        </w:rPr>
        <w:t>утвержденных постановлением Правительства Сахалинской области от 18.09.2018 № 398.</w:t>
      </w:r>
      <w:r w:rsidR="00D526D7" w:rsidRPr="00C204A4">
        <w:rPr>
          <w:sz w:val="28"/>
          <w:szCs w:val="28"/>
        </w:rPr>
        <w:t xml:space="preserve">  </w:t>
      </w:r>
    </w:p>
    <w:p w:rsidR="00551B16" w:rsidRPr="00C204A4" w:rsidRDefault="00551B16" w:rsidP="00B8203E">
      <w:pPr>
        <w:tabs>
          <w:tab w:val="left" w:pos="298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C204A4">
        <w:rPr>
          <w:rFonts w:eastAsia="Times New Roman" w:cs="Times New Roman"/>
          <w:iCs/>
          <w:sz w:val="28"/>
          <w:szCs w:val="28"/>
          <w:lang w:eastAsia="ru-RU"/>
        </w:rPr>
        <w:t xml:space="preserve">По результатам рассмотрения информации, представленной </w:t>
      </w:r>
      <w:r w:rsidR="00B8203E" w:rsidRPr="00C204A4">
        <w:rPr>
          <w:rFonts w:eastAsia="Times New Roman" w:cs="Times New Roman"/>
          <w:iCs/>
          <w:sz w:val="28"/>
          <w:szCs w:val="28"/>
          <w:lang w:eastAsia="ru-RU"/>
        </w:rPr>
        <w:t>м</w:t>
      </w:r>
      <w:r w:rsidRPr="00C204A4">
        <w:rPr>
          <w:rFonts w:eastAsia="Calibri"/>
          <w:sz w:val="28"/>
          <w:szCs w:val="28"/>
        </w:rPr>
        <w:t>инистерством</w:t>
      </w:r>
      <w:r w:rsidR="00C204A4" w:rsidRPr="00C204A4">
        <w:rPr>
          <w:rFonts w:eastAsia="Calibri"/>
          <w:sz w:val="28"/>
          <w:szCs w:val="28"/>
        </w:rPr>
        <w:t>,</w:t>
      </w:r>
      <w:r w:rsidRPr="00C204A4">
        <w:rPr>
          <w:rFonts w:eastAsia="Calibri"/>
          <w:sz w:val="28"/>
          <w:szCs w:val="28"/>
        </w:rPr>
        <w:t xml:space="preserve"> </w:t>
      </w:r>
      <w:r w:rsidR="00D526D7" w:rsidRPr="00C204A4">
        <w:rPr>
          <w:rFonts w:eastAsia="Calibri"/>
          <w:sz w:val="28"/>
          <w:szCs w:val="28"/>
        </w:rPr>
        <w:t xml:space="preserve"> </w:t>
      </w:r>
      <w:r w:rsidRPr="00C204A4">
        <w:rPr>
          <w:rFonts w:eastAsia="Calibri"/>
          <w:sz w:val="28"/>
          <w:szCs w:val="28"/>
        </w:rPr>
        <w:t xml:space="preserve"> Коллегией</w:t>
      </w:r>
      <w:r w:rsidRPr="00C204A4">
        <w:rPr>
          <w:rFonts w:eastAsia="Times New Roman" w:cs="Times New Roman"/>
          <w:sz w:val="28"/>
          <w:szCs w:val="28"/>
          <w:lang w:eastAsia="ru-RU"/>
        </w:rPr>
        <w:t xml:space="preserve"> контрольно-счетной палаты Сахалинской области </w:t>
      </w:r>
      <w:r w:rsidR="00C204A4" w:rsidRPr="00C204A4">
        <w:rPr>
          <w:rFonts w:eastAsia="Times New Roman" w:cs="Times New Roman"/>
          <w:iCs/>
          <w:sz w:val="28"/>
          <w:szCs w:val="28"/>
          <w:lang w:eastAsia="ru-RU"/>
        </w:rPr>
        <w:t>18.02.2019</w:t>
      </w:r>
      <w:r w:rsidR="00C204A4" w:rsidRPr="00C204A4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  <w:r w:rsidRPr="00C204A4">
        <w:rPr>
          <w:rFonts w:eastAsia="Times New Roman" w:cs="Times New Roman"/>
          <w:iCs/>
          <w:sz w:val="28"/>
          <w:szCs w:val="28"/>
          <w:lang w:eastAsia="ru-RU"/>
        </w:rPr>
        <w:t>принято решение о снятии представления с контроля</w:t>
      </w:r>
      <w:r w:rsidR="00C204A4" w:rsidRPr="00C204A4">
        <w:rPr>
          <w:rFonts w:eastAsia="Times New Roman" w:cs="Times New Roman"/>
          <w:iCs/>
          <w:sz w:val="28"/>
          <w:szCs w:val="28"/>
          <w:lang w:eastAsia="ru-RU"/>
        </w:rPr>
        <w:t>.</w:t>
      </w:r>
    </w:p>
    <w:p w:rsidR="00551B16" w:rsidRPr="00C204A4" w:rsidRDefault="00551B16" w:rsidP="00B8203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874D77" w:rsidRPr="00C204A4" w:rsidRDefault="00551B16" w:rsidP="00B8203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204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sectPr w:rsidR="00874D77" w:rsidRPr="00C2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0009A6"/>
    <w:rsid w:val="00021CAD"/>
    <w:rsid w:val="001A20F4"/>
    <w:rsid w:val="00253684"/>
    <w:rsid w:val="0028267F"/>
    <w:rsid w:val="002D5635"/>
    <w:rsid w:val="002F3A78"/>
    <w:rsid w:val="00477264"/>
    <w:rsid w:val="00543B66"/>
    <w:rsid w:val="00551B16"/>
    <w:rsid w:val="006A265F"/>
    <w:rsid w:val="006D03F1"/>
    <w:rsid w:val="00702455"/>
    <w:rsid w:val="00774AAA"/>
    <w:rsid w:val="007A0B4C"/>
    <w:rsid w:val="00874D77"/>
    <w:rsid w:val="008A2692"/>
    <w:rsid w:val="009978D8"/>
    <w:rsid w:val="00AF637D"/>
    <w:rsid w:val="00B8203E"/>
    <w:rsid w:val="00B92DA2"/>
    <w:rsid w:val="00C204A4"/>
    <w:rsid w:val="00CB2173"/>
    <w:rsid w:val="00D526D7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72EA-26CD-4C9C-B0FE-4A3532E17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Гвак Елена Михайловна</cp:lastModifiedBy>
  <cp:revision>2</cp:revision>
  <cp:lastPrinted>2019-02-18T00:04:00Z</cp:lastPrinted>
  <dcterms:created xsi:type="dcterms:W3CDTF">2019-02-18T01:11:00Z</dcterms:created>
  <dcterms:modified xsi:type="dcterms:W3CDTF">2019-02-18T01:11:00Z</dcterms:modified>
</cp:coreProperties>
</file>