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DD" w:rsidRPr="005B6F47" w:rsidRDefault="00D26DDD" w:rsidP="00D26D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F47">
        <w:rPr>
          <w:rFonts w:ascii="Times New Roman" w:hAnsi="Times New Roman" w:cs="Times New Roman"/>
          <w:sz w:val="24"/>
        </w:rPr>
        <w:t xml:space="preserve">В </w:t>
      </w:r>
      <w:proofErr w:type="gramStart"/>
      <w:r w:rsidRPr="005B6F47">
        <w:rPr>
          <w:rFonts w:ascii="Times New Roman" w:hAnsi="Times New Roman" w:cs="Times New Roman"/>
          <w:sz w:val="24"/>
        </w:rPr>
        <w:t>соответствии</w:t>
      </w:r>
      <w:proofErr w:type="gramEnd"/>
      <w:r w:rsidRPr="005B6F47">
        <w:rPr>
          <w:rFonts w:ascii="Times New Roman" w:hAnsi="Times New Roman" w:cs="Times New Roman"/>
          <w:sz w:val="24"/>
        </w:rPr>
        <w:t xml:space="preserve"> с </w:t>
      </w:r>
      <w:r w:rsidRPr="005B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 плана работы контрольно-счетной палаты Сахалинской области на 2018 год в мае-августе 2018 года проведено контрольное мероприятие по вопросу: </w:t>
      </w:r>
      <w:proofErr w:type="gramStart"/>
      <w:r w:rsidRPr="005B6F4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«Проверка использования средств областного бюджета, направленных на реализацию отдельных прав и гарантий детей-сирот и детей, оставшихся без попечения родителей, утвержденных Законом Сахалинской области от 08.12.2010 № 115-ЗО «О дополнительных гарантиях по социальной поддержке детей-сирот и детей, оставшихся без попечения родителей, в Сахалинской области», при исполнении подпрограммы «Совершенствование социальной поддержки семьи и детей» государственной программы Сахалинской области «Социальная поддержка населения Сахалинской области</w:t>
      </w:r>
      <w:proofErr w:type="gramEnd"/>
      <w:r w:rsidRPr="005B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2014-2020 годы» за 2016, 2017 годы и истекший период 2018 года».</w:t>
      </w:r>
    </w:p>
    <w:p w:rsidR="00D26DDD" w:rsidRPr="005B6F47" w:rsidRDefault="00D26DDD" w:rsidP="00D26DD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F47">
        <w:rPr>
          <w:rFonts w:ascii="Times New Roman" w:hAnsi="Times New Roman" w:cs="Times New Roman"/>
          <w:sz w:val="24"/>
          <w:szCs w:val="24"/>
        </w:rPr>
        <w:t>По итогам контрольного мероприятия в адрес главы МО ГО "Долинский" направлено представление от 30.08.2018 № 02-06/660, в адрес главы МО ГО "Южно-Сахалинск" - представление от 30.08.2018 № 02-06/661.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F4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B6F47">
        <w:rPr>
          <w:rFonts w:ascii="Times New Roman" w:hAnsi="Times New Roman" w:cs="Times New Roman"/>
          <w:sz w:val="24"/>
          <w:szCs w:val="24"/>
        </w:rPr>
        <w:t xml:space="preserve">.10.2018 представления </w:t>
      </w:r>
      <w:proofErr w:type="gramStart"/>
      <w:r w:rsidRPr="005B6F47">
        <w:rPr>
          <w:rFonts w:ascii="Times New Roman" w:hAnsi="Times New Roman" w:cs="Times New Roman"/>
          <w:sz w:val="24"/>
          <w:szCs w:val="24"/>
        </w:rPr>
        <w:t>находятся в работе и числятся</w:t>
      </w:r>
      <w:proofErr w:type="gramEnd"/>
      <w:r w:rsidRPr="005B6F47">
        <w:rPr>
          <w:rFonts w:ascii="Times New Roman" w:hAnsi="Times New Roman" w:cs="Times New Roman"/>
          <w:sz w:val="24"/>
          <w:szCs w:val="24"/>
        </w:rPr>
        <w:t xml:space="preserve"> на контроле, как частично исполненные.</w:t>
      </w:r>
    </w:p>
    <w:p w:rsidR="00D26DDD" w:rsidRPr="005B6F47" w:rsidRDefault="00D26DDD" w:rsidP="00D26DD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F47">
        <w:rPr>
          <w:rFonts w:ascii="Times New Roman" w:hAnsi="Times New Roman" w:cs="Times New Roman"/>
          <w:sz w:val="24"/>
          <w:szCs w:val="24"/>
        </w:rPr>
        <w:t>Согласно представленным информациям, МО ГО «Долинский» планирует внесение изменений в реестр муниципальной собственности на 01.01.2019, внес изменения в договоры найма специализированного жилого фонда в части корректировки параметров площади предоставленных квартир детям-сиротам. Требует окончания 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B6F47">
        <w:rPr>
          <w:rFonts w:ascii="Times New Roman" w:hAnsi="Times New Roman" w:cs="Times New Roman"/>
          <w:sz w:val="24"/>
          <w:szCs w:val="24"/>
        </w:rPr>
        <w:t xml:space="preserve"> по внесению изменений в нормативные акты в части управления специализированным жилым фондом.</w:t>
      </w:r>
    </w:p>
    <w:p w:rsidR="00D26DDD" w:rsidRPr="005B6F47" w:rsidRDefault="00D26DDD" w:rsidP="00D26DD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F47">
        <w:rPr>
          <w:rFonts w:ascii="Times New Roman" w:hAnsi="Times New Roman" w:cs="Times New Roman"/>
          <w:sz w:val="24"/>
          <w:szCs w:val="24"/>
        </w:rPr>
        <w:t xml:space="preserve">Замечания в части соблюдения требования Закона </w:t>
      </w:r>
      <w:r>
        <w:rPr>
          <w:rFonts w:ascii="Times New Roman" w:hAnsi="Times New Roman" w:cs="Times New Roman"/>
          <w:sz w:val="24"/>
          <w:szCs w:val="24"/>
        </w:rPr>
        <w:t>Сахалинской области</w:t>
      </w:r>
      <w:r w:rsidRPr="005B6F47">
        <w:rPr>
          <w:rFonts w:ascii="Times New Roman" w:hAnsi="Times New Roman" w:cs="Times New Roman"/>
          <w:sz w:val="24"/>
          <w:szCs w:val="24"/>
        </w:rPr>
        <w:t xml:space="preserve"> № 80-ЗО</w:t>
      </w:r>
      <w:r>
        <w:rPr>
          <w:rFonts w:ascii="Times New Roman" w:hAnsi="Times New Roman" w:cs="Times New Roman"/>
          <w:sz w:val="24"/>
          <w:szCs w:val="24"/>
        </w:rPr>
        <w:t xml:space="preserve">, предусматривающие </w:t>
      </w:r>
      <w:r w:rsidRPr="005B6F47">
        <w:rPr>
          <w:rFonts w:ascii="Times New Roman" w:hAnsi="Times New Roman" w:cs="Times New Roman"/>
          <w:sz w:val="24"/>
          <w:szCs w:val="24"/>
        </w:rPr>
        <w:t>эффективност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B6F47">
        <w:rPr>
          <w:rFonts w:ascii="Times New Roman" w:hAnsi="Times New Roman" w:cs="Times New Roman"/>
          <w:sz w:val="24"/>
          <w:szCs w:val="24"/>
        </w:rPr>
        <w:t xml:space="preserve"> использования средств суб</w:t>
      </w:r>
      <w:r>
        <w:rPr>
          <w:rFonts w:ascii="Times New Roman" w:hAnsi="Times New Roman" w:cs="Times New Roman"/>
          <w:sz w:val="24"/>
          <w:szCs w:val="24"/>
        </w:rPr>
        <w:t>венции</w:t>
      </w:r>
      <w:r w:rsidRPr="005B6F47">
        <w:rPr>
          <w:rFonts w:ascii="Times New Roman" w:hAnsi="Times New Roman" w:cs="Times New Roman"/>
          <w:sz w:val="24"/>
          <w:szCs w:val="24"/>
        </w:rPr>
        <w:t>, приняты к сведению.</w:t>
      </w:r>
    </w:p>
    <w:p w:rsidR="00D26DDD" w:rsidRPr="005B6F47" w:rsidRDefault="00D26DDD" w:rsidP="00D26DD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F47">
        <w:rPr>
          <w:rFonts w:ascii="Times New Roman" w:hAnsi="Times New Roman" w:cs="Times New Roman"/>
          <w:sz w:val="24"/>
          <w:szCs w:val="24"/>
        </w:rPr>
        <w:t>МО ГО «Город Южно-Сахалинск» провел служебную проверку в отношении фактов, установленных проверкой. По итогам проверки руководителю отдела опеки и попечительства департамента образования администрации г. Южно-Сахалинска снижены стимулирующие надбавки. Подтверждено оказание услуги по предоставлению жилья двум детям, отмеченным проверкой. Так, в целях получения полноты оригиналов документов, сделан запрос,  ответ на который получен 19.09.2018 (подтверждающий  снятие данных детей с учета на получение жилой площади по месту их первичного выявления).</w:t>
      </w:r>
    </w:p>
    <w:p w:rsidR="00D26DDD" w:rsidRPr="005B6F47" w:rsidRDefault="00D26DDD" w:rsidP="00D26DD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F47">
        <w:rPr>
          <w:rFonts w:ascii="Times New Roman" w:hAnsi="Times New Roman" w:cs="Times New Roman"/>
          <w:sz w:val="24"/>
          <w:szCs w:val="24"/>
        </w:rPr>
        <w:t>Должностным лицам, исполняющим в настоящее время данные обязанности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6F47">
        <w:rPr>
          <w:rFonts w:ascii="Times New Roman" w:hAnsi="Times New Roman" w:cs="Times New Roman"/>
          <w:sz w:val="24"/>
          <w:szCs w:val="24"/>
        </w:rPr>
        <w:t xml:space="preserve"> указано на недопустимость данных нарушений. Департамент подготавливает предложения о внесении изменений в порядок, утверждённый постановлением Правительства Сахалинской области от 28.05.2014 № 249.</w:t>
      </w:r>
    </w:p>
    <w:p w:rsidR="00D26DDD" w:rsidRPr="005B6F47" w:rsidRDefault="00D26DDD" w:rsidP="00D26DD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56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B14C7A">
        <w:rPr>
          <w:rFonts w:ascii="Times New Roman" w:hAnsi="Times New Roman" w:cs="Times New Roman"/>
          <w:sz w:val="24"/>
          <w:szCs w:val="24"/>
        </w:rPr>
        <w:t>изложенным</w:t>
      </w:r>
      <w:bookmarkStart w:id="0" w:name="_GoBack"/>
      <w:bookmarkEnd w:id="0"/>
      <w:r w:rsidRPr="00613568">
        <w:rPr>
          <w:rFonts w:ascii="Times New Roman" w:hAnsi="Times New Roman" w:cs="Times New Roman"/>
          <w:sz w:val="24"/>
          <w:szCs w:val="24"/>
        </w:rPr>
        <w:t xml:space="preserve">, коллегией КСП Сахалинской области от 19.10.2018 </w:t>
      </w:r>
      <w:r>
        <w:rPr>
          <w:rFonts w:ascii="Times New Roman" w:hAnsi="Times New Roman" w:cs="Times New Roman"/>
          <w:sz w:val="24"/>
          <w:szCs w:val="24"/>
        </w:rPr>
        <w:t xml:space="preserve">принято решение о продлении до 31.12.2018 срока представлений, </w:t>
      </w:r>
      <w:r w:rsidRPr="005B6F47">
        <w:rPr>
          <w:rFonts w:ascii="Times New Roman" w:hAnsi="Times New Roman" w:cs="Times New Roman"/>
          <w:sz w:val="24"/>
          <w:szCs w:val="24"/>
        </w:rPr>
        <w:t>направленных в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F47">
        <w:rPr>
          <w:rFonts w:ascii="Times New Roman" w:hAnsi="Times New Roman" w:cs="Times New Roman"/>
          <w:sz w:val="24"/>
          <w:szCs w:val="24"/>
        </w:rPr>
        <w:t>главы МО ГО "Долинский" - от 30.08.2018 № 02-06/660;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F47">
        <w:rPr>
          <w:rFonts w:ascii="Times New Roman" w:hAnsi="Times New Roman" w:cs="Times New Roman"/>
          <w:sz w:val="24"/>
          <w:szCs w:val="24"/>
        </w:rPr>
        <w:t>главы МО ГО "Южно-Сахалинск" - от 30.08.2018 № 02-06/661.</w:t>
      </w:r>
    </w:p>
    <w:p w:rsidR="00B762AE" w:rsidRDefault="00B762AE"/>
    <w:sectPr w:rsidR="00B762AE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</w:rPr>
    </w:lvl>
  </w:abstractNum>
  <w:abstractNum w:abstractNumId="1">
    <w:nsid w:val="74907B4C"/>
    <w:multiLevelType w:val="hybridMultilevel"/>
    <w:tmpl w:val="5B484AAE"/>
    <w:lvl w:ilvl="0" w:tplc="8ECCA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DD"/>
    <w:rsid w:val="001F0175"/>
    <w:rsid w:val="0028702A"/>
    <w:rsid w:val="00543EE1"/>
    <w:rsid w:val="00615F28"/>
    <w:rsid w:val="00743EA8"/>
    <w:rsid w:val="007617CF"/>
    <w:rsid w:val="007B3D49"/>
    <w:rsid w:val="00856358"/>
    <w:rsid w:val="009635F0"/>
    <w:rsid w:val="009B4AF4"/>
    <w:rsid w:val="00B14C7A"/>
    <w:rsid w:val="00B762AE"/>
    <w:rsid w:val="00C167B0"/>
    <w:rsid w:val="00D26074"/>
    <w:rsid w:val="00D26DDD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DD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D26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DD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43EE1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D26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Рябова Яна Леонидовна</cp:lastModifiedBy>
  <cp:revision>3</cp:revision>
  <dcterms:created xsi:type="dcterms:W3CDTF">2018-10-24T23:11:00Z</dcterms:created>
  <dcterms:modified xsi:type="dcterms:W3CDTF">2018-10-24T23:12:00Z</dcterms:modified>
</cp:coreProperties>
</file>