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C9" w:rsidRPr="00C147C9" w:rsidRDefault="00C147C9" w:rsidP="00C14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C14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итогам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14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контрольного мероприятия «Проверка использования средств областного бюджета, направленных на реализацию подпрограммы «Повышение доступности и качества общего образования, в том числе в сельской местности» государственной программы «Развитие образования в Сахалинской области на 2014-2020 годы» в части основных мероприятий повышения качества общего образования и использования субсидии муниципальными образованиями на развитие образования за 2015 год и истекший период 2016 года»</w:t>
      </w:r>
      <w:r w:rsidR="003437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343768" w:rsidRPr="006F28C1">
        <w:rPr>
          <w:rFonts w:ascii="Times New Roman" w:hAnsi="Times New Roman" w:cs="Times New Roman"/>
          <w:sz w:val="28"/>
          <w:szCs w:val="28"/>
        </w:rPr>
        <w:t>проведенного</w:t>
      </w:r>
      <w:proofErr w:type="gramEnd"/>
      <w:r w:rsidR="00343768" w:rsidRPr="006F28C1">
        <w:rPr>
          <w:rFonts w:ascii="Times New Roman" w:hAnsi="Times New Roman" w:cs="Times New Roman"/>
          <w:sz w:val="28"/>
          <w:szCs w:val="28"/>
        </w:rPr>
        <w:t xml:space="preserve"> в </w:t>
      </w:r>
      <w:r w:rsidR="00343768" w:rsidRPr="006F28C1">
        <w:rPr>
          <w:rFonts w:ascii="Times New Roman" w:hAnsi="Times New Roman" w:cs="Times New Roman"/>
          <w:sz w:val="28"/>
          <w:szCs w:val="28"/>
        </w:rPr>
        <w:t>сентя</w:t>
      </w:r>
      <w:r w:rsidR="00343768" w:rsidRPr="006F28C1">
        <w:rPr>
          <w:rFonts w:ascii="Times New Roman" w:hAnsi="Times New Roman" w:cs="Times New Roman"/>
          <w:sz w:val="28"/>
          <w:szCs w:val="28"/>
        </w:rPr>
        <w:t xml:space="preserve">бре-декабре 2016 года </w:t>
      </w:r>
      <w:r w:rsidR="00343768" w:rsidRPr="006F28C1">
        <w:rPr>
          <w:rFonts w:ascii="Times New Roman" w:hAnsi="Times New Roman" w:cs="Times New Roman"/>
          <w:sz w:val="28"/>
          <w:szCs w:val="28"/>
        </w:rPr>
        <w:t>в соответствии с п. 16</w:t>
      </w:r>
      <w:r w:rsidR="00343768" w:rsidRPr="006F28C1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Сахалинской области на 2016 год</w:t>
      </w:r>
      <w:r w:rsidR="00343768" w:rsidRPr="006F28C1">
        <w:rPr>
          <w:rFonts w:ascii="Times New Roman" w:hAnsi="Times New Roman" w:cs="Times New Roman"/>
          <w:sz w:val="28"/>
          <w:szCs w:val="28"/>
        </w:rPr>
        <w:t>,</w:t>
      </w:r>
      <w:r w:rsidRPr="006F28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.12.2016 в муниципал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ьные образования </w:t>
      </w:r>
      <w:r w:rsidRPr="00C147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 </w:t>
      </w:r>
      <w:r w:rsidRPr="00C14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Pr="00C14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Томаринский</w:t>
      </w:r>
      <w:proofErr w:type="spellEnd"/>
      <w:r w:rsidRPr="00C14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ГО», МО «Холмский ГО» и МО ГО «Город «Южно-Сахалинск»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направлены представления.</w:t>
      </w:r>
    </w:p>
    <w:p w:rsidR="00C147C9" w:rsidRPr="00C147C9" w:rsidRDefault="00C147C9" w:rsidP="00C14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4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результатам  контрольного мероприятия и рассмотрения представления в муниципальном образовании МО «</w:t>
      </w:r>
      <w:proofErr w:type="spellStart"/>
      <w:r w:rsidRPr="00C14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Томаринский</w:t>
      </w:r>
      <w:proofErr w:type="spellEnd"/>
      <w:r w:rsidRPr="00C14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ГО» в 1 квартале 2017 года планируются внесение изменений в муниципальную программу «Развитие образования МО «</w:t>
      </w:r>
      <w:proofErr w:type="spellStart"/>
      <w:r w:rsidRPr="00C14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Томаринский</w:t>
      </w:r>
      <w:proofErr w:type="spellEnd"/>
      <w:r w:rsidRPr="00C14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ГО» на 2015-2020 годы». С министерством образования Сахалинской области согласованы целевые индикаторы, которые </w:t>
      </w:r>
      <w:proofErr w:type="gramStart"/>
      <w:r w:rsidRPr="00C14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будут включены в соглашение и найдут</w:t>
      </w:r>
      <w:proofErr w:type="gramEnd"/>
      <w:r w:rsidRPr="00C14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отражение в муниципальной программе. Должностным лицам отдела образования указано на недопустимость фактов остатков субвенций, </w:t>
      </w:r>
      <w:proofErr w:type="gramStart"/>
      <w:r w:rsidRPr="00C14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полученных на реализацию основных общеобразовательных программ в муниципальных общеобразовательных учреждениях, и предупреждены о персональной ответственности, финансовому управлению муниципального образования указано на усиление контроля за использованием межбюджетных трансфертов.</w:t>
      </w:r>
      <w:proofErr w:type="gramEnd"/>
    </w:p>
    <w:p w:rsidR="00C147C9" w:rsidRPr="00C147C9" w:rsidRDefault="00C147C9" w:rsidP="00C14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4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Показатели эффективности и результативности  будут уточнены в муниципальной программе МО «Холмский ГО» в соответствии с госпрограммой Сахалинской области. Выявленные нарушения с части невыполнения работ в СОШ с. </w:t>
      </w:r>
      <w:proofErr w:type="spellStart"/>
      <w:r w:rsidRPr="00C14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Чапланово</w:t>
      </w:r>
      <w:proofErr w:type="spellEnd"/>
      <w:r w:rsidRPr="00C14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устранены подрядчиком. Проведена работа по усилению </w:t>
      </w:r>
      <w:proofErr w:type="gramStart"/>
      <w:r w:rsidRPr="00C14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контроля за</w:t>
      </w:r>
      <w:proofErr w:type="gramEnd"/>
      <w:r w:rsidRPr="00C14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своевременным  исполнением средств межбюджетных трансфертов.</w:t>
      </w:r>
    </w:p>
    <w:p w:rsidR="00C147C9" w:rsidRPr="00C147C9" w:rsidRDefault="00C147C9" w:rsidP="00C14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4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 ГО «Город «Южно-Сахалинск» разработаны индикаторы, подготовлены изменения в муниципальную программу города. Приняты меры по усилению </w:t>
      </w:r>
      <w:proofErr w:type="gramStart"/>
      <w:r w:rsidRPr="00C14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контроля за</w:t>
      </w:r>
      <w:proofErr w:type="gramEnd"/>
      <w:r w:rsidRPr="00C14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принимаемыми работами, в том числе МКУ «УКС» и подведомственными департаменту образования администрации МО ГО «Город Южно-Сахалинск» учреждениями.</w:t>
      </w:r>
    </w:p>
    <w:p w:rsidR="00C147C9" w:rsidRPr="00C147C9" w:rsidRDefault="00C147C9" w:rsidP="00C14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4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 стороны министерства образования Сахалинской области вносятся изменения в государственную программу «Развитие образования в Сахалинской области на 2014-2020 годы», совместно с муниципальными образованиями ведется работа по внесению соответствующих изменений в  муниципальные программы, в части уточнения индикаторов. Соглашения на 2017 год с муниципальными образованиями подписываются  при наличии изменений в муниципальных программах. </w:t>
      </w:r>
      <w:proofErr w:type="gramStart"/>
      <w:r w:rsidRPr="00C14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целях усиления контроля и повышения эффективности расходования средств в методику расчета размера субвенций на реализацию общеобразовательных программ в 2016 году </w:t>
      </w:r>
      <w:r w:rsidRPr="00C14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внесены изменения в части уменьшения по отдельным муниципальным образованиями значения коэффициента, учитывающего реализацию основных общеобразовательных программ общего образования в классах с наполняемостью, отличающейся на 0,012 ед. количества ставок педагогических работников на предоставление услуги дошкольного образования в дошкольных группах при</w:t>
      </w:r>
      <w:proofErr w:type="gramEnd"/>
      <w:r w:rsidRPr="00C14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C14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школах</w:t>
      </w:r>
      <w:proofErr w:type="gramEnd"/>
      <w:r w:rsidRPr="00C14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В результате корректировки расчета общий размер субвенции на обеспечение госгарантий реализации прав на получение образования в муниципальных общеобразовательных организациях в 2016 году был сокращен на 236,9 </w:t>
      </w:r>
      <w:proofErr w:type="spellStart"/>
      <w:r w:rsidRPr="00C14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млн</w:t>
      </w:r>
      <w:proofErr w:type="gramStart"/>
      <w:r w:rsidRPr="00C14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.р</w:t>
      </w:r>
      <w:proofErr w:type="gramEnd"/>
      <w:r w:rsidRPr="00C14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ублей</w:t>
      </w:r>
      <w:proofErr w:type="spellEnd"/>
      <w:r w:rsidRPr="00C14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Проведена определенная работа с муниципальными образованиями, которые в ходе контрольного мероприятия являлись объектами контроля.</w:t>
      </w:r>
    </w:p>
    <w:p w:rsidR="00422B93" w:rsidRPr="009D0D3F" w:rsidRDefault="00422B93" w:rsidP="00422B9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D0D3F">
        <w:rPr>
          <w:rFonts w:ascii="Times New Roman" w:hAnsi="Times New Roman"/>
          <w:sz w:val="28"/>
          <w:szCs w:val="28"/>
        </w:rPr>
        <w:t>По результатам рассмотрения информаци</w:t>
      </w:r>
      <w:r>
        <w:rPr>
          <w:rFonts w:ascii="Times New Roman" w:hAnsi="Times New Roman"/>
          <w:sz w:val="28"/>
          <w:szCs w:val="28"/>
        </w:rPr>
        <w:t>й</w:t>
      </w:r>
      <w:r w:rsidRPr="009D0D3F">
        <w:rPr>
          <w:rFonts w:ascii="Times New Roman" w:hAnsi="Times New Roman"/>
          <w:sz w:val="28"/>
          <w:szCs w:val="28"/>
        </w:rPr>
        <w:t xml:space="preserve"> и документов, подтверждающих устранение нарушени</w:t>
      </w:r>
      <w:r>
        <w:rPr>
          <w:rFonts w:ascii="Times New Roman" w:hAnsi="Times New Roman"/>
          <w:sz w:val="28"/>
          <w:szCs w:val="28"/>
        </w:rPr>
        <w:t>й</w:t>
      </w:r>
      <w:r w:rsidRPr="009D0D3F">
        <w:rPr>
          <w:rFonts w:ascii="Times New Roman" w:hAnsi="Times New Roman"/>
          <w:sz w:val="28"/>
          <w:szCs w:val="28"/>
        </w:rPr>
        <w:t>, коллегией контрольно-счетной палаты Сахалинской области 6 февраля 201</w:t>
      </w:r>
      <w:r>
        <w:rPr>
          <w:rFonts w:ascii="Times New Roman" w:hAnsi="Times New Roman"/>
          <w:sz w:val="28"/>
          <w:szCs w:val="28"/>
        </w:rPr>
        <w:t>7</w:t>
      </w:r>
      <w:r w:rsidRPr="009D0D3F">
        <w:rPr>
          <w:rFonts w:ascii="Times New Roman" w:hAnsi="Times New Roman"/>
          <w:sz w:val="28"/>
          <w:szCs w:val="28"/>
        </w:rPr>
        <w:t xml:space="preserve"> года принято решение о снятии представлени</w:t>
      </w:r>
      <w:r>
        <w:rPr>
          <w:rFonts w:ascii="Times New Roman" w:hAnsi="Times New Roman"/>
          <w:sz w:val="28"/>
          <w:szCs w:val="28"/>
        </w:rPr>
        <w:t>й</w:t>
      </w:r>
      <w:r w:rsidRPr="009D0D3F">
        <w:rPr>
          <w:rFonts w:ascii="Times New Roman" w:hAnsi="Times New Roman"/>
          <w:sz w:val="28"/>
          <w:szCs w:val="28"/>
        </w:rPr>
        <w:t xml:space="preserve"> с контроля.</w:t>
      </w:r>
    </w:p>
    <w:p w:rsidR="00E4412A" w:rsidRPr="00C147C9" w:rsidRDefault="00E4412A">
      <w:pPr>
        <w:rPr>
          <w:sz w:val="28"/>
          <w:szCs w:val="28"/>
        </w:rPr>
      </w:pPr>
    </w:p>
    <w:sectPr w:rsidR="00E4412A" w:rsidRPr="00C1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C9"/>
    <w:rsid w:val="0026650F"/>
    <w:rsid w:val="00343768"/>
    <w:rsid w:val="00422B93"/>
    <w:rsid w:val="006F28C1"/>
    <w:rsid w:val="00C147C9"/>
    <w:rsid w:val="00C16EF2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4</cp:revision>
  <dcterms:created xsi:type="dcterms:W3CDTF">2017-02-09T23:51:00Z</dcterms:created>
  <dcterms:modified xsi:type="dcterms:W3CDTF">2017-03-20T08:23:00Z</dcterms:modified>
</cp:coreProperties>
</file>