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E3" w:rsidRDefault="008659E9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D75CBC">
        <w:rPr>
          <w:sz w:val="28"/>
          <w:szCs w:val="28"/>
        </w:rPr>
        <w:t>12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D75CBC" w:rsidRPr="00D75CBC">
        <w:rPr>
          <w:rFonts w:eastAsia="Calibri"/>
          <w:sz w:val="28"/>
          <w:szCs w:val="28"/>
        </w:rPr>
        <w:t>«Проверка эффективности использования средств областного бюджета, направленных на реализацию отдельных мероприятий подпрограммы «Газификация Сахалинской области» государственной программы Сахалинской области «Развитие энергетики Сахалинской области», за 2020, 2021 годы и истекший период 2022 года».</w:t>
      </w:r>
      <w:r w:rsidR="00847935" w:rsidRPr="005110B4">
        <w:rPr>
          <w:sz w:val="28"/>
          <w:szCs w:val="28"/>
        </w:rPr>
        <w:t xml:space="preserve"> </w:t>
      </w:r>
    </w:p>
    <w:p w:rsidR="00847935" w:rsidRDefault="00847935" w:rsidP="00D75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B56B6B">
        <w:rPr>
          <w:sz w:val="28"/>
          <w:szCs w:val="28"/>
        </w:rPr>
        <w:t xml:space="preserve">контрольно-счетной палатой Сахалинской области (далее - </w:t>
      </w:r>
      <w:r>
        <w:rPr>
          <w:sz w:val="28"/>
          <w:szCs w:val="28"/>
        </w:rPr>
        <w:t xml:space="preserve">КСП </w:t>
      </w:r>
      <w:r w:rsidR="00B56B6B">
        <w:rPr>
          <w:sz w:val="28"/>
          <w:szCs w:val="28"/>
        </w:rPr>
        <w:t xml:space="preserve">Сахалинской области) </w:t>
      </w:r>
      <w:bookmarkStart w:id="0" w:name="_GoBack"/>
      <w:bookmarkEnd w:id="0"/>
      <w:r w:rsidR="0056305E">
        <w:rPr>
          <w:sz w:val="28"/>
          <w:szCs w:val="28"/>
        </w:rPr>
        <w:t xml:space="preserve">в </w:t>
      </w:r>
      <w:r w:rsidR="00D75CBC">
        <w:rPr>
          <w:sz w:val="28"/>
          <w:szCs w:val="28"/>
        </w:rPr>
        <w:t>министерств</w:t>
      </w:r>
      <w:r w:rsidR="000173D9">
        <w:rPr>
          <w:sz w:val="28"/>
          <w:szCs w:val="28"/>
        </w:rPr>
        <w:t>о</w:t>
      </w:r>
      <w:r w:rsidR="00D75CBC">
        <w:rPr>
          <w:sz w:val="28"/>
          <w:szCs w:val="28"/>
        </w:rPr>
        <w:t xml:space="preserve"> энергетики Сахалинской области направлено </w:t>
      </w:r>
      <w:r w:rsidR="0056305E">
        <w:rPr>
          <w:sz w:val="28"/>
          <w:szCs w:val="28"/>
        </w:rPr>
        <w:t>представление</w:t>
      </w:r>
      <w:r w:rsidR="000173D9">
        <w:rPr>
          <w:sz w:val="28"/>
          <w:szCs w:val="28"/>
        </w:rPr>
        <w:t>, в администрацию муниципального образования Корсаковский городской округ – информационное письмо</w:t>
      </w:r>
      <w:r>
        <w:rPr>
          <w:sz w:val="28"/>
          <w:szCs w:val="28"/>
        </w:rPr>
        <w:t>.</w:t>
      </w:r>
    </w:p>
    <w:p w:rsidR="000173D9" w:rsidRDefault="000173D9" w:rsidP="000173D9">
      <w:pPr>
        <w:ind w:firstLine="709"/>
        <w:jc w:val="both"/>
        <w:rPr>
          <w:sz w:val="28"/>
          <w:szCs w:val="28"/>
        </w:rPr>
      </w:pPr>
      <w:r w:rsidRPr="00D75CBC">
        <w:rPr>
          <w:sz w:val="28"/>
          <w:szCs w:val="28"/>
        </w:rPr>
        <w:t xml:space="preserve">Требования представления исполнены </w:t>
      </w:r>
      <w:r>
        <w:rPr>
          <w:sz w:val="28"/>
          <w:szCs w:val="28"/>
        </w:rPr>
        <w:t>в полном объеме.</w:t>
      </w:r>
    </w:p>
    <w:p w:rsidR="00D75CBC" w:rsidRDefault="00D75CBC" w:rsidP="00017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приняты меры по устранению нарушений и недопущению их в дальнейшем, в том числе</w:t>
      </w:r>
      <w:r w:rsidRPr="00D75CB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CBC">
        <w:rPr>
          <w:sz w:val="28"/>
          <w:szCs w:val="28"/>
        </w:rPr>
        <w:t>усилен контроль, подгот</w:t>
      </w:r>
      <w:r w:rsidR="000173D9">
        <w:rPr>
          <w:sz w:val="28"/>
          <w:szCs w:val="28"/>
        </w:rPr>
        <w:t>овлены изменения в Госпрограмму</w:t>
      </w:r>
      <w:r w:rsidRPr="00D75CBC">
        <w:rPr>
          <w:sz w:val="28"/>
          <w:szCs w:val="28"/>
        </w:rPr>
        <w:t>;</w:t>
      </w:r>
      <w:r w:rsidR="000173D9">
        <w:rPr>
          <w:sz w:val="28"/>
          <w:szCs w:val="28"/>
        </w:rPr>
        <w:t xml:space="preserve"> </w:t>
      </w:r>
      <w:r w:rsidRPr="00D75CBC">
        <w:rPr>
          <w:sz w:val="28"/>
          <w:szCs w:val="28"/>
        </w:rPr>
        <w:t>проведена слу</w:t>
      </w:r>
      <w:r w:rsidR="00135517">
        <w:rPr>
          <w:sz w:val="28"/>
          <w:szCs w:val="28"/>
        </w:rPr>
        <w:t>жебная проверка в отношении 2 должностных лиц</w:t>
      </w:r>
      <w:r w:rsidRPr="00D75CBC">
        <w:rPr>
          <w:sz w:val="28"/>
          <w:szCs w:val="28"/>
        </w:rPr>
        <w:t>;</w:t>
      </w:r>
      <w:r w:rsidR="000173D9">
        <w:rPr>
          <w:sz w:val="28"/>
          <w:szCs w:val="28"/>
        </w:rPr>
        <w:t xml:space="preserve"> </w:t>
      </w:r>
      <w:r w:rsidRPr="00D75CBC">
        <w:rPr>
          <w:sz w:val="28"/>
          <w:szCs w:val="28"/>
        </w:rPr>
        <w:t xml:space="preserve">выявленные проверкой замечания учтены </w:t>
      </w:r>
      <w:r>
        <w:rPr>
          <w:sz w:val="28"/>
          <w:szCs w:val="28"/>
        </w:rPr>
        <w:t xml:space="preserve">и </w:t>
      </w:r>
      <w:r w:rsidRPr="00D75CBC">
        <w:rPr>
          <w:sz w:val="28"/>
          <w:szCs w:val="28"/>
        </w:rPr>
        <w:t>приняты в работу</w:t>
      </w:r>
      <w:r>
        <w:rPr>
          <w:sz w:val="28"/>
          <w:szCs w:val="28"/>
        </w:rPr>
        <w:t xml:space="preserve">. </w:t>
      </w:r>
      <w:r w:rsidRPr="00D75CBC">
        <w:rPr>
          <w:sz w:val="28"/>
          <w:szCs w:val="28"/>
        </w:rPr>
        <w:t xml:space="preserve"> </w:t>
      </w:r>
    </w:p>
    <w:p w:rsidR="003774D9" w:rsidRDefault="000173D9" w:rsidP="003774D9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sz w:val="28"/>
          <w:szCs w:val="28"/>
        </w:rPr>
        <w:t>По сведениям органа местного самоуправления Корсаковского городского округа</w:t>
      </w:r>
      <w:r w:rsidR="003774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итогам рассмотрения информационного письма принято следующее: </w:t>
      </w:r>
      <w:r w:rsidR="003774D9" w:rsidRPr="003774D9">
        <w:rPr>
          <w:rFonts w:eastAsiaTheme="minorHAnsi"/>
          <w:sz w:val="28"/>
          <w:szCs w:val="24"/>
          <w:lang w:eastAsia="en-US"/>
        </w:rPr>
        <w:t xml:space="preserve">сеть газораспределения 50,1 км (2 этап) г. Корсаков передается МО в эксплуатацию ООО "Газпром газораспределение Южно-Сахалинск" в рамках </w:t>
      </w:r>
      <w:r w:rsidR="003774D9">
        <w:rPr>
          <w:rFonts w:eastAsiaTheme="minorHAnsi"/>
          <w:sz w:val="28"/>
          <w:szCs w:val="24"/>
          <w:lang w:eastAsia="en-US"/>
        </w:rPr>
        <w:t xml:space="preserve">заключенного </w:t>
      </w:r>
      <w:r w:rsidR="003774D9" w:rsidRPr="003774D9">
        <w:rPr>
          <w:rFonts w:eastAsiaTheme="minorHAnsi"/>
          <w:sz w:val="28"/>
          <w:szCs w:val="24"/>
          <w:lang w:eastAsia="en-US"/>
        </w:rPr>
        <w:t>17.02.2023</w:t>
      </w:r>
      <w:r w:rsidR="003774D9">
        <w:rPr>
          <w:rFonts w:eastAsiaTheme="minorHAnsi"/>
          <w:sz w:val="28"/>
          <w:szCs w:val="24"/>
          <w:lang w:eastAsia="en-US"/>
        </w:rPr>
        <w:t xml:space="preserve"> </w:t>
      </w:r>
      <w:r w:rsidR="003774D9" w:rsidRPr="003774D9">
        <w:rPr>
          <w:rFonts w:eastAsiaTheme="minorHAnsi"/>
          <w:sz w:val="28"/>
          <w:szCs w:val="24"/>
          <w:lang w:eastAsia="en-US"/>
        </w:rPr>
        <w:t>договора</w:t>
      </w:r>
      <w:r w:rsidR="003774D9">
        <w:rPr>
          <w:rFonts w:eastAsiaTheme="minorHAnsi"/>
          <w:sz w:val="28"/>
          <w:szCs w:val="24"/>
          <w:lang w:eastAsia="en-US"/>
        </w:rPr>
        <w:t>, подрядчикам предъявлены претензии,</w:t>
      </w:r>
      <w:r w:rsidR="006D4FE3">
        <w:rPr>
          <w:rFonts w:eastAsiaTheme="minorHAnsi"/>
          <w:sz w:val="28"/>
          <w:szCs w:val="24"/>
          <w:lang w:eastAsia="en-US"/>
        </w:rPr>
        <w:t xml:space="preserve"> н</w:t>
      </w:r>
      <w:r w:rsidR="003774D9" w:rsidRPr="003774D9">
        <w:rPr>
          <w:rFonts w:eastAsiaTheme="minorHAnsi"/>
          <w:sz w:val="28"/>
          <w:szCs w:val="24"/>
          <w:lang w:eastAsia="en-US"/>
        </w:rPr>
        <w:t>аправлено 5  требовани</w:t>
      </w:r>
      <w:r w:rsidR="006D4FE3">
        <w:rPr>
          <w:rFonts w:eastAsiaTheme="minorHAnsi"/>
          <w:sz w:val="28"/>
          <w:szCs w:val="24"/>
          <w:lang w:eastAsia="en-US"/>
        </w:rPr>
        <w:t>й</w:t>
      </w:r>
      <w:r w:rsidR="003774D9" w:rsidRPr="003774D9">
        <w:rPr>
          <w:rFonts w:eastAsiaTheme="minorHAnsi"/>
          <w:sz w:val="28"/>
          <w:szCs w:val="24"/>
          <w:lang w:eastAsia="en-US"/>
        </w:rPr>
        <w:t xml:space="preserve"> об уплате неустойки.</w:t>
      </w:r>
    </w:p>
    <w:p w:rsidR="000173D9" w:rsidRPr="003774D9" w:rsidRDefault="000173D9" w:rsidP="003774D9">
      <w:pPr>
        <w:ind w:firstLine="709"/>
        <w:jc w:val="both"/>
        <w:rPr>
          <w:rFonts w:eastAsiaTheme="minorHAnsi"/>
          <w:sz w:val="28"/>
          <w:szCs w:val="24"/>
          <w:lang w:eastAsia="en-US"/>
        </w:rPr>
      </w:pPr>
      <w:r w:rsidRPr="000173D9">
        <w:rPr>
          <w:rFonts w:eastAsiaTheme="minorHAnsi"/>
          <w:sz w:val="28"/>
          <w:szCs w:val="24"/>
          <w:lang w:eastAsia="en-US"/>
        </w:rPr>
        <w:t>По результатам рассмотрения информации о принятых мерах Коллег</w:t>
      </w:r>
      <w:r>
        <w:rPr>
          <w:rFonts w:eastAsiaTheme="minorHAnsi"/>
          <w:sz w:val="28"/>
          <w:szCs w:val="24"/>
          <w:lang w:eastAsia="en-US"/>
        </w:rPr>
        <w:t>ией КСП Сахалинской области 17.03.2023</w:t>
      </w:r>
      <w:r w:rsidRPr="000173D9">
        <w:rPr>
          <w:rFonts w:eastAsiaTheme="minorHAnsi"/>
          <w:sz w:val="28"/>
          <w:szCs w:val="24"/>
          <w:lang w:eastAsia="en-US"/>
        </w:rPr>
        <w:t xml:space="preserve"> принято решение о снятии с контроля представления.</w:t>
      </w:r>
    </w:p>
    <w:sectPr w:rsidR="000173D9" w:rsidRPr="0037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0"/>
    <w:rsid w:val="000173D9"/>
    <w:rsid w:val="00135517"/>
    <w:rsid w:val="00137974"/>
    <w:rsid w:val="001D3C9E"/>
    <w:rsid w:val="002A0F70"/>
    <w:rsid w:val="002F11AF"/>
    <w:rsid w:val="002F5FBD"/>
    <w:rsid w:val="003774D9"/>
    <w:rsid w:val="004E460F"/>
    <w:rsid w:val="005110B4"/>
    <w:rsid w:val="00523122"/>
    <w:rsid w:val="005454FE"/>
    <w:rsid w:val="0056305E"/>
    <w:rsid w:val="005B7806"/>
    <w:rsid w:val="005C67FF"/>
    <w:rsid w:val="006D4FE3"/>
    <w:rsid w:val="006F09C0"/>
    <w:rsid w:val="00847935"/>
    <w:rsid w:val="008659E9"/>
    <w:rsid w:val="008927EC"/>
    <w:rsid w:val="008F015C"/>
    <w:rsid w:val="00AE2150"/>
    <w:rsid w:val="00B56B6B"/>
    <w:rsid w:val="00B75364"/>
    <w:rsid w:val="00D75CBC"/>
    <w:rsid w:val="00F05F1C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4003-A535-4272-915C-77CAD064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4</cp:revision>
  <cp:lastPrinted>2023-02-27T22:48:00Z</cp:lastPrinted>
  <dcterms:created xsi:type="dcterms:W3CDTF">2023-03-17T00:41:00Z</dcterms:created>
  <dcterms:modified xsi:type="dcterms:W3CDTF">2023-03-17T00:47:00Z</dcterms:modified>
</cp:coreProperties>
</file>