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00" w:type="dxa"/>
        <w:tblInd w:w="93" w:type="dxa"/>
        <w:tblLook w:val="04A0" w:firstRow="1" w:lastRow="0" w:firstColumn="1" w:lastColumn="0" w:noHBand="0" w:noVBand="1"/>
      </w:tblPr>
      <w:tblGrid>
        <w:gridCol w:w="520"/>
        <w:gridCol w:w="5520"/>
        <w:gridCol w:w="2080"/>
        <w:gridCol w:w="940"/>
        <w:gridCol w:w="2080"/>
        <w:gridCol w:w="940"/>
        <w:gridCol w:w="1480"/>
        <w:gridCol w:w="940"/>
      </w:tblGrid>
      <w:tr w:rsidR="00CB6E73" w:rsidRPr="00CB6E73" w:rsidTr="00CB6E73">
        <w:trPr>
          <w:trHeight w:val="86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E73" w:rsidRPr="00CB6E73" w:rsidRDefault="00CB6E73" w:rsidP="00CB6E73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E73" w:rsidRPr="00CB6E73" w:rsidRDefault="00CB6E73" w:rsidP="00CB6E73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E73" w:rsidRPr="00CB6E73" w:rsidRDefault="00CB6E73" w:rsidP="00CB6E73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E73" w:rsidRPr="00CB6E73" w:rsidRDefault="00CB6E73" w:rsidP="00CB6E73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E73" w:rsidRPr="00CB6E73" w:rsidRDefault="00CB6E73" w:rsidP="00CB6E73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Приложение № 2 к заключению КСП на проект поправок в Закон об областном бюджете Сахалинской области на 2019 год и на плановый период 2020-2021 годов</w:t>
            </w:r>
          </w:p>
        </w:tc>
      </w:tr>
      <w:tr w:rsidR="00CB6E73" w:rsidRPr="00CB6E73" w:rsidTr="00CB6E73">
        <w:trPr>
          <w:trHeight w:val="555"/>
        </w:trPr>
        <w:tc>
          <w:tcPr>
            <w:tcW w:w="14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6E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Расходы на реализацию государственных программ Сахалинской области на 2019 год</w:t>
            </w:r>
          </w:p>
        </w:tc>
      </w:tr>
      <w:tr w:rsidR="00CB6E73" w:rsidRPr="00CB6E73" w:rsidTr="00CB6E73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6E73" w:rsidRPr="00CB6E73" w:rsidTr="00CB6E73">
        <w:trPr>
          <w:trHeight w:val="166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Утверждено в бюджете на 2019 год                     (тыс. рублей)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удельный вес в общих расходах %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Проект на 2019 год                     (тыс. рублей)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удельный вес в общих расходах %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Отклонение                     (тыс. рублей) гр. 5-гр.3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% отклонения</w:t>
            </w:r>
          </w:p>
        </w:tc>
      </w:tr>
      <w:tr w:rsidR="00CB6E73" w:rsidRPr="00CB6E73" w:rsidTr="00CB6E7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CB6E73" w:rsidRPr="00CB6E73" w:rsidTr="009C52BF">
        <w:trPr>
          <w:trHeight w:val="51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6E73" w:rsidRPr="00CB6E73" w:rsidRDefault="00CB6E73" w:rsidP="00CB6E73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здравоохранения в Сахалинской области"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25 597 593,5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14,5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26 217 221,5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14,6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619 628,0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102,4  </w:t>
            </w:r>
          </w:p>
        </w:tc>
      </w:tr>
      <w:tr w:rsidR="00CB6E73" w:rsidRPr="00CB6E73" w:rsidTr="009C52BF">
        <w:trPr>
          <w:trHeight w:val="40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6E73" w:rsidRPr="00CB6E73" w:rsidRDefault="00CB6E73" w:rsidP="00CB6E73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образования в Сахалинской области"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27 203 232,4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15,4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27 033 599,0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15,0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-169 633,4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99,4  </w:t>
            </w:r>
          </w:p>
        </w:tc>
      </w:tr>
      <w:tr w:rsidR="00CB6E73" w:rsidRPr="00CB6E73" w:rsidTr="009C52BF">
        <w:trPr>
          <w:trHeight w:val="51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6E73" w:rsidRPr="00CB6E73" w:rsidRDefault="00CB6E73" w:rsidP="00CB6E73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"Социальная поддержка населения Сахалинской области"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19 420 257,9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11,0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19 741 020,4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11,0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320 762,5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101,7  </w:t>
            </w:r>
          </w:p>
        </w:tc>
      </w:tr>
      <w:tr w:rsidR="00CB6E73" w:rsidRPr="00CB6E73" w:rsidTr="00CB6E73">
        <w:trPr>
          <w:trHeight w:val="50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6E73" w:rsidRPr="00CB6E73" w:rsidRDefault="00CB6E73" w:rsidP="00CB6E73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"Доступная среда в Сахалинской области"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115 989,6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116 273,0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283,4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100,2  </w:t>
            </w:r>
          </w:p>
        </w:tc>
      </w:tr>
      <w:tr w:rsidR="00CB6E73" w:rsidRPr="00CB6E73" w:rsidTr="009C52BF">
        <w:trPr>
          <w:trHeight w:val="61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6E73" w:rsidRPr="00CB6E73" w:rsidRDefault="00CB6E73" w:rsidP="00CB6E73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"Обеспечение населения Сахалинской области качественным жильем"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10 667 876,0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6,1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12 483 031,8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6,9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1 815 155,8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117,0  </w:t>
            </w:r>
          </w:p>
        </w:tc>
      </w:tr>
      <w:tr w:rsidR="00CB6E73" w:rsidRPr="00CB6E73" w:rsidTr="00CB6E73">
        <w:trPr>
          <w:trHeight w:val="82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6E73" w:rsidRPr="00CB6E73" w:rsidRDefault="00CB6E73" w:rsidP="00CB6E73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"Обеспечение населения Сахалинской области качественными услугами жилищно-коммунального хозяйства"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20 852 353,1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11,8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21 521 829,5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11,9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669 476,4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103,2  </w:t>
            </w:r>
          </w:p>
        </w:tc>
      </w:tr>
      <w:tr w:rsidR="00CB6E73" w:rsidRPr="00CB6E73" w:rsidTr="009C52BF">
        <w:trPr>
          <w:trHeight w:val="3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6E73" w:rsidRPr="00CB6E73" w:rsidRDefault="00CB6E73" w:rsidP="00CB6E73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"Содействие занятости населения Сахалинской области"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776 637,6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0,4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773 491,1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0,4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-3 146,5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99,6  </w:t>
            </w:r>
          </w:p>
        </w:tc>
      </w:tr>
      <w:tr w:rsidR="00CB6E73" w:rsidRPr="00CB6E73" w:rsidTr="009C52BF">
        <w:trPr>
          <w:trHeight w:val="91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6E73" w:rsidRPr="00CB6E73" w:rsidRDefault="00CB6E73" w:rsidP="00CB6E73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"Обеспечение общественного порядка, противодействие преступности и незаконному обороту наркотиков в Сахалинской области"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923 786,8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0,5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1 147 300,3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0,6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223 513,5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124,2  </w:t>
            </w:r>
          </w:p>
        </w:tc>
      </w:tr>
      <w:tr w:rsidR="00CB6E73" w:rsidRPr="00CB6E73" w:rsidTr="009C52BF">
        <w:trPr>
          <w:trHeight w:val="11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6E73" w:rsidRPr="00CB6E73" w:rsidRDefault="00CB6E73" w:rsidP="00CB6E73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"Защита населения и территории Сахалинской области от чрезвычайных ситуаций природного и техногенного характера, обеспечение пожарной безопасности и безопасности людей на водных объектах"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2 892 565,5 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1,6 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2 779 590,6 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1,5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-112 974,9 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96,1  </w:t>
            </w:r>
          </w:p>
        </w:tc>
      </w:tr>
      <w:tr w:rsidR="00CB6E73" w:rsidRPr="00CB6E73" w:rsidTr="009C52BF">
        <w:trPr>
          <w:trHeight w:val="41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10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6E73" w:rsidRPr="00CB6E73" w:rsidRDefault="00CB6E73" w:rsidP="00CB6E73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"Развитие сферы культуры в Сахалинской области"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4 524 582,5 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2,6 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4 591 041,2 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2,5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66 458,7 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101,5  </w:t>
            </w:r>
          </w:p>
        </w:tc>
      </w:tr>
      <w:tr w:rsidR="00CB6E73" w:rsidRPr="00CB6E73" w:rsidTr="009C52BF">
        <w:trPr>
          <w:trHeight w:val="65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6E73" w:rsidRPr="00CB6E73" w:rsidRDefault="00CB6E73" w:rsidP="00CB6E73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"Охрана окружающей среды, воспроизводство и использование природных ресурсов Сахалинской области"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328 564,1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0,2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364 244,3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0,2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35 680,2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110,9  </w:t>
            </w:r>
          </w:p>
        </w:tc>
      </w:tr>
      <w:tr w:rsidR="00CB6E73" w:rsidRPr="00CB6E73" w:rsidTr="009C52BF">
        <w:trPr>
          <w:trHeight w:val="67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6E73" w:rsidRPr="00CB6E73" w:rsidRDefault="00CB6E73" w:rsidP="00CB6E73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физической культуры, спорта и повышение эффективности молодежной политики в Сахалинской области"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6 570 664,7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3,7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6 718 048,7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3,7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147 384,0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102,2  </w:t>
            </w:r>
          </w:p>
        </w:tc>
      </w:tr>
      <w:tr w:rsidR="00CB6E73" w:rsidRPr="00CB6E73" w:rsidTr="009C52BF">
        <w:trPr>
          <w:trHeight w:val="6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6E73" w:rsidRPr="00CB6E73" w:rsidRDefault="00CB6E73" w:rsidP="00CB6E73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"Экономическое развитие и инновационная политика Сахалинской области"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1 016 595,9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0,6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1 044 307,6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0,6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27 711,7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102,7  </w:t>
            </w:r>
          </w:p>
        </w:tc>
      </w:tr>
      <w:tr w:rsidR="00CB6E73" w:rsidRPr="00CB6E73" w:rsidTr="00CB6E73">
        <w:trPr>
          <w:trHeight w:val="50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E73" w:rsidRPr="00CB6E73" w:rsidRDefault="00CB6E73" w:rsidP="00CB6E73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энергетики Сахалинской области"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2 524 845,0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1,4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2 490 200,8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1,4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-34 644,2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98,6  </w:t>
            </w:r>
          </w:p>
        </w:tc>
      </w:tr>
      <w:tr w:rsidR="00CB6E73" w:rsidRPr="00CB6E73" w:rsidTr="009C52BF">
        <w:trPr>
          <w:trHeight w:val="44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E73" w:rsidRPr="00CB6E73" w:rsidRDefault="00CB6E73" w:rsidP="00CB6E73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"Информационное общество в Сахалинской области"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1 379 398,9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0,8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1 405 495,8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0,8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26 096,9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101,9  </w:t>
            </w:r>
          </w:p>
        </w:tc>
      </w:tr>
      <w:tr w:rsidR="00CB6E73" w:rsidRPr="00CB6E73" w:rsidTr="009C52BF">
        <w:trPr>
          <w:trHeight w:val="69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6E73" w:rsidRPr="00CB6E73" w:rsidRDefault="00CB6E73" w:rsidP="00CB6E73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транспортной инфраструктуры и дорожного хозяйства Сахалинской области"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19 476 395,5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11,1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19 332 257,8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10,7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-144 137,7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99,3  </w:t>
            </w:r>
          </w:p>
        </w:tc>
      </w:tr>
      <w:tr w:rsidR="00CB6E73" w:rsidRPr="00CB6E73" w:rsidTr="009C52BF">
        <w:trPr>
          <w:trHeight w:val="97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6E73" w:rsidRPr="00CB6E73" w:rsidRDefault="00CB6E73" w:rsidP="00CB6E73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в Сахалинской области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2 609 981,6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1,5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2 710 747,6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1,5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100 766,0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103,9  </w:t>
            </w:r>
          </w:p>
        </w:tc>
      </w:tr>
      <w:tr w:rsidR="00CB6E73" w:rsidRPr="00CB6E73" w:rsidTr="009C52BF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6E73" w:rsidRPr="00CB6E73" w:rsidRDefault="00CB6E73" w:rsidP="00CB6E73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"Развитие рыбохозяйственного комплекса Сахалинской области"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13 526,8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13 526,8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</w:tr>
      <w:tr w:rsidR="00CB6E73" w:rsidRPr="00CB6E73" w:rsidTr="009C52BF">
        <w:trPr>
          <w:trHeight w:val="65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6E73" w:rsidRPr="00CB6E73" w:rsidRDefault="00CB6E73" w:rsidP="00CB6E73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лесного комплекса, охотничьего хозяйства и особо охраняемых природных территорий Сахалинской области"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1 306 966,0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0,7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1 306 650,6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0,7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-315,4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</w:tr>
      <w:tr w:rsidR="00CB6E73" w:rsidRPr="00CB6E73" w:rsidTr="009C52BF">
        <w:trPr>
          <w:trHeight w:val="3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6E73" w:rsidRPr="00CB6E73" w:rsidRDefault="00CB6E73" w:rsidP="00CB6E73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"Совершенствование системы государственного управления"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423 056,8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454 312,5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0,3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31 255,7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107,4  </w:t>
            </w:r>
          </w:p>
        </w:tc>
      </w:tr>
      <w:tr w:rsidR="00CB6E73" w:rsidRPr="00CB6E73" w:rsidTr="009C52BF">
        <w:trPr>
          <w:trHeight w:val="6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6E73" w:rsidRPr="00CB6E73" w:rsidRDefault="00CB6E73" w:rsidP="00CB6E73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"Совершенствование системы управления государственным имуществом Сахалинской области"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1 212 928,7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0,7 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1 278 131,3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0,7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65 202,6 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105,4  </w:t>
            </w:r>
          </w:p>
        </w:tc>
      </w:tr>
      <w:tr w:rsidR="00CB6E73" w:rsidRPr="00CB6E73" w:rsidTr="00CB6E73">
        <w:trPr>
          <w:trHeight w:val="5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2"/>
                <w:lang w:eastAsia="ru-RU"/>
              </w:rPr>
              <w:t>22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6E73" w:rsidRPr="00CB6E73" w:rsidRDefault="00CB6E73" w:rsidP="00CB6E73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"Управление государственными финансами Сахалинской области"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13 690 214,2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7,8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13 696 756,9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7,6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6 542,7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</w:tr>
      <w:tr w:rsidR="00CB6E73" w:rsidRPr="00CB6E73" w:rsidTr="00CB6E73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2"/>
                <w:lang w:eastAsia="ru-RU"/>
              </w:rPr>
              <w:t>23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E73" w:rsidRPr="00CB6E73" w:rsidRDefault="00CB6E73" w:rsidP="00CB6E73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«Укрепление единства российской нации и этнокультурное развитие народов России, проживающих на территории Сахалинской области»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47 143,7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48 776,4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1 632,7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103,5  </w:t>
            </w:r>
          </w:p>
        </w:tc>
      </w:tr>
      <w:tr w:rsidR="00CB6E73" w:rsidRPr="00CB6E73" w:rsidTr="009C52BF">
        <w:trPr>
          <w:trHeight w:val="6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2"/>
                <w:lang w:eastAsia="ru-RU"/>
              </w:rPr>
              <w:t>24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6E73" w:rsidRPr="00CB6E73" w:rsidRDefault="00CB6E73" w:rsidP="00CB6E73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"Социально-экономическое развитие Курильских островов (Сахалинская область) на 2016-2025 годы"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4 757 450,4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2,7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4 915 025,9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2,7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157 575,5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103,3  </w:t>
            </w:r>
          </w:p>
        </w:tc>
      </w:tr>
      <w:tr w:rsidR="00CB6E73" w:rsidRPr="00CB6E73" w:rsidTr="009C52BF">
        <w:trPr>
          <w:trHeight w:val="50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25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6E73" w:rsidRPr="00CB6E73" w:rsidRDefault="00CB6E73" w:rsidP="00CB6E73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программа "Развитие внутреннего и </w:t>
            </w:r>
            <w:bookmarkStart w:id="0" w:name="_GoBack"/>
            <w:bookmarkEnd w:id="0"/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въездного туризма в Сахалинской области"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497 020,1 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0,3 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535 181,1 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0,3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38 161,0 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107,7  </w:t>
            </w:r>
          </w:p>
        </w:tc>
      </w:tr>
      <w:tr w:rsidR="00CB6E73" w:rsidRPr="00CB6E73" w:rsidTr="009C52BF">
        <w:trPr>
          <w:trHeight w:val="55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2"/>
                <w:lang w:eastAsia="ru-RU"/>
              </w:rPr>
              <w:t>26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E73" w:rsidRPr="00CB6E73" w:rsidRDefault="00CB6E73" w:rsidP="00CB6E73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"Развитие торговли и услуг на территории Сахалинской области на 2018-2025 годы"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124 130,0 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 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125 435,0 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1 305,0 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101,1  </w:t>
            </w:r>
          </w:p>
        </w:tc>
      </w:tr>
      <w:tr w:rsidR="00CB6E73" w:rsidRPr="00CB6E73" w:rsidTr="009C52BF">
        <w:trPr>
          <w:trHeight w:val="4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2"/>
                <w:lang w:eastAsia="ru-RU"/>
              </w:rPr>
              <w:t>27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E73" w:rsidRPr="00CB6E73" w:rsidRDefault="00CB6E73" w:rsidP="00CB6E73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"Формирование современной городской среды"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2 382 319,7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1,4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2 382 498,7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1,3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179,0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</w:tr>
      <w:tr w:rsidR="00CB6E73" w:rsidRPr="00CB6E73" w:rsidTr="00CB6E7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E73" w:rsidRPr="00CB6E73" w:rsidRDefault="00CB6E73" w:rsidP="00CB6E7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E73" w:rsidRPr="00CB6E73" w:rsidRDefault="00CB6E73" w:rsidP="00CB6E73">
            <w:pPr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B6E73">
              <w:rPr>
                <w:rFonts w:eastAsia="Times New Roman" w:cs="Times New Roman"/>
                <w:b/>
                <w:bCs/>
                <w:sz w:val="22"/>
                <w:lang w:eastAsia="ru-RU"/>
              </w:rPr>
              <w:t>Итого расходы на государственные программы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B6E73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171 336 077,0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B6E73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97,2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B6E73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175 225 996,2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B6E73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97,3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B6E73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3 889 919,2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102,3  </w:t>
            </w:r>
          </w:p>
        </w:tc>
      </w:tr>
      <w:tr w:rsidR="00CB6E73" w:rsidRPr="00CB6E73" w:rsidTr="00CB6E73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E73" w:rsidRPr="00CB6E73" w:rsidRDefault="00CB6E73" w:rsidP="00CB6E7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E73" w:rsidRPr="00CB6E73" w:rsidRDefault="00CB6E73" w:rsidP="00CB6E73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B6E73">
              <w:rPr>
                <w:rFonts w:eastAsia="Times New Roman" w:cs="Times New Roman"/>
                <w:sz w:val="22"/>
                <w:lang w:eastAsia="ru-RU"/>
              </w:rPr>
              <w:t>Непрограммные расходы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B6E73">
              <w:rPr>
                <w:rFonts w:eastAsia="Times New Roman" w:cs="Times New Roman"/>
                <w:sz w:val="22"/>
                <w:lang w:eastAsia="ru-RU"/>
              </w:rPr>
              <w:t xml:space="preserve">4 869 626,5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2,8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B6E73">
              <w:rPr>
                <w:rFonts w:eastAsia="Times New Roman" w:cs="Times New Roman"/>
                <w:sz w:val="22"/>
                <w:lang w:eastAsia="ru-RU"/>
              </w:rPr>
              <w:t xml:space="preserve">4 929 135,5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2,7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59 509,0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101,2  </w:t>
            </w:r>
          </w:p>
        </w:tc>
      </w:tr>
      <w:tr w:rsidR="00CB6E73" w:rsidRPr="00CB6E73" w:rsidTr="00CB6E73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E73" w:rsidRPr="00CB6E73" w:rsidRDefault="00CB6E73" w:rsidP="00CB6E7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E73" w:rsidRPr="00CB6E73" w:rsidRDefault="00CB6E73" w:rsidP="00CB6E73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B6E73">
              <w:rPr>
                <w:rFonts w:eastAsia="Times New Roman" w:cs="Times New Roman"/>
                <w:sz w:val="22"/>
                <w:lang w:eastAsia="ru-RU"/>
              </w:rPr>
              <w:t>Условно утвержденные расходы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B6E73">
              <w:rPr>
                <w:rFonts w:eastAsia="Times New Roman" w:cs="Times New Roman"/>
                <w:sz w:val="22"/>
                <w:lang w:eastAsia="ru-RU"/>
              </w:rPr>
              <w:t xml:space="preserve">0,0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B6E73">
              <w:rPr>
                <w:rFonts w:eastAsia="Times New Roman" w:cs="Times New Roman"/>
                <w:sz w:val="22"/>
                <w:lang w:eastAsia="ru-RU"/>
              </w:rPr>
              <w:t xml:space="preserve">0,0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CB6E73" w:rsidRPr="00CB6E73" w:rsidTr="00CB6E73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E73" w:rsidRPr="00CB6E73" w:rsidRDefault="00CB6E73" w:rsidP="00CB6E7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E73" w:rsidRPr="00CB6E73" w:rsidRDefault="00CB6E73" w:rsidP="00CB6E73">
            <w:pPr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B6E73">
              <w:rPr>
                <w:rFonts w:eastAsia="Times New Roman" w:cs="Times New Roman"/>
                <w:b/>
                <w:bCs/>
                <w:sz w:val="22"/>
                <w:lang w:eastAsia="ru-RU"/>
              </w:rPr>
              <w:t>Всего расходы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B6E73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176 205 703,5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B6E73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100,0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B6E73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180 155 131,7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B6E73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100,0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B6E73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3 949 428,2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73" w:rsidRPr="00CB6E73" w:rsidRDefault="00CB6E73" w:rsidP="00CB6E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102,2  </w:t>
            </w:r>
          </w:p>
        </w:tc>
      </w:tr>
    </w:tbl>
    <w:p w:rsidR="008A2692" w:rsidRDefault="008A2692"/>
    <w:sectPr w:rsidR="008A2692" w:rsidSect="00CB6E7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E73"/>
    <w:rsid w:val="008A2692"/>
    <w:rsid w:val="009C52BF"/>
    <w:rsid w:val="00CB2173"/>
    <w:rsid w:val="00CB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Подстрижень Ольга Викторовна</dc:creator>
  <cp:lastModifiedBy>Жижанков Дмитрий Валерьевич</cp:lastModifiedBy>
  <cp:revision>2</cp:revision>
  <dcterms:created xsi:type="dcterms:W3CDTF">2019-06-27T23:33:00Z</dcterms:created>
  <dcterms:modified xsi:type="dcterms:W3CDTF">2019-06-29T03:04:00Z</dcterms:modified>
</cp:coreProperties>
</file>