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60" w:rsidRPr="00387360" w:rsidRDefault="009871F6" w:rsidP="00387360">
      <w:pPr>
        <w:overflowPunct w:val="0"/>
        <w:autoSpaceDE w:val="0"/>
        <w:autoSpaceDN w:val="0"/>
        <w:adjustRightInd w:val="0"/>
        <w:spacing w:after="120" w:line="24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bookmarkStart w:id="0" w:name="_GoBack"/>
      <w:bookmarkEnd w:id="0"/>
      <w:r w:rsidR="00387360"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2BCD40E9" wp14:editId="7C3FF293">
            <wp:extent cx="5429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КОНТРОЛЬНО-СЧЕТНАЯ ПаЛАТА</w:t>
      </w:r>
    </w:p>
    <w:p w:rsidR="00387360" w:rsidRPr="00387360" w:rsidRDefault="00387360" w:rsidP="0038736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387360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Сахалинской области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693011, г.</w:t>
      </w:r>
      <w:r w:rsidR="00CE38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Южно-Сахалинск, Коммунистический пр., 39, </w:t>
      </w:r>
      <w:proofErr w:type="spellStart"/>
      <w:r w:rsidRPr="00387360">
        <w:rPr>
          <w:rFonts w:ascii="Times New Roman" w:eastAsia="Times New Roman" w:hAnsi="Times New Roman" w:cs="Times New Roman"/>
          <w:sz w:val="24"/>
          <w:szCs w:val="24"/>
        </w:rPr>
        <w:t>каб</w:t>
      </w:r>
      <w:proofErr w:type="spellEnd"/>
      <w:r w:rsidRPr="00387360">
        <w:rPr>
          <w:rFonts w:ascii="Times New Roman" w:eastAsia="Times New Roman" w:hAnsi="Times New Roman" w:cs="Times New Roman"/>
          <w:sz w:val="24"/>
          <w:szCs w:val="24"/>
        </w:rPr>
        <w:t xml:space="preserve">. 322, 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-851" w:firstLine="851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387360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387360">
        <w:rPr>
          <w:rFonts w:ascii="Times New Roman" w:eastAsia="Times New Roman" w:hAnsi="Times New Roman" w:cs="Times New Roman"/>
          <w:sz w:val="24"/>
          <w:szCs w:val="24"/>
          <w:lang w:val="de-DE"/>
        </w:rPr>
        <w:t xml:space="preserve">.: (4242) </w:t>
      </w:r>
      <w:r w:rsidRPr="00387360">
        <w:rPr>
          <w:rFonts w:ascii="Times New Roman" w:eastAsia="Times New Roman" w:hAnsi="Times New Roman" w:cs="Times New Roman"/>
          <w:sz w:val="24"/>
          <w:szCs w:val="24"/>
        </w:rPr>
        <w:t>46-94-68</w:t>
      </w:r>
    </w:p>
    <w:p w:rsidR="00387360" w:rsidRPr="00387360" w:rsidRDefault="00387360" w:rsidP="00387360">
      <w:pPr>
        <w:overflowPunct w:val="0"/>
        <w:autoSpaceDE w:val="0"/>
        <w:autoSpaceDN w:val="0"/>
        <w:adjustRightInd w:val="0"/>
        <w:spacing w:after="24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val="de-DE"/>
        </w:rPr>
      </w:pP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440FFC" wp14:editId="7D2627D6">
                <wp:simplePos x="0" y="0"/>
                <wp:positionH relativeFrom="column">
                  <wp:posOffset>6350</wp:posOffset>
                </wp:positionH>
                <wp:positionV relativeFrom="paragraph">
                  <wp:posOffset>119380</wp:posOffset>
                </wp:positionV>
                <wp:extent cx="5755005" cy="0"/>
                <wp:effectExtent l="19685" t="20320" r="16510" b="1778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213F4447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9.4pt" to="453.6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" o:allowincell="f" strokeweight="2pt">
                <v:stroke startarrowwidth="narrow" startarrowlength="short" endarrowwidth="narrow" endarrowlength="short"/>
              </v:line>
            </w:pict>
          </mc:Fallback>
        </mc:AlternateContent>
      </w:r>
      <w:r w:rsidRPr="0038736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BD32F29" wp14:editId="2FC4F975">
                <wp:simplePos x="0" y="0"/>
                <wp:positionH relativeFrom="column">
                  <wp:posOffset>6350</wp:posOffset>
                </wp:positionH>
                <wp:positionV relativeFrom="paragraph">
                  <wp:posOffset>191770</wp:posOffset>
                </wp:positionV>
                <wp:extent cx="5755005" cy="0"/>
                <wp:effectExtent l="10160" t="6985" r="6985" b="1206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50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line w14:anchorId="17967EC3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5pt,15.1pt" to="453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387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left="6096" w:hanging="6096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:rsidR="00471861" w:rsidRDefault="00471861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47B63" w:rsidRDefault="00047B63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972FE">
        <w:rPr>
          <w:rFonts w:ascii="Times New Roman" w:eastAsia="Times New Roman" w:hAnsi="Times New Roman" w:cs="Times New Roman"/>
          <w:b/>
          <w:sz w:val="28"/>
          <w:szCs w:val="28"/>
        </w:rPr>
        <w:t>Заключение</w:t>
      </w:r>
    </w:p>
    <w:p w:rsidR="005F5429" w:rsidRPr="009972FE" w:rsidRDefault="005F5429" w:rsidP="00047B6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54C0" w:rsidRPr="000316E9" w:rsidRDefault="00047B63" w:rsidP="00B154C0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5229D">
        <w:rPr>
          <w:rFonts w:ascii="Times New Roman" w:eastAsia="Times New Roman" w:hAnsi="Times New Roman" w:cs="Times New Roman"/>
          <w:sz w:val="28"/>
          <w:szCs w:val="28"/>
        </w:rPr>
        <w:t>на проект закона Сахалинской области «О внесении изменений в Закон Сахалинской области «Об областном бюджете Сахалинской области на 201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C5229D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920154" w:rsidRPr="00C5229D">
        <w:rPr>
          <w:rFonts w:ascii="Times New Roman" w:eastAsia="Times New Roman" w:hAnsi="Times New Roman" w:cs="Times New Roman"/>
          <w:sz w:val="28"/>
          <w:szCs w:val="28"/>
        </w:rPr>
        <w:t xml:space="preserve"> и на плановый период 201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9</w:t>
      </w:r>
      <w:r w:rsidR="00920154" w:rsidRPr="00C5229D">
        <w:rPr>
          <w:rFonts w:ascii="Times New Roman" w:eastAsia="Times New Roman" w:hAnsi="Times New Roman" w:cs="Times New Roman"/>
          <w:sz w:val="28"/>
          <w:szCs w:val="28"/>
        </w:rPr>
        <w:t xml:space="preserve"> и 20</w:t>
      </w:r>
      <w:r w:rsidR="00B318BB" w:rsidRPr="00C5229D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20154" w:rsidRPr="00C5229D">
        <w:rPr>
          <w:rFonts w:ascii="Times New Roman" w:eastAsia="Times New Roman" w:hAnsi="Times New Roman" w:cs="Times New Roman"/>
          <w:sz w:val="28"/>
          <w:szCs w:val="28"/>
        </w:rPr>
        <w:t xml:space="preserve"> годов</w:t>
      </w:r>
      <w:r w:rsidRPr="00C5229D">
        <w:rPr>
          <w:rFonts w:ascii="Times New Roman" w:eastAsia="Times New Roman" w:hAnsi="Times New Roman" w:cs="Times New Roman"/>
          <w:sz w:val="28"/>
          <w:szCs w:val="28"/>
        </w:rPr>
        <w:t xml:space="preserve">», внесенный в Сахалинскую </w:t>
      </w:r>
      <w:r w:rsidRPr="00D2116C">
        <w:rPr>
          <w:rFonts w:ascii="Times New Roman" w:eastAsia="Times New Roman" w:hAnsi="Times New Roman" w:cs="Times New Roman"/>
          <w:sz w:val="28"/>
          <w:szCs w:val="28"/>
        </w:rPr>
        <w:t xml:space="preserve">областную Думу Губернатором Сахалинской области письмом </w:t>
      </w:r>
      <w:r w:rsidR="004D6C52">
        <w:rPr>
          <w:rFonts w:ascii="Times New Roman" w:eastAsia="Times New Roman" w:hAnsi="Times New Roman" w:cs="Times New Roman"/>
          <w:sz w:val="28"/>
          <w:szCs w:val="28"/>
        </w:rPr>
        <w:t>от 22.06</w:t>
      </w:r>
      <w:r w:rsidR="000C56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4D6C52">
        <w:rPr>
          <w:rFonts w:ascii="Times New Roman" w:eastAsia="Times New Roman" w:hAnsi="Times New Roman" w:cs="Times New Roman"/>
          <w:sz w:val="28"/>
          <w:szCs w:val="28"/>
        </w:rPr>
        <w:t xml:space="preserve">2018 № 1.1- </w:t>
      </w:r>
      <w:r w:rsidR="00B154C0" w:rsidRPr="00B154C0">
        <w:rPr>
          <w:rFonts w:ascii="Times New Roman" w:eastAsia="Times New Roman" w:hAnsi="Times New Roman" w:cs="Times New Roman"/>
          <w:sz w:val="28"/>
          <w:szCs w:val="28"/>
        </w:rPr>
        <w:t>2767/18.</w:t>
      </w:r>
      <w:r w:rsidR="00B154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05AF" w:rsidRDefault="00EB05AF" w:rsidP="005F54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437707" w:rsidRDefault="00AF2AFF" w:rsidP="00E824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0316E9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Общие положения</w:t>
      </w:r>
    </w:p>
    <w:p w:rsidR="005F5429" w:rsidRPr="00AF2AFF" w:rsidRDefault="005F5429" w:rsidP="00AF2AF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AA50A8" w:rsidRDefault="00AA50A8" w:rsidP="0036471F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</w:rPr>
      </w:pPr>
      <w:proofErr w:type="gramStart"/>
      <w:r w:rsidRPr="00F92687">
        <w:rPr>
          <w:rFonts w:ascii="Times New Roman" w:hAnsi="Times New Roman" w:cs="Times New Roman"/>
        </w:rPr>
        <w:t xml:space="preserve">Заключение контрольно-счетной палаты Сахалинской области (далее </w:t>
      </w:r>
      <w:r>
        <w:rPr>
          <w:rFonts w:ascii="Times New Roman" w:hAnsi="Times New Roman" w:cs="Times New Roman"/>
        </w:rPr>
        <w:t>–</w:t>
      </w:r>
      <w:r w:rsidRPr="00F926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контрольно-счетная палата</w:t>
      </w:r>
      <w:r w:rsidRPr="00F92687">
        <w:rPr>
          <w:rFonts w:ascii="Times New Roman" w:hAnsi="Times New Roman" w:cs="Times New Roman"/>
        </w:rPr>
        <w:t>) на проект закона Сахалинской области «</w:t>
      </w:r>
      <w:r>
        <w:rPr>
          <w:rFonts w:ascii="Times New Roman" w:hAnsi="Times New Roman" w:cs="Times New Roman"/>
        </w:rPr>
        <w:t>О внесении изменений в Закон Сахалинской области «</w:t>
      </w:r>
      <w:r w:rsidRPr="00F92687">
        <w:rPr>
          <w:rFonts w:ascii="Times New Roman" w:hAnsi="Times New Roman" w:cs="Times New Roman"/>
        </w:rPr>
        <w:t>Об областном бюджете Сахалинской области на 20</w:t>
      </w:r>
      <w:r>
        <w:rPr>
          <w:rFonts w:ascii="Times New Roman" w:hAnsi="Times New Roman" w:cs="Times New Roman"/>
        </w:rPr>
        <w:t>18</w:t>
      </w:r>
      <w:r w:rsidRPr="00F92687">
        <w:rPr>
          <w:rFonts w:ascii="Times New Roman" w:hAnsi="Times New Roman" w:cs="Times New Roman"/>
        </w:rPr>
        <w:t xml:space="preserve"> год и на плановый период 201</w:t>
      </w:r>
      <w:r>
        <w:rPr>
          <w:rFonts w:ascii="Times New Roman" w:hAnsi="Times New Roman" w:cs="Times New Roman"/>
        </w:rPr>
        <w:t>9</w:t>
      </w:r>
      <w:r w:rsidRPr="00F92687">
        <w:rPr>
          <w:rFonts w:ascii="Times New Roman" w:hAnsi="Times New Roman" w:cs="Times New Roman"/>
        </w:rPr>
        <w:t xml:space="preserve"> и 20</w:t>
      </w:r>
      <w:r>
        <w:rPr>
          <w:rFonts w:ascii="Times New Roman" w:hAnsi="Times New Roman" w:cs="Times New Roman"/>
        </w:rPr>
        <w:t>20</w:t>
      </w:r>
      <w:r w:rsidRPr="00F92687">
        <w:rPr>
          <w:rFonts w:ascii="Times New Roman" w:hAnsi="Times New Roman" w:cs="Times New Roman"/>
        </w:rPr>
        <w:t xml:space="preserve"> годов» </w:t>
      </w:r>
      <w:r>
        <w:rPr>
          <w:rFonts w:ascii="Times New Roman" w:hAnsi="Times New Roman" w:cs="Times New Roman"/>
        </w:rPr>
        <w:t xml:space="preserve">(далее </w:t>
      </w:r>
      <w:r w:rsidR="005F542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законопроект) </w:t>
      </w:r>
      <w:r w:rsidRPr="00F92687">
        <w:rPr>
          <w:rFonts w:ascii="Times New Roman" w:hAnsi="Times New Roman" w:cs="Times New Roman"/>
        </w:rPr>
        <w:t xml:space="preserve">подготовлено в соответствии с требованиями Бюджетного кодекса Российской Федерации (далее </w:t>
      </w:r>
      <w:r w:rsidR="005F5429">
        <w:rPr>
          <w:rFonts w:ascii="Times New Roman" w:hAnsi="Times New Roman" w:cs="Times New Roman"/>
        </w:rPr>
        <w:t>–</w:t>
      </w:r>
      <w:r w:rsidRPr="00F92687">
        <w:rPr>
          <w:rFonts w:ascii="Times New Roman" w:hAnsi="Times New Roman" w:cs="Times New Roman"/>
        </w:rPr>
        <w:t xml:space="preserve"> БК РФ), статьи 2</w:t>
      </w:r>
      <w:r>
        <w:rPr>
          <w:rFonts w:ascii="Times New Roman" w:hAnsi="Times New Roman" w:cs="Times New Roman"/>
        </w:rPr>
        <w:t>8</w:t>
      </w:r>
      <w:r w:rsidRPr="00F92687">
        <w:rPr>
          <w:rFonts w:ascii="Times New Roman" w:hAnsi="Times New Roman" w:cs="Times New Roman"/>
        </w:rPr>
        <w:t xml:space="preserve"> Закона Сахалинской области «О бюджетном процессе в Сахалинской</w:t>
      </w:r>
      <w:proofErr w:type="gramEnd"/>
      <w:r w:rsidRPr="00F92687">
        <w:rPr>
          <w:rFonts w:ascii="Times New Roman" w:hAnsi="Times New Roman" w:cs="Times New Roman"/>
        </w:rPr>
        <w:t xml:space="preserve"> области» и Закона Сахалинской области «О контрольно-счетной палате Сахалинской области».</w:t>
      </w:r>
    </w:p>
    <w:p w:rsidR="001432CE" w:rsidRDefault="001432CE" w:rsidP="0036471F">
      <w:pPr>
        <w:pStyle w:val="af"/>
        <w:overflowPunct w:val="0"/>
        <w:autoSpaceDE w:val="0"/>
        <w:autoSpaceDN w:val="0"/>
        <w:adjustRightInd w:val="0"/>
        <w:spacing w:line="240" w:lineRule="auto"/>
        <w:textAlignment w:val="baseline"/>
        <w:rPr>
          <w:rFonts w:ascii="Times New Roman" w:hAnsi="Times New Roman" w:cs="Times New Roman"/>
        </w:rPr>
      </w:pPr>
    </w:p>
    <w:p w:rsidR="00471861" w:rsidRDefault="00471861" w:rsidP="00304857">
      <w:pPr>
        <w:pStyle w:val="af0"/>
        <w:tabs>
          <w:tab w:val="left" w:pos="851"/>
        </w:tabs>
        <w:spacing w:after="0"/>
        <w:jc w:val="center"/>
        <w:rPr>
          <w:b/>
          <w:sz w:val="28"/>
          <w:szCs w:val="28"/>
        </w:rPr>
      </w:pPr>
      <w:r w:rsidRPr="00E8242D">
        <w:rPr>
          <w:b/>
          <w:sz w:val="28"/>
          <w:szCs w:val="28"/>
        </w:rPr>
        <w:t>Доходы</w:t>
      </w:r>
    </w:p>
    <w:p w:rsidR="00304857" w:rsidRDefault="00304857" w:rsidP="00304857">
      <w:pPr>
        <w:pStyle w:val="af0"/>
        <w:tabs>
          <w:tab w:val="left" w:pos="851"/>
        </w:tabs>
        <w:spacing w:after="0"/>
        <w:jc w:val="center"/>
        <w:rPr>
          <w:b/>
          <w:sz w:val="28"/>
          <w:szCs w:val="28"/>
        </w:rPr>
      </w:pPr>
    </w:p>
    <w:p w:rsidR="00052155" w:rsidRPr="00052155" w:rsidRDefault="00052155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55">
        <w:rPr>
          <w:rFonts w:ascii="Times New Roman" w:eastAsia="Times New Roman" w:hAnsi="Times New Roman" w:cs="Times New Roman"/>
          <w:sz w:val="28"/>
          <w:szCs w:val="28"/>
        </w:rPr>
        <w:t xml:space="preserve">Разработчиком проекта закона Сахалинской области «О внесении </w:t>
      </w:r>
      <w:proofErr w:type="gramStart"/>
      <w:r w:rsidRPr="00052155">
        <w:rPr>
          <w:rFonts w:ascii="Times New Roman" w:eastAsia="Times New Roman" w:hAnsi="Times New Roman" w:cs="Times New Roman"/>
          <w:sz w:val="28"/>
          <w:szCs w:val="28"/>
        </w:rPr>
        <w:t>изменений в Закон Сахалинской области «Об областном бюджете Сахалинской области на 2018 год и на плановый период 2019 и 2020 годов» предлагается утвердить на 2018 год общий прогнозируемый объем доходов областного бюджета в сумме 118864213,3 тыс. рублей, рост против утвержденного прогноза (в редакции закона Сахалинской области от 21.05.2018 № 30-ЗО «О внесении изменений в закон Сахалинской области «Об областном бюджете Сахалинской</w:t>
      </w:r>
      <w:proofErr w:type="gramEnd"/>
      <w:r w:rsidRPr="00052155">
        <w:rPr>
          <w:rFonts w:ascii="Times New Roman" w:eastAsia="Times New Roman" w:hAnsi="Times New Roman" w:cs="Times New Roman"/>
          <w:sz w:val="28"/>
          <w:szCs w:val="28"/>
        </w:rPr>
        <w:t xml:space="preserve"> области на 2018 год и на плановый период 2019 и 2020 годов») на 2950844,1 тыс. рублей или на 2,5 %.</w:t>
      </w:r>
    </w:p>
    <w:p w:rsidR="00052155" w:rsidRPr="00052155" w:rsidRDefault="00052155" w:rsidP="000521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55">
        <w:rPr>
          <w:rFonts w:ascii="Times New Roman" w:eastAsia="Times New Roman" w:hAnsi="Times New Roman" w:cs="Times New Roman"/>
          <w:sz w:val="28"/>
          <w:szCs w:val="28"/>
        </w:rPr>
        <w:t>В 2018 году поступление налоговых и неналоговых доходов прогнозируется в сумме 99332507,0 тыс. рублей, с ростом на 6177255,0 тыс. рублей, или на 6,6 %, безвозмездных поступлений в сумме 19531706,3 тыс. рублей, со сни</w:t>
      </w:r>
      <w:r w:rsidR="00EE6763">
        <w:rPr>
          <w:rFonts w:ascii="Times New Roman" w:eastAsia="Times New Roman" w:hAnsi="Times New Roman" w:cs="Times New Roman"/>
          <w:sz w:val="28"/>
          <w:szCs w:val="28"/>
        </w:rPr>
        <w:t>жением на 3226410,9 тыс. рублей</w:t>
      </w:r>
      <w:r w:rsidRPr="00052155">
        <w:rPr>
          <w:rFonts w:ascii="Times New Roman" w:eastAsia="Times New Roman" w:hAnsi="Times New Roman" w:cs="Times New Roman"/>
          <w:sz w:val="28"/>
          <w:szCs w:val="28"/>
        </w:rPr>
        <w:t xml:space="preserve"> или на 14,2 %.           </w:t>
      </w:r>
    </w:p>
    <w:p w:rsidR="00052155" w:rsidRPr="00052155" w:rsidRDefault="00052155" w:rsidP="00052155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052155"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491"/>
        <w:gridCol w:w="784"/>
        <w:gridCol w:w="1567"/>
        <w:gridCol w:w="812"/>
        <w:gridCol w:w="1876"/>
      </w:tblGrid>
      <w:tr w:rsidR="00052155" w:rsidRPr="00052155" w:rsidTr="003A4D27">
        <w:trPr>
          <w:cantSplit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Утвержденный бюджет</w:t>
            </w:r>
          </w:p>
        </w:tc>
        <w:tc>
          <w:tcPr>
            <w:tcW w:w="2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Бюджет с учетом изменений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Отклонения</w:t>
            </w:r>
            <w:proofErr w:type="gramStart"/>
            <w:r w:rsidRPr="00052155">
              <w:rPr>
                <w:rFonts w:ascii="Times New Roman" w:eastAsia="Times New Roman" w:hAnsi="Times New Roman" w:cs="Times New Roman"/>
              </w:rPr>
              <w:t xml:space="preserve"> (+,-)</w:t>
            </w:r>
            <w:proofErr w:type="gramEnd"/>
          </w:p>
        </w:tc>
      </w:tr>
      <w:tr w:rsidR="00052155" w:rsidRPr="00052155" w:rsidTr="003A4D27">
        <w:trPr>
          <w:cantSplit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5" w:rsidRPr="00052155" w:rsidRDefault="00052155" w:rsidP="000521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Доля,</w:t>
            </w: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Сумма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Доля,</w:t>
            </w:r>
          </w:p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155" w:rsidRPr="00052155" w:rsidRDefault="00052155" w:rsidP="000521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52155" w:rsidRPr="00052155" w:rsidTr="003A4D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93155252,0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80,4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99332507,0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83,6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+ 6177255,0</w:t>
            </w:r>
          </w:p>
        </w:tc>
      </w:tr>
      <w:tr w:rsidR="00052155" w:rsidRPr="00052155" w:rsidTr="003A4D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22758117,2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19,6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19531706,3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16,4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- 3226410,9</w:t>
            </w:r>
          </w:p>
        </w:tc>
      </w:tr>
      <w:tr w:rsidR="00052155" w:rsidRPr="00052155" w:rsidTr="003A4D27">
        <w:trPr>
          <w:trHeight w:val="108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 xml:space="preserve">- в том числе </w:t>
            </w:r>
            <w:r w:rsidRPr="00052155">
              <w:rPr>
                <w:rFonts w:ascii="Times New Roman" w:eastAsia="Times New Roman" w:hAnsi="Times New Roman" w:cs="Times New Roman"/>
                <w:iCs/>
                <w:lang w:eastAsia="ru-RU"/>
              </w:rPr>
              <w:t>объем межбюджетных трансфертов, получаемых из других бюджетов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19357016,8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16130025,9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х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 w:rsidRPr="00052155">
              <w:rPr>
                <w:rFonts w:ascii="Times New Roman" w:eastAsia="Times New Roman" w:hAnsi="Times New Roman" w:cs="Times New Roman"/>
              </w:rPr>
              <w:t>- 3226990,9</w:t>
            </w:r>
          </w:p>
        </w:tc>
      </w:tr>
      <w:tr w:rsidR="00052155" w:rsidRPr="00052155" w:rsidTr="003A4D27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Итого</w:t>
            </w:r>
            <w:r w:rsidRPr="00052155">
              <w:rPr>
                <w:rFonts w:ascii="Times New Roman" w:eastAsia="Times New Roman" w:hAnsi="Times New Roman" w:cs="Times New Roman"/>
                <w:b/>
                <w:lang w:val="en-US"/>
              </w:rPr>
              <w:t>: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115913369,2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118864213,3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100,0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52155" w:rsidRPr="00052155" w:rsidRDefault="00052155" w:rsidP="0005215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52155">
              <w:rPr>
                <w:rFonts w:ascii="Times New Roman" w:eastAsia="Times New Roman" w:hAnsi="Times New Roman" w:cs="Times New Roman"/>
                <w:b/>
              </w:rPr>
              <w:t>+ 2950844,1</w:t>
            </w:r>
          </w:p>
        </w:tc>
      </w:tr>
    </w:tbl>
    <w:p w:rsidR="00052155" w:rsidRPr="00304857" w:rsidRDefault="00052155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highlight w:val="yellow"/>
        </w:rPr>
      </w:pPr>
    </w:p>
    <w:p w:rsidR="00052155" w:rsidRPr="00052155" w:rsidRDefault="00052155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052155">
        <w:rPr>
          <w:rFonts w:ascii="Times New Roman" w:eastAsia="Times New Roman" w:hAnsi="Times New Roman" w:cs="Times New Roman"/>
          <w:sz w:val="28"/>
          <w:szCs w:val="28"/>
        </w:rPr>
        <w:t xml:space="preserve">Доля налоговых и неналоговых доходов в общем объеме поступлений прогнозируется с увеличением на 3,2 процентных пункта при одновременном снижении доли безвозмездных поступлений. </w:t>
      </w:r>
    </w:p>
    <w:p w:rsidR="00052155" w:rsidRPr="00052155" w:rsidRDefault="00052155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55">
        <w:rPr>
          <w:rFonts w:ascii="Times New Roman" w:eastAsia="Times New Roman" w:hAnsi="Times New Roman" w:cs="Times New Roman"/>
          <w:sz w:val="28"/>
          <w:szCs w:val="28"/>
        </w:rPr>
        <w:t>Основными источниками областного бюджета, оказывающими существенное влияние на изменение доходной части бюджета, являются доходы, поступающие в рамках реализации Соглашений о разделе продукции по проектам «Сахалин-1» и «Сахалин-2».</w:t>
      </w:r>
    </w:p>
    <w:p w:rsidR="00052155" w:rsidRPr="00052155" w:rsidRDefault="00052155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55">
        <w:rPr>
          <w:rFonts w:ascii="Times New Roman" w:eastAsia="Times New Roman" w:hAnsi="Times New Roman" w:cs="Times New Roman"/>
          <w:sz w:val="28"/>
          <w:szCs w:val="28"/>
        </w:rPr>
        <w:t>Как следует из пояснительной записки разработчика законопроекта, основное увеличение прогноза налоговых и неналоговых доходов произведено на основании уточненных данных операторов шельфовых проектов «Сахалин-1» и «Сахалин-2» о планируемых объемах реализации углеводородов, с учетом фактически сложившейся цены на нефть за истекший период (69-70,3 долларов США за баррель), и уточненных расходах по проектам.</w:t>
      </w:r>
    </w:p>
    <w:p w:rsidR="00052155" w:rsidRPr="00052155" w:rsidRDefault="00052155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55">
        <w:rPr>
          <w:rFonts w:ascii="Times New Roman" w:eastAsia="Times New Roman" w:hAnsi="Times New Roman" w:cs="Times New Roman"/>
          <w:sz w:val="28"/>
          <w:szCs w:val="28"/>
        </w:rPr>
        <w:t>Увеличение доходов областного бюджета с учетом приведенных факторов прогнозируется за счет:</w:t>
      </w:r>
    </w:p>
    <w:p w:rsidR="00052155" w:rsidRPr="00052155" w:rsidRDefault="00052155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55">
        <w:rPr>
          <w:rFonts w:ascii="Times New Roman" w:eastAsia="Times New Roman" w:hAnsi="Times New Roman" w:cs="Times New Roman"/>
          <w:sz w:val="28"/>
          <w:szCs w:val="28"/>
        </w:rPr>
        <w:t>- налога на прибыль организаций от российских участников проекта «Сахалин-1» на 2531282,0 тыс. рублей;</w:t>
      </w:r>
    </w:p>
    <w:p w:rsidR="00052155" w:rsidRPr="00052155" w:rsidRDefault="00052155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55">
        <w:rPr>
          <w:rFonts w:ascii="Times New Roman" w:eastAsia="Times New Roman" w:hAnsi="Times New Roman" w:cs="Times New Roman"/>
          <w:sz w:val="28"/>
          <w:szCs w:val="28"/>
        </w:rPr>
        <w:t>- регулярных платежей за добычу полезных ископаемых (роялти) при выполнении соглашений о разделе продукции на 632600,0 тыс. рублей, уточненный прогноз составляет 1522100,0 тыс. рублей;</w:t>
      </w:r>
    </w:p>
    <w:p w:rsidR="00052155" w:rsidRPr="00052155" w:rsidRDefault="00052155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55">
        <w:rPr>
          <w:rFonts w:ascii="Times New Roman" w:eastAsia="Times New Roman" w:hAnsi="Times New Roman" w:cs="Times New Roman"/>
          <w:sz w:val="28"/>
          <w:szCs w:val="28"/>
        </w:rPr>
        <w:t>- доходов в виде доли прибыльной продукции государства при выполнении соглашений о разделе продукции, на 2897014,0 тыс. рублей, в том числе по проекту «Сахалин-1» на 1415657,0 тыс. рублей, по проекту «Сахалин-2» на 1481357,0 тыс. рублей, с учетом предлагаемых настоящим законопроектом изменений прогноз поступлений этого вида доходов составит 27201700,0 тыс. рублей.</w:t>
      </w:r>
    </w:p>
    <w:p w:rsidR="00052155" w:rsidRPr="00052155" w:rsidRDefault="00052155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55">
        <w:rPr>
          <w:rFonts w:ascii="Times New Roman" w:eastAsia="Times New Roman" w:hAnsi="Times New Roman" w:cs="Times New Roman"/>
          <w:sz w:val="28"/>
          <w:szCs w:val="28"/>
        </w:rPr>
        <w:t>На основании данных главных администраторов доходов бюджета произведено уточнение (увеличение, уменьшение) прогноза поступлений по ряду налоговых и неналоговых доходов с увеличением доходов областного бюджета на общую сумму 116359,0 тыс. рублей.</w:t>
      </w:r>
    </w:p>
    <w:p w:rsidR="00052155" w:rsidRPr="00052155" w:rsidRDefault="00052155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55">
        <w:rPr>
          <w:rFonts w:ascii="Times New Roman" w:eastAsia="Times New Roman" w:hAnsi="Times New Roman" w:cs="Times New Roman"/>
          <w:sz w:val="28"/>
          <w:szCs w:val="28"/>
        </w:rPr>
        <w:t xml:space="preserve">На плановый период общий объем доходов прогнозируется в 2019 году в сумме 89985381,3 тыс. рублей, с увеличением к утвержденному прогнозу </w:t>
      </w:r>
      <w:r w:rsidRPr="00052155">
        <w:rPr>
          <w:rFonts w:ascii="Times New Roman" w:eastAsia="Times New Roman" w:hAnsi="Times New Roman" w:cs="Times New Roman"/>
          <w:sz w:val="28"/>
          <w:szCs w:val="28"/>
        </w:rPr>
        <w:lastRenderedPageBreak/>
        <w:t>на 533837,9 тыс. рублей</w:t>
      </w:r>
      <w:r w:rsidR="00785A45">
        <w:rPr>
          <w:rFonts w:ascii="Times New Roman" w:eastAsia="Times New Roman" w:hAnsi="Times New Roman" w:cs="Times New Roman"/>
          <w:sz w:val="28"/>
          <w:szCs w:val="28"/>
        </w:rPr>
        <w:t>, в 2020 году в сумме 78922389,4</w:t>
      </w:r>
      <w:r w:rsidRPr="00052155">
        <w:rPr>
          <w:rFonts w:ascii="Times New Roman" w:eastAsia="Times New Roman" w:hAnsi="Times New Roman" w:cs="Times New Roman"/>
          <w:sz w:val="28"/>
          <w:szCs w:val="28"/>
        </w:rPr>
        <w:t xml:space="preserve"> тыс. рублей, со снижением к ранее </w:t>
      </w:r>
      <w:r w:rsidR="004D6C52">
        <w:rPr>
          <w:rFonts w:ascii="Times New Roman" w:eastAsia="Times New Roman" w:hAnsi="Times New Roman" w:cs="Times New Roman"/>
          <w:sz w:val="28"/>
          <w:szCs w:val="28"/>
        </w:rPr>
        <w:t>утвержденному прогнозу на 113460,0</w:t>
      </w:r>
      <w:r w:rsidRPr="0005215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52155" w:rsidRPr="00052155" w:rsidRDefault="00052155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2155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Правительства Российской Федерации от 16.06.2018 № 1194-р Сахалинской области предусмотрено предоставление иного межбюджетного трансферта на реализацию мероприятий планов социального развития центров экономического роста субъектов Российской Федерации, входящих в состав Дальневосточного федерального округа в общей сумме 25258700,0 тыс. рублей, в том числе в 2018 году – 13602100,0 тыс. рублей, в 2019 году – 6784400,0 тыс. рублей, в 2020 году – 4872200,0</w:t>
      </w:r>
      <w:proofErr w:type="gramEnd"/>
      <w:r w:rsidRPr="00052155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052155" w:rsidRPr="00052155" w:rsidRDefault="00052155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155">
        <w:rPr>
          <w:rFonts w:ascii="Times New Roman" w:eastAsia="Times New Roman" w:hAnsi="Times New Roman" w:cs="Times New Roman"/>
          <w:sz w:val="28"/>
          <w:szCs w:val="28"/>
        </w:rPr>
        <w:t xml:space="preserve">Проектом закона указанный межбюджетный трансферт на </w:t>
      </w:r>
      <w:r w:rsidR="004D6C52">
        <w:rPr>
          <w:rFonts w:ascii="Times New Roman" w:eastAsia="Times New Roman" w:hAnsi="Times New Roman" w:cs="Times New Roman"/>
          <w:sz w:val="28"/>
          <w:szCs w:val="28"/>
        </w:rPr>
        <w:t>период 2018</w:t>
      </w:r>
      <w:r w:rsidRPr="00052155">
        <w:rPr>
          <w:rFonts w:ascii="Times New Roman" w:eastAsia="Times New Roman" w:hAnsi="Times New Roman" w:cs="Times New Roman"/>
          <w:sz w:val="28"/>
          <w:szCs w:val="28"/>
        </w:rPr>
        <w:t xml:space="preserve">-2020 годов отражается в составе безвозмездных поступлений от бюджетов других уровней с одновременным уменьшением части прочих неналоговых доходов, планируемых от АО «Корпорация развития Сахалинской области». </w:t>
      </w:r>
    </w:p>
    <w:p w:rsidR="00052155" w:rsidRPr="00052155" w:rsidRDefault="00052155" w:rsidP="00052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52155">
        <w:rPr>
          <w:rFonts w:ascii="Times New Roman" w:eastAsia="Calibri" w:hAnsi="Times New Roman" w:cs="Times New Roman"/>
          <w:i/>
          <w:sz w:val="28"/>
          <w:szCs w:val="28"/>
        </w:rPr>
        <w:t>Безвозмездные поступления от других бюджетов бюджетной системы Российской Федерации</w:t>
      </w:r>
      <w:r w:rsidRPr="00052155">
        <w:rPr>
          <w:rFonts w:ascii="Times New Roman" w:eastAsia="Calibri" w:hAnsi="Times New Roman" w:cs="Times New Roman"/>
          <w:sz w:val="28"/>
          <w:szCs w:val="28"/>
        </w:rPr>
        <w:t xml:space="preserve"> планируются в сумме 16130025,9 тыс. рублей, или в целом со снижением на 3226990,9 тыс. рублей, в том числе за счет перераспределения (в соответствии </w:t>
      </w:r>
      <w:r w:rsidRPr="00052155">
        <w:rPr>
          <w:rFonts w:ascii="Times New Roman" w:eastAsia="Times New Roman" w:hAnsi="Times New Roman" w:cs="Times New Roman"/>
          <w:sz w:val="28"/>
          <w:szCs w:val="28"/>
        </w:rPr>
        <w:t>с распоряжением Правительства Российской Федерации от 16.06.2018 № 1194-р)</w:t>
      </w:r>
      <w:r w:rsidRPr="00052155">
        <w:rPr>
          <w:rFonts w:ascii="Times New Roman" w:eastAsia="Calibri" w:hAnsi="Times New Roman" w:cs="Times New Roman"/>
          <w:sz w:val="28"/>
          <w:szCs w:val="28"/>
        </w:rPr>
        <w:t xml:space="preserve"> путем уменьшения прочих субсидий бюджетам субъектов РФ на 16838186,0 тыс. рублей, при одновременном увеличении объема иных межбюджетных трансфертов на 13610933,5</w:t>
      </w:r>
      <w:proofErr w:type="gramEnd"/>
      <w:r w:rsidRPr="0005215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052155" w:rsidRPr="00052155" w:rsidRDefault="00052155" w:rsidP="000521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Calibri" w:hAnsi="Calibri" w:cs="Times New Roman"/>
          <w:color w:val="000000"/>
          <w:sz w:val="28"/>
          <w:szCs w:val="28"/>
        </w:rPr>
      </w:pPr>
      <w:r w:rsidRPr="00052155">
        <w:rPr>
          <w:rFonts w:ascii="Times New Roman" w:eastAsia="Calibri" w:hAnsi="Times New Roman" w:cs="Times New Roman"/>
          <w:sz w:val="28"/>
          <w:szCs w:val="28"/>
        </w:rPr>
        <w:t xml:space="preserve">Годовой прогноз по </w:t>
      </w:r>
      <w:r w:rsidRPr="00052155">
        <w:rPr>
          <w:rFonts w:ascii="Times New Roman" w:eastAsia="Calibri" w:hAnsi="Times New Roman" w:cs="Times New Roman"/>
          <w:i/>
          <w:sz w:val="28"/>
          <w:szCs w:val="28"/>
        </w:rPr>
        <w:t>прочим безвозмездным поступлениям</w:t>
      </w:r>
      <w:r w:rsidRPr="00052155">
        <w:rPr>
          <w:rFonts w:ascii="Times New Roman" w:eastAsia="Calibri" w:hAnsi="Times New Roman" w:cs="Times New Roman"/>
          <w:sz w:val="28"/>
          <w:szCs w:val="28"/>
        </w:rPr>
        <w:t xml:space="preserve"> увеличился на 580,0 тыс. рублей и составил 3351302,8 тыс. рублей, что обусловлено поступлением доходов в виде добровольных пожертвований от физических лиц.  </w:t>
      </w:r>
    </w:p>
    <w:p w:rsidR="00052155" w:rsidRDefault="00052155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2155">
        <w:rPr>
          <w:rFonts w:ascii="Times New Roman" w:eastAsia="Times New Roman" w:hAnsi="Times New Roman" w:cs="Times New Roman"/>
          <w:sz w:val="28"/>
          <w:szCs w:val="28"/>
        </w:rPr>
        <w:t>В связи с тем, что при прогнозировании  доходов областного бюджета на данном этапе учтены тенденции их изменения в текущем финансовом году с учетом оказавших влияние факторов, контрольно-счетная палата Сахалинской области считает возможным согласиться с предлагаемым увеличением доходов областного бюджета на 2950844,1 тыс. рублей, в том числе налоговых и неналоговых доходов – на 6177255,0 тыс. рублей.</w:t>
      </w:r>
      <w:proofErr w:type="gramEnd"/>
    </w:p>
    <w:p w:rsidR="00C64C17" w:rsidRDefault="00C64C17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>Информация об изменении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доходов представлена в приложении №</w:t>
      </w:r>
      <w:r w:rsidR="00304857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1 к заключению.</w:t>
      </w:r>
    </w:p>
    <w:p w:rsidR="00304857" w:rsidRPr="00052155" w:rsidRDefault="00304857" w:rsidP="0005215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4074" w:rsidRDefault="00437707" w:rsidP="00FD40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43770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Расходы</w:t>
      </w:r>
      <w:r w:rsidR="00AF2AFF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областного бюджета</w:t>
      </w:r>
    </w:p>
    <w:p w:rsidR="002C575C" w:rsidRDefault="002C575C" w:rsidP="00FD4074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4A1ED0" w:rsidRDefault="004A1ED0" w:rsidP="004A1ED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Законопроектом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предусматривается у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величение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общего объема расходов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областного бюджета на 201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8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 с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о 130131410,9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 тыс. рублей до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133082255,0 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 xml:space="preserve">тыс. рублей или 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>на</w:t>
      </w:r>
      <w:r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2950844,1</w:t>
      </w:r>
      <w:r w:rsidRPr="00A8107A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 тыс. рублей 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(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2,3</w:t>
      </w:r>
      <w:r w:rsidRPr="00A8107A">
        <w:rPr>
          <w:rFonts w:ascii="Times New Roman" w:eastAsia="SimSun" w:hAnsi="Times New Roman" w:cs="Times New Roman"/>
          <w:kern w:val="3"/>
          <w:sz w:val="28"/>
          <w:szCs w:val="28"/>
        </w:rPr>
        <w:t>%).</w:t>
      </w:r>
    </w:p>
    <w:p w:rsidR="002C575C" w:rsidRDefault="00437707" w:rsidP="00BC4C5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</w:pPr>
      <w:r w:rsidRPr="004A1ED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>Анализ вносимых законопроектом изменений</w:t>
      </w:r>
      <w:r w:rsidR="00CB6395" w:rsidRPr="004A1ED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на 2018 год</w:t>
      </w:r>
      <w:r w:rsidRPr="004A1ED0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по разделам классификации расходов областного бюджета представлен в следующей таблице:</w:t>
      </w:r>
      <w:r w:rsidRPr="004A1ED0"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  <w:t xml:space="preserve"> </w:t>
      </w:r>
    </w:p>
    <w:p w:rsidR="00304857" w:rsidRDefault="00304857" w:rsidP="00BC4C5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</w:pPr>
    </w:p>
    <w:p w:rsidR="00304857" w:rsidRDefault="00304857" w:rsidP="00BC4C5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4"/>
          <w:szCs w:val="24"/>
        </w:rPr>
      </w:pPr>
    </w:p>
    <w:p w:rsidR="005C570A" w:rsidRPr="00EE6763" w:rsidRDefault="005C570A" w:rsidP="005C57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  <w:r w:rsidRPr="00EE6763">
        <w:rPr>
          <w:rFonts w:ascii="Times New Roman" w:eastAsia="Times New Roman" w:hAnsi="Times New Roman" w:cs="Times New Roman"/>
          <w:color w:val="000000" w:themeColor="text1"/>
          <w:kern w:val="3"/>
        </w:rPr>
        <w:lastRenderedPageBreak/>
        <w:t>тыс. рублей</w:t>
      </w:r>
    </w:p>
    <w:tbl>
      <w:tblPr>
        <w:tblW w:w="9624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6"/>
        <w:gridCol w:w="3843"/>
        <w:gridCol w:w="126"/>
        <w:gridCol w:w="1717"/>
        <w:gridCol w:w="126"/>
        <w:gridCol w:w="1717"/>
        <w:gridCol w:w="126"/>
        <w:gridCol w:w="1717"/>
        <w:gridCol w:w="126"/>
      </w:tblGrid>
      <w:tr w:rsidR="004A1ED0" w:rsidRPr="00EE6763" w:rsidTr="00304857">
        <w:trPr>
          <w:gridBefore w:val="1"/>
          <w:wBefore w:w="126" w:type="dxa"/>
          <w:cantSplit/>
          <w:trHeight w:val="793"/>
          <w:tblHeader/>
          <w:jc w:val="center"/>
        </w:trPr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Раздел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</w:pPr>
            <w:r w:rsidRPr="00EE6763">
              <w:rPr>
                <w:rFonts w:ascii="Times New Roman" w:eastAsia="SimSun" w:hAnsi="Times New Roman" w:cs="Tahoma"/>
                <w:b/>
                <w:color w:val="000000" w:themeColor="text1"/>
                <w:kern w:val="3"/>
              </w:rPr>
              <w:t>Утверждено на 2018 год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Законопроект</w:t>
            </w:r>
          </w:p>
        </w:tc>
        <w:tc>
          <w:tcPr>
            <w:tcW w:w="1843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857" w:rsidRPr="00EE6763" w:rsidRDefault="00304857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>Отклонение</w:t>
            </w:r>
          </w:p>
          <w:p w:rsidR="006B7A21" w:rsidRPr="00EE6763" w:rsidRDefault="006B7A21" w:rsidP="00365C1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</w:pPr>
            <w:r w:rsidRPr="00EE676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</w:rPr>
              <w:t xml:space="preserve"> 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130 131 410,90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133 082 255,00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2 950 844,10  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 том числе: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3 664 075,5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3 699 591,3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35 515,8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2,8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2,8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4A1ED0" w:rsidRPr="004A1ED0" w:rsidTr="00344DF9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142 946,0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142 946,0 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0,0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0,0  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66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2 851 234,6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2 857 302,6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6 068,0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263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338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0,0  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26 198 892,6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27 902 390,7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1 703 498,1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20,1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21,0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205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0,</w:t>
            </w:r>
            <w:r w:rsidR="00205DB6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9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208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18 469 021,4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18 211 720,9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-257 300,5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22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14,2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13,7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56F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-0,5  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Охрана окружающей среды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321 923,5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359 823,5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37 900,0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0,3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0,3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0,0  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22 274 927,6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22 363 460,7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88 533,1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17,1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16,8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-0,3  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3 103 610,2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3 144 792,4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41 182,2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2,4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2,4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0,0  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Здравоохранение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15 223 566,9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15 261 160,4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37 593,5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11,7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11,5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-0,2  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23 071 109,4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23 636 183,5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565 074,1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17,7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17,8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0,1  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6 182 960,9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6 592 473,4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409 512,5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4,8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5,0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0,2 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Итого по соц. - культ</w:t>
            </w:r>
            <w:proofErr w:type="gramStart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</w:t>
            </w:r>
            <w:proofErr w:type="gramEnd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</w:t>
            </w:r>
            <w:proofErr w:type="gramStart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</w:t>
            </w:r>
            <w:proofErr w:type="gramEnd"/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фере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69 856 175,0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70 998 070,4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1 141 895,4  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53,7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53,3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4F39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-0,</w:t>
            </w:r>
            <w:r w:rsidR="004F3933"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</w:t>
            </w: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 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5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 массовой информации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175 460,1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213 393,1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37 933,0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0,1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0,1  </w:t>
            </w:r>
          </w:p>
        </w:tc>
      </w:tr>
      <w:tr w:rsidR="004A1ED0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450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C94FCD">
            <w:pPr>
              <w:spacing w:after="0" w:line="240" w:lineRule="auto"/>
              <w:ind w:right="-6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Межбюджетные трансферты общего характера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8 451 682,2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8 697 016,5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245 334,3</w:t>
            </w:r>
          </w:p>
        </w:tc>
      </w:tr>
      <w:tr w:rsidR="006B7A21" w:rsidRPr="004A1ED0" w:rsidTr="007D4A0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26" w:type="dxa"/>
          <w:trHeight w:val="312"/>
        </w:trPr>
        <w:tc>
          <w:tcPr>
            <w:tcW w:w="396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7A21" w:rsidRPr="004A1ED0" w:rsidRDefault="006B7A21" w:rsidP="00A639CA">
            <w:pPr>
              <w:spacing w:after="0" w:line="240" w:lineRule="auto"/>
              <w:ind w:right="-67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r w:rsidRPr="004A1ED0">
              <w:rPr>
                <w:rFonts w:ascii="Times New Roman" w:eastAsia="Times New Roman" w:hAnsi="Times New Roman" w:cs="Times New Roman"/>
                <w:i/>
                <w:color w:val="000000" w:themeColor="text1"/>
                <w:kern w:val="3"/>
                <w:sz w:val="24"/>
                <w:szCs w:val="24"/>
              </w:rPr>
              <w:t>доля в общем объеме расходов,%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6,5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6,5  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A21" w:rsidRPr="004A1ED0" w:rsidRDefault="006B7A21" w:rsidP="003620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4A1ED0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0,0  </w:t>
            </w:r>
          </w:p>
        </w:tc>
      </w:tr>
    </w:tbl>
    <w:p w:rsidR="00C94FCD" w:rsidRPr="00EE6763" w:rsidRDefault="00C94FCD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</w:p>
    <w:p w:rsidR="00AB6111" w:rsidRDefault="0043770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Приведенные в таблице данные свидетельствуют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о том, что</w:t>
      </w:r>
      <w:r w:rsidR="005C570A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341C4B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из</w:t>
      </w:r>
      <w:r w:rsidR="00EB7651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13</w:t>
      </w:r>
      <w:r w:rsidR="00EE2AAE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-ти</w:t>
      </w:r>
      <w:r w:rsidR="00EB7651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законодательно утвержденны</w:t>
      </w:r>
      <w:r w:rsidR="00341C4B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х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раздел</w:t>
      </w:r>
      <w:r w:rsidR="00341C4B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ов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классификации расходов бюджетов </w:t>
      </w:r>
      <w:r w:rsidR="00EA2711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увеличение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бюджетных ассигнований</w:t>
      </w:r>
      <w:r w:rsidR="0016130E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планируются по 1</w:t>
      </w:r>
      <w:r w:rsidR="00365C1C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1</w:t>
      </w:r>
      <w:r w:rsidR="00341C4B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разделам</w:t>
      </w:r>
      <w:r w:rsidR="00EA2711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на общую</w:t>
      </w:r>
      <w:r w:rsidR="00AB6111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сумм</w:t>
      </w:r>
      <w:r w:rsidR="00EA2711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у</w:t>
      </w:r>
      <w:r w:rsidR="00EE2AAE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F06E8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3208144,6 </w:t>
      </w:r>
      <w:r w:rsidR="00AB6111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тыс. рублей</w:t>
      </w:r>
      <w:r w:rsidR="00EA2711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. Н</w:t>
      </w:r>
      <w:r w:rsidR="00AB6111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аибольшее увеличение</w:t>
      </w:r>
      <w:r w:rsidRPr="00365C1C">
        <w:rPr>
          <w:rFonts w:ascii="Times New Roman" w:eastAsia="SimSun" w:hAnsi="Times New Roman" w:cs="Times New Roman"/>
          <w:bCs/>
          <w:color w:val="000000" w:themeColor="text1"/>
          <w:kern w:val="3"/>
          <w:sz w:val="28"/>
          <w:szCs w:val="28"/>
        </w:rPr>
        <w:t xml:space="preserve"> бюджетных ассигнований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предусматривается по раздел</w:t>
      </w:r>
      <w:r w:rsidR="00AB6111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ам:</w:t>
      </w:r>
      <w:r w:rsidR="00EA2711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</w:p>
    <w:p w:rsidR="00FF184C" w:rsidRDefault="00FF184C" w:rsidP="00FF184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- «Национальная экономика» – 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1703</w:t>
      </w:r>
      <w:r w:rsidRPr="00FF184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498,1</w:t>
      </w:r>
      <w:r w:rsidRPr="00FF184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тыс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. рублей</w:t>
      </w:r>
      <w:r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или на</w:t>
      </w:r>
      <w:r w:rsidR="0057712D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57712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6,5</w:t>
      </w:r>
      <w:r w:rsidR="0057712D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% больше утвержденных </w:t>
      </w:r>
      <w:r w:rsidR="0057712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законом </w:t>
      </w:r>
      <w:r w:rsidR="0057712D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расходов</w:t>
      </w:r>
      <w:r w:rsidR="0057712D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;</w:t>
      </w:r>
    </w:p>
    <w:p w:rsidR="0057712D" w:rsidRDefault="0057712D" w:rsidP="0057712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- «Социальная политика» –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на 565074,1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тыс. рублей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(2,4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%);</w:t>
      </w:r>
    </w:p>
    <w:p w:rsidR="0057712D" w:rsidRPr="00365C1C" w:rsidRDefault="0057712D" w:rsidP="0057712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- «Физическая культура и спорт»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– 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на 409512,5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тыс. рублей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 (6,6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%);</w:t>
      </w:r>
    </w:p>
    <w:p w:rsidR="00FF184C" w:rsidRDefault="0057712D" w:rsidP="0057712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- «Межбюджетные трансферты общего характера»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–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245334,3 тыс. рублей (2,9%).</w:t>
      </w:r>
    </w:p>
    <w:p w:rsidR="0057712D" w:rsidRPr="00365C1C" w:rsidRDefault="0057712D" w:rsidP="0057712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lastRenderedPageBreak/>
        <w:t>Снижение ассигнований предусмотрено по разделу «Жилищно-коммунальное хозяйство» на</w:t>
      </w:r>
      <w:r w:rsidR="00E8520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257300,5 тыс. рублей </w:t>
      </w:r>
      <w:r w:rsidR="00E8520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или на 1,4%</w:t>
      </w:r>
      <w:r w:rsidR="00E85209" w:rsidRPr="00E8520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</w:t>
      </w:r>
      <w:r w:rsidR="00E8520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от </w:t>
      </w:r>
      <w:r w:rsidR="00E85209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утвержденных </w:t>
      </w:r>
      <w:r w:rsidR="00E8520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законом </w:t>
      </w:r>
      <w:r w:rsidR="00E85209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расходов</w:t>
      </w:r>
      <w:r w:rsidR="00E85209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.</w:t>
      </w:r>
    </w:p>
    <w:p w:rsidR="00026CB8" w:rsidRPr="00365C1C" w:rsidRDefault="0043770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Расходы на социально-культурную сферу в целом составят </w:t>
      </w:r>
      <w:r w:rsidR="00913D33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70998070,4</w:t>
      </w:r>
      <w:r w:rsidR="00C07B3E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тыс. рублей и у</w:t>
      </w:r>
      <w:r w:rsidR="00E6139C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величатся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на </w:t>
      </w:r>
      <w:r w:rsidR="00913D33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1141895,4</w:t>
      </w:r>
      <w:r w:rsidR="00D73FF1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тыс. рублей</w:t>
      </w:r>
      <w:r w:rsidR="00DD6AB9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(</w:t>
      </w:r>
      <w:r w:rsidR="00913D33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1,6</w:t>
      </w:r>
      <w:r w:rsidR="00DD6AB9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%)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  <w:r w:rsidR="00C07B3E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Д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оля расходов на социально-культурную сферу в общей сумме расходов </w:t>
      </w:r>
      <w:r w:rsidR="00274684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у</w:t>
      </w:r>
      <w:r w:rsidR="00926DB5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меньшиться на </w:t>
      </w:r>
      <w:r w:rsidR="00E6139C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0,</w:t>
      </w:r>
      <w:r w:rsidR="002C4E2C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3</w:t>
      </w:r>
      <w:r w:rsidR="00E6139C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процентных пункта</w:t>
      </w:r>
      <w:r w:rsidR="00C07B3E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и составит 5</w:t>
      </w:r>
      <w:r w:rsidR="00926DB5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3,</w:t>
      </w:r>
      <w:r w:rsidR="002C4E2C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3</w:t>
      </w:r>
      <w:r w:rsidR="00C07B3E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%</w:t>
      </w:r>
      <w:r w:rsidR="009A02D0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.</w:t>
      </w:r>
    </w:p>
    <w:p w:rsidR="003B196B" w:rsidRPr="00365C1C" w:rsidRDefault="00CB6395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color w:val="000000" w:themeColor="text1"/>
          <w:kern w:val="3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</w:rPr>
        <w:t xml:space="preserve">Анализ вносимых законопроектом изменений на 2018 год </w:t>
      </w:r>
      <w:r w:rsidR="0099540A" w:rsidRPr="00365C1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по группам видов расходо</w:t>
      </w:r>
      <w:r w:rsidR="00600690" w:rsidRPr="00365C1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в</w:t>
      </w:r>
      <w:r w:rsidR="007801F1" w:rsidRPr="00365C1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областного бюджета</w:t>
      </w:r>
      <w:r w:rsidR="00600690" w:rsidRPr="00365C1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пр</w:t>
      </w:r>
      <w:r w:rsidR="007801F1" w:rsidRPr="00365C1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>едставлен</w:t>
      </w:r>
      <w:r w:rsidR="00600690" w:rsidRPr="00365C1C">
        <w:rPr>
          <w:rFonts w:ascii="Times New Roman" w:eastAsia="Times New Roman" w:hAnsi="Times New Roman" w:cs="Times New Roman"/>
          <w:bCs/>
          <w:color w:val="000000" w:themeColor="text1"/>
          <w:kern w:val="3"/>
          <w:sz w:val="28"/>
          <w:szCs w:val="28"/>
          <w:lang w:eastAsia="ru-RU"/>
        </w:rPr>
        <w:t xml:space="preserve"> в следующей таблице:</w:t>
      </w:r>
      <w:r w:rsidR="0099540A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ab/>
      </w:r>
    </w:p>
    <w:p w:rsidR="0099540A" w:rsidRPr="00EE6763" w:rsidRDefault="0099540A" w:rsidP="0099540A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lang w:eastAsia="ru-RU"/>
        </w:rPr>
      </w:pPr>
      <w:r w:rsidRPr="00EE6763">
        <w:rPr>
          <w:rFonts w:ascii="Times New Roman" w:eastAsia="Times New Roman" w:hAnsi="Times New Roman" w:cs="Times New Roman"/>
          <w:color w:val="000000" w:themeColor="text1"/>
          <w:kern w:val="3"/>
          <w:lang w:eastAsia="ru-RU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3"/>
        <w:gridCol w:w="737"/>
        <w:gridCol w:w="1559"/>
        <w:gridCol w:w="1560"/>
        <w:gridCol w:w="1356"/>
        <w:gridCol w:w="991"/>
      </w:tblGrid>
      <w:tr w:rsidR="00365C1C" w:rsidRPr="00365C1C" w:rsidTr="00214877">
        <w:trPr>
          <w:cantSplit/>
          <w:trHeight w:val="376"/>
          <w:tblHeader/>
        </w:trPr>
        <w:tc>
          <w:tcPr>
            <w:tcW w:w="31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365C1C" w:rsidRDefault="00CE3892" w:rsidP="00DA0E53">
            <w:pPr>
              <w:suppressAutoHyphens/>
              <w:autoSpaceDN w:val="0"/>
              <w:spacing w:after="0" w:line="24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Виды расходов</w:t>
            </w:r>
          </w:p>
        </w:tc>
        <w:tc>
          <w:tcPr>
            <w:tcW w:w="73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Calibri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Код</w:t>
            </w: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Утверждено на</w:t>
            </w:r>
            <w:r w:rsidR="00CE3892"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</w:t>
            </w: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201</w:t>
            </w:r>
            <w:r w:rsidR="00E6139C"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>8</w:t>
            </w: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год</w:t>
            </w: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3892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Законопроект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Отклонения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  <w:p w:rsidR="0099540A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proofErr w:type="spellStart"/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О</w:t>
            </w:r>
            <w:r w:rsidR="0099540A"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ткл</w:t>
            </w:r>
            <w:proofErr w:type="spellEnd"/>
            <w:r w:rsidR="0099540A"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.</w:t>
            </w:r>
          </w:p>
        </w:tc>
      </w:tr>
      <w:tr w:rsidR="00365C1C" w:rsidRPr="00365C1C" w:rsidTr="00304857">
        <w:trPr>
          <w:cantSplit/>
          <w:trHeight w:val="325"/>
          <w:tblHeader/>
        </w:trPr>
        <w:tc>
          <w:tcPr>
            <w:tcW w:w="31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365C1C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365C1C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365C1C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9540A" w:rsidRPr="00365C1C" w:rsidRDefault="0099540A" w:rsidP="00DA0E53">
            <w:pPr>
              <w:widowControl w:val="0"/>
              <w:suppressAutoHyphens/>
              <w:autoSpaceDN w:val="0"/>
              <w:jc w:val="center"/>
              <w:textAlignment w:val="baseline"/>
              <w:rPr>
                <w:rFonts w:ascii="Times New Roman" w:eastAsia="SimSun" w:hAnsi="Times New Roman" w:cs="Times New Roman"/>
                <w:b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35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365C1C" w:rsidRDefault="0099540A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540A" w:rsidRPr="00365C1C" w:rsidRDefault="00CE3892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%</w:t>
            </w:r>
          </w:p>
        </w:tc>
      </w:tr>
      <w:tr w:rsidR="00365C1C" w:rsidRPr="00365C1C" w:rsidTr="00365C1C">
        <w:trPr>
          <w:trHeight w:val="263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DA0E53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41697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kern w:val="3"/>
                <w:sz w:val="20"/>
                <w:szCs w:val="20"/>
              </w:rPr>
              <w:t>130 131 410,9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ind w:left="-28" w:right="-45" w:hanging="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133 082 255,0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2 950 844,1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102,3</w:t>
            </w:r>
          </w:p>
        </w:tc>
      </w:tr>
      <w:tr w:rsidR="00365C1C" w:rsidRPr="00365C1C" w:rsidTr="00365C1C">
        <w:trPr>
          <w:trHeight w:val="31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7 605 050,9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7 618 504,7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13 453,8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100,2</w:t>
            </w:r>
          </w:p>
        </w:tc>
      </w:tr>
      <w:tr w:rsidR="00365C1C" w:rsidRPr="00365C1C" w:rsidTr="00365C1C">
        <w:trPr>
          <w:trHeight w:val="225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8 265 668,4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8 511 788,3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246 119,9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103</w:t>
            </w:r>
            <w:r w:rsidR="00E8520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,0</w:t>
            </w:r>
          </w:p>
        </w:tc>
      </w:tr>
      <w:tr w:rsidR="00365C1C" w:rsidRPr="00365C1C" w:rsidTr="00365C1C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15 356 919,1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15 748 731,1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391 812,0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102,6</w:t>
            </w:r>
          </w:p>
        </w:tc>
      </w:tr>
      <w:tr w:rsidR="00365C1C" w:rsidRPr="00365C1C" w:rsidTr="00365C1C">
        <w:trPr>
          <w:trHeight w:val="300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13 574 052,5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ind w:right="-45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13 795 241,5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221 189,0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101,6</w:t>
            </w:r>
          </w:p>
        </w:tc>
      </w:tr>
      <w:tr w:rsidR="00365C1C" w:rsidRPr="00365C1C" w:rsidTr="00365C1C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color w:val="000000" w:themeColor="text1"/>
                <w:kern w:val="3"/>
                <w:sz w:val="20"/>
                <w:szCs w:val="20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 xml:space="preserve"> Межбюджетные трансферты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51 656 320,7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52 510 084,1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853 763,4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101,7</w:t>
            </w:r>
          </w:p>
        </w:tc>
      </w:tr>
      <w:tr w:rsidR="00365C1C" w:rsidRPr="00365C1C" w:rsidTr="00365C1C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18 938 077,0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19 459 852,7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521 775,7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102,8</w:t>
            </w:r>
          </w:p>
        </w:tc>
      </w:tr>
      <w:tr w:rsidR="00365C1C" w:rsidRPr="00365C1C" w:rsidTr="00365C1C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10AB2" w:rsidRPr="00365C1C" w:rsidTr="00365C1C">
        <w:trPr>
          <w:trHeight w:val="192"/>
        </w:trPr>
        <w:tc>
          <w:tcPr>
            <w:tcW w:w="31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A0E53" w:rsidRPr="00365C1C" w:rsidRDefault="00DA0E53" w:rsidP="0099540A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</w:p>
          <w:p w:rsidR="00DA0E53" w:rsidRPr="00365C1C" w:rsidRDefault="00DA0E53" w:rsidP="00DA0E5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kern w:val="3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36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14 735 322,3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ind w:right="-187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15 438 052,6</w:t>
            </w:r>
          </w:p>
        </w:tc>
        <w:tc>
          <w:tcPr>
            <w:tcW w:w="13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702 730,3</w:t>
            </w:r>
          </w:p>
        </w:tc>
        <w:tc>
          <w:tcPr>
            <w:tcW w:w="9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A0E53" w:rsidRPr="00365C1C" w:rsidRDefault="00DA0E53" w:rsidP="00416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65C1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104,8</w:t>
            </w:r>
          </w:p>
        </w:tc>
      </w:tr>
    </w:tbl>
    <w:p w:rsidR="0099540A" w:rsidRPr="00EE6763" w:rsidRDefault="0099540A" w:rsidP="0099540A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</w:rPr>
      </w:pPr>
    </w:p>
    <w:p w:rsidR="0099540A" w:rsidRPr="00365C1C" w:rsidRDefault="0099540A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Законопроектом предлагается </w:t>
      </w:r>
      <w:r w:rsidR="00E85209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распределение 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бюджетных ассигнований по </w:t>
      </w:r>
      <w:r w:rsidR="00274684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следующим 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групп</w:t>
      </w:r>
      <w:r w:rsidR="001037E3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ам</w:t>
      </w:r>
      <w:r w:rsidR="00E82596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видов расходов:</w:t>
      </w:r>
    </w:p>
    <w:p w:rsidR="00EA280E" w:rsidRPr="00365C1C" w:rsidRDefault="00EA280E" w:rsidP="00EA280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100 «Расходы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фондами»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– </w:t>
      </w:r>
      <w:r w:rsidR="006E0422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7618504,7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тыс. рублей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или на </w:t>
      </w:r>
      <w:r w:rsidR="00CA6A3C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0,</w:t>
      </w:r>
      <w:r w:rsidR="006E0422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2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% больше </w:t>
      </w:r>
      <w:r w:rsidRPr="00365C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утвержденных </w:t>
      </w:r>
      <w:r w:rsidR="00E8520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законом </w:t>
      </w:r>
      <w:r w:rsidRPr="00365C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расходов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;</w:t>
      </w:r>
    </w:p>
    <w:p w:rsidR="00CA6A3C" w:rsidRPr="00365C1C" w:rsidRDefault="00CA6A3C" w:rsidP="00CA6A3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200 «Закупка товаров, работ и услуг для государственных нужд»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– </w:t>
      </w:r>
      <w:r w:rsidR="006E0422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8511788,3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тыс. рублей (3,</w:t>
      </w:r>
      <w:r w:rsidR="006E0422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0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%);</w:t>
      </w:r>
    </w:p>
    <w:p w:rsidR="00CA6A3C" w:rsidRPr="00365C1C" w:rsidRDefault="00CA6A3C" w:rsidP="00CA6A3C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300 «Социальное обеспечение и иные выплаты населению»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– </w:t>
      </w:r>
      <w:r w:rsidR="006E0422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15748731,1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тыс. рублей (2,</w:t>
      </w:r>
      <w:r w:rsidR="006E0422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6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%);</w:t>
      </w:r>
    </w:p>
    <w:p w:rsidR="00CA6A3C" w:rsidRPr="00365C1C" w:rsidRDefault="00CA6A3C" w:rsidP="00EA280E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400 «Капитальные вложения в объекты государственной (муниципальной) собственности»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– </w:t>
      </w:r>
      <w:r w:rsidR="006E0422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13795241,5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тыс. рублей (1,</w:t>
      </w:r>
      <w:r w:rsidR="006E0422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6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%)</w:t>
      </w:r>
    </w:p>
    <w:p w:rsidR="00274684" w:rsidRPr="00365C1C" w:rsidRDefault="00274684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lastRenderedPageBreak/>
        <w:t xml:space="preserve">500 «Межбюджетные трансферты»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– </w:t>
      </w:r>
      <w:r w:rsidR="006E0422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52510084,1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тыс. рублей</w:t>
      </w:r>
      <w:r w:rsidR="00EA280E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(</w:t>
      </w:r>
      <w:r w:rsidR="006E0422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1</w:t>
      </w:r>
      <w:r w:rsidR="00CA6A3C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,</w:t>
      </w:r>
      <w:r w:rsidR="006E0422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7</w:t>
      </w:r>
      <w:r w:rsidR="00EA280E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%)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;</w:t>
      </w:r>
    </w:p>
    <w:p w:rsidR="00E82596" w:rsidRPr="00365C1C" w:rsidRDefault="001037E3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6</w:t>
      </w:r>
      <w:r w:rsidR="00E82596"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00 «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Предоставление субсидий бюджетным, автономным учреждениям и иным некоммерческим организациям </w:t>
      </w:r>
      <w:r w:rsidR="00E82596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– </w:t>
      </w:r>
      <w:r w:rsidR="006E0422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19459852,7</w:t>
      </w:r>
      <w:r w:rsidR="00E82596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тыс. рублей</w:t>
      </w:r>
      <w:r w:rsidR="00274684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(</w:t>
      </w:r>
      <w:r w:rsidR="00CA6A3C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2</w:t>
      </w:r>
      <w:r w:rsidR="00274684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,</w:t>
      </w:r>
      <w:r w:rsidR="006E0422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8</w:t>
      </w:r>
      <w:r w:rsidR="00274684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%)</w:t>
      </w:r>
      <w:r w:rsidR="006E0422"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>;</w:t>
      </w:r>
    </w:p>
    <w:p w:rsidR="006E0422" w:rsidRPr="00052155" w:rsidRDefault="006E0422" w:rsidP="00052155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</w:pP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800 «Иные бюджетные ассигнования»  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– 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>15438052,6</w:t>
      </w:r>
      <w:r w:rsidRPr="00365C1C">
        <w:rPr>
          <w:rFonts w:ascii="Times New Roman" w:eastAsia="SimSun" w:hAnsi="Times New Roman" w:cs="Times New Roman"/>
          <w:color w:val="000000" w:themeColor="text1"/>
          <w:kern w:val="3"/>
          <w:sz w:val="28"/>
          <w:szCs w:val="28"/>
        </w:rPr>
        <w:t xml:space="preserve"> тыс. рублей (4,8%).</w:t>
      </w:r>
      <w:r w:rsidRPr="00365C1C">
        <w:rPr>
          <w:rFonts w:ascii="Times New Roman" w:eastAsia="Times New Roman" w:hAnsi="Times New Roman" w:cs="Times New Roman"/>
          <w:color w:val="000000" w:themeColor="text1"/>
          <w:kern w:val="3"/>
          <w:sz w:val="28"/>
          <w:szCs w:val="28"/>
          <w:lang w:eastAsia="ru-RU"/>
        </w:rPr>
        <w:t xml:space="preserve">  </w:t>
      </w:r>
    </w:p>
    <w:p w:rsidR="00172BAF" w:rsidRPr="00A83B60" w:rsidRDefault="00437707" w:rsidP="00AA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5209">
        <w:rPr>
          <w:rFonts w:ascii="Times New Roman" w:eastAsia="SimSun" w:hAnsi="Times New Roman" w:cs="Times New Roman"/>
          <w:kern w:val="3"/>
          <w:sz w:val="28"/>
          <w:szCs w:val="28"/>
        </w:rPr>
        <w:t>Законопроектом</w:t>
      </w:r>
      <w:r w:rsidRPr="00365C1C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>носятся изменения,</w:t>
      </w:r>
      <w:r w:rsidR="00EE2AAE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затрагивающие финансовое обеспечение реализации </w:t>
      </w:r>
      <w:r w:rsidR="00D302E1">
        <w:rPr>
          <w:rFonts w:ascii="Times New Roman" w:eastAsia="SimSun" w:hAnsi="Times New Roman" w:cs="Times New Roman"/>
          <w:kern w:val="3"/>
          <w:sz w:val="28"/>
          <w:szCs w:val="28"/>
        </w:rPr>
        <w:t>20</w:t>
      </w:r>
      <w:r w:rsidR="00185D52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из 27</w:t>
      </w:r>
      <w:r w:rsidR="006F2610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83B60">
        <w:rPr>
          <w:rFonts w:ascii="Times New Roman" w:eastAsia="SimSun" w:hAnsi="Times New Roman" w:cs="Times New Roman"/>
          <w:bCs/>
          <w:kern w:val="3"/>
          <w:sz w:val="28"/>
          <w:szCs w:val="28"/>
        </w:rPr>
        <w:t>государственных программ Сахалинской области</w:t>
      </w:r>
      <w:r w:rsidR="00EE2AAE" w:rsidRPr="00A83B60">
        <w:rPr>
          <w:rFonts w:ascii="Times New Roman" w:eastAsia="SimSun" w:hAnsi="Times New Roman" w:cs="Times New Roman"/>
          <w:bCs/>
          <w:kern w:val="3"/>
          <w:sz w:val="28"/>
          <w:szCs w:val="28"/>
        </w:rPr>
        <w:t>,</w:t>
      </w:r>
      <w:r w:rsidR="00C270F4" w:rsidRPr="00A83B60">
        <w:rPr>
          <w:rFonts w:ascii="Times New Roman" w:eastAsia="SimSun" w:hAnsi="Times New Roman" w:cs="Times New Roman"/>
          <w:bCs/>
          <w:kern w:val="3"/>
          <w:sz w:val="28"/>
          <w:szCs w:val="28"/>
        </w:rPr>
        <w:t xml:space="preserve"> по которым 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предусматривается </w:t>
      </w:r>
      <w:r w:rsidR="00185D52" w:rsidRPr="00A83B60">
        <w:rPr>
          <w:rFonts w:ascii="Times New Roman" w:eastAsia="SimSun" w:hAnsi="Times New Roman" w:cs="Times New Roman"/>
          <w:kern w:val="3"/>
          <w:sz w:val="28"/>
          <w:szCs w:val="28"/>
        </w:rPr>
        <w:t>изменение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бюджетных ассигнований на общую сумму </w:t>
      </w:r>
      <w:r w:rsidR="009D300A">
        <w:rPr>
          <w:rFonts w:ascii="Times New Roman" w:eastAsia="SimSun" w:hAnsi="Times New Roman" w:cs="Times New Roman"/>
          <w:kern w:val="3"/>
          <w:sz w:val="28"/>
          <w:szCs w:val="28"/>
        </w:rPr>
        <w:t xml:space="preserve">2940758,6 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>тыс. рублей</w:t>
      </w:r>
      <w:r w:rsidR="009D300A">
        <w:rPr>
          <w:rFonts w:ascii="Times New Roman" w:eastAsia="SimSun" w:hAnsi="Times New Roman" w:cs="Times New Roman"/>
          <w:kern w:val="3"/>
          <w:sz w:val="28"/>
          <w:szCs w:val="28"/>
        </w:rPr>
        <w:t xml:space="preserve"> (</w:t>
      </w:r>
      <w:r w:rsidR="007B7EB6" w:rsidRPr="00A83B60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="009D300A">
        <w:rPr>
          <w:rFonts w:ascii="Times New Roman" w:eastAsia="SimSun" w:hAnsi="Times New Roman" w:cs="Times New Roman"/>
          <w:kern w:val="3"/>
          <w:sz w:val="28"/>
          <w:szCs w:val="28"/>
        </w:rPr>
        <w:t>,3</w:t>
      </w:r>
      <w:r w:rsidR="007B7EB6" w:rsidRPr="00A83B60">
        <w:rPr>
          <w:rFonts w:ascii="Times New Roman" w:eastAsia="SimSun" w:hAnsi="Times New Roman" w:cs="Times New Roman"/>
          <w:kern w:val="3"/>
          <w:sz w:val="28"/>
          <w:szCs w:val="28"/>
        </w:rPr>
        <w:t>%)</w:t>
      </w:r>
      <w:r w:rsidR="00C270F4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. </w:t>
      </w:r>
      <w:r w:rsidR="00172BAF" w:rsidRPr="00A83B60">
        <w:rPr>
          <w:rFonts w:ascii="Times New Roman" w:hAnsi="Times New Roman" w:cs="Times New Roman"/>
          <w:sz w:val="28"/>
          <w:szCs w:val="28"/>
        </w:rPr>
        <w:t>Таким образом, общее финансовое обеспечение государственных программ составит 1</w:t>
      </w:r>
      <w:r w:rsidR="004B43EE" w:rsidRPr="00A83B60">
        <w:rPr>
          <w:rFonts w:ascii="Times New Roman" w:hAnsi="Times New Roman" w:cs="Times New Roman"/>
          <w:sz w:val="28"/>
          <w:szCs w:val="28"/>
        </w:rPr>
        <w:t>2</w:t>
      </w:r>
      <w:r w:rsidR="009D300A">
        <w:rPr>
          <w:rFonts w:ascii="Times New Roman" w:hAnsi="Times New Roman" w:cs="Times New Roman"/>
          <w:sz w:val="28"/>
          <w:szCs w:val="28"/>
        </w:rPr>
        <w:t xml:space="preserve">9193707,4 </w:t>
      </w:r>
      <w:r w:rsidR="00172BAF" w:rsidRPr="00A83B60">
        <w:rPr>
          <w:rFonts w:ascii="Times New Roman" w:hAnsi="Times New Roman" w:cs="Times New Roman"/>
          <w:sz w:val="28"/>
          <w:szCs w:val="28"/>
        </w:rPr>
        <w:t>тыс. рублей</w:t>
      </w:r>
      <w:r w:rsidR="00EA280E" w:rsidRPr="00A83B60">
        <w:rPr>
          <w:rFonts w:ascii="Times New Roman" w:hAnsi="Times New Roman" w:cs="Times New Roman"/>
          <w:sz w:val="28"/>
          <w:szCs w:val="28"/>
        </w:rPr>
        <w:t xml:space="preserve">, </w:t>
      </w:r>
      <w:r w:rsidR="00172BAF" w:rsidRPr="00A83B60">
        <w:rPr>
          <w:rFonts w:ascii="Times New Roman" w:hAnsi="Times New Roman" w:cs="Times New Roman"/>
          <w:sz w:val="28"/>
          <w:szCs w:val="28"/>
        </w:rPr>
        <w:t>или 9</w:t>
      </w:r>
      <w:r w:rsidR="009D300A">
        <w:rPr>
          <w:rFonts w:ascii="Times New Roman" w:hAnsi="Times New Roman" w:cs="Times New Roman"/>
          <w:sz w:val="28"/>
          <w:szCs w:val="28"/>
        </w:rPr>
        <w:t>7,1</w:t>
      </w:r>
      <w:r w:rsidR="00172BAF" w:rsidRPr="00A83B60">
        <w:rPr>
          <w:rFonts w:ascii="Times New Roman" w:hAnsi="Times New Roman" w:cs="Times New Roman"/>
          <w:sz w:val="28"/>
          <w:szCs w:val="28"/>
        </w:rPr>
        <w:t xml:space="preserve">% </w:t>
      </w:r>
      <w:r w:rsidR="00FB7F38" w:rsidRPr="00A83B60">
        <w:rPr>
          <w:rFonts w:ascii="Times New Roman" w:hAnsi="Times New Roman" w:cs="Times New Roman"/>
          <w:sz w:val="28"/>
          <w:szCs w:val="28"/>
        </w:rPr>
        <w:t xml:space="preserve">от </w:t>
      </w:r>
      <w:r w:rsidR="00172BAF" w:rsidRPr="00A83B60">
        <w:rPr>
          <w:rFonts w:ascii="Times New Roman" w:hAnsi="Times New Roman" w:cs="Times New Roman"/>
          <w:sz w:val="28"/>
          <w:szCs w:val="28"/>
        </w:rPr>
        <w:t>общего объема расходов.</w:t>
      </w:r>
    </w:p>
    <w:p w:rsidR="00C270F4" w:rsidRPr="00A83B60" w:rsidRDefault="00002FF7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t>Наибольшее у</w:t>
      </w:r>
      <w:r w:rsidR="00172BAF" w:rsidRPr="00A83B60">
        <w:rPr>
          <w:rFonts w:ascii="Times New Roman" w:eastAsia="Times New Roman" w:hAnsi="Times New Roman" w:cs="Times New Roman"/>
          <w:bCs/>
          <w:sz w:val="28"/>
          <w:szCs w:val="28"/>
        </w:rPr>
        <w:t xml:space="preserve">величение бюджетных ассигнований предусматривается по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t>следующим</w:t>
      </w:r>
      <w:r w:rsidR="00172BAF" w:rsidRPr="00A83B60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государственным программам:</w:t>
      </w:r>
      <w:r w:rsidR="0019539A" w:rsidRPr="00A83B6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9D300A" w:rsidRPr="00A83B60" w:rsidRDefault="009D300A" w:rsidP="009D300A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Pr="00A83B60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транспортной инфраструктуры и дорожного хозяйства Сахалинской области на 2014-2022 годы»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701904,9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t xml:space="preserve"> тыс. рублей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или на 6,5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t xml:space="preserve">% больше от утвержденных </w:t>
      </w:r>
      <w:r w:rsidR="0053229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законом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расходов; </w:t>
      </w:r>
    </w:p>
    <w:p w:rsidR="00747AE4" w:rsidRDefault="004B43EE" w:rsidP="004B43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«Обеспечение населения С</w:t>
      </w:r>
      <w:r w:rsidR="00C03AC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ахалинской области качественным жильем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2014-2020 годы» –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C03ACE">
        <w:rPr>
          <w:rFonts w:ascii="Times New Roman" w:eastAsia="Times New Roman" w:hAnsi="Times New Roman" w:cs="Times New Roman"/>
          <w:sz w:val="28"/>
          <w:szCs w:val="28"/>
        </w:rPr>
        <w:t>443736,8</w:t>
      </w:r>
      <w:r w:rsidR="009D30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9D300A">
        <w:rPr>
          <w:rFonts w:ascii="Times New Roman" w:eastAsia="Times New Roman" w:hAnsi="Times New Roman" w:cs="Times New Roman"/>
          <w:sz w:val="28"/>
          <w:szCs w:val="28"/>
        </w:rPr>
        <w:t xml:space="preserve"> (10,2%)</w:t>
      </w:r>
      <w:r w:rsidR="004C132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C1320" w:rsidRPr="004C1320" w:rsidRDefault="004C1320" w:rsidP="004B43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C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физической культуры, спорта и повышение эффективности молодежной политики в Сахали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нской области на 2017-2022 годы»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</w:t>
      </w:r>
      <w:r w:rsidR="00785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785A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361</w:t>
      </w:r>
      <w:r w:rsidRPr="004C13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783,0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тыс. рублей (5,6%);</w:t>
      </w:r>
    </w:p>
    <w:p w:rsidR="004B43EE" w:rsidRPr="00747AE4" w:rsidRDefault="003A4D27" w:rsidP="004B43E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747AE4" w:rsidRPr="0074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Социальная поддержка населения Сахалинской </w:t>
      </w:r>
      <w:r w:rsidR="00747A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на 2014-2020 годы» </w:t>
      </w:r>
      <w:r w:rsidR="00747AE4" w:rsidRPr="00A83B60">
        <w:rPr>
          <w:rFonts w:ascii="Times New Roman" w:eastAsia="Times New Roman" w:hAnsi="Times New Roman" w:cs="Times New Roman"/>
          <w:bCs/>
          <w:sz w:val="28"/>
          <w:szCs w:val="28"/>
        </w:rPr>
        <w:t xml:space="preserve">– </w:t>
      </w:r>
      <w:r w:rsidR="00052155">
        <w:rPr>
          <w:rFonts w:ascii="Times New Roman" w:eastAsia="Times New Roman" w:hAnsi="Times New Roman" w:cs="Times New Roman"/>
          <w:bCs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052155">
        <w:rPr>
          <w:rFonts w:ascii="Times New Roman" w:eastAsia="Times New Roman" w:hAnsi="Times New Roman" w:cs="Times New Roman"/>
          <w:bCs/>
          <w:sz w:val="28"/>
          <w:szCs w:val="28"/>
        </w:rPr>
        <w:t>360330,8 тыс. рублей (2,0%);</w:t>
      </w:r>
    </w:p>
    <w:p w:rsidR="003A4D27" w:rsidRDefault="004B43EE" w:rsidP="003A4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27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3A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2155" w:rsidRPr="003A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</w:t>
      </w:r>
      <w:r w:rsidR="003A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2018-2022 годы» </w:t>
      </w:r>
      <w:r w:rsidR="003A4D27" w:rsidRPr="00A83B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052155" w:rsidRPr="003A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4D2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300000,0 тыс. рублей (23,3%);</w:t>
      </w:r>
    </w:p>
    <w:p w:rsidR="0016520F" w:rsidRDefault="003A4D27" w:rsidP="003A4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052155" w:rsidRPr="003A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государственным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финансами Сахалинской области»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052155" w:rsidRPr="003A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16520F">
        <w:rPr>
          <w:rFonts w:ascii="Times New Roman" w:eastAsia="Times New Roman" w:hAnsi="Times New Roman" w:cs="Times New Roman"/>
          <w:sz w:val="28"/>
          <w:szCs w:val="28"/>
          <w:lang w:eastAsia="ru-RU"/>
        </w:rPr>
        <w:t>270184,3 тыс. рублей (3,1%);</w:t>
      </w:r>
    </w:p>
    <w:p w:rsidR="0016520F" w:rsidRDefault="0016520F" w:rsidP="003A4D2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052155" w:rsidRPr="003A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Социально-экономическое развитие Курильских островов (Сахалин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область) на 2016-2025 годы»</w:t>
      </w:r>
      <w:r w:rsidR="00052155" w:rsidRPr="003A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258506,4 тыс. рублей (8,3%).</w:t>
      </w:r>
    </w:p>
    <w:p w:rsidR="00350861" w:rsidRPr="003A4D27" w:rsidRDefault="007A7646" w:rsidP="007A764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53647">
        <w:rPr>
          <w:rFonts w:ascii="Times New Roman" w:eastAsia="Times New Roman" w:hAnsi="Times New Roman" w:cs="Times New Roman"/>
          <w:sz w:val="28"/>
          <w:szCs w:val="28"/>
        </w:rPr>
        <w:t>Наибольшее уменьшение бюджетных ассигнований</w:t>
      </w:r>
      <w:r w:rsidRPr="00053647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предусматривается по гос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ударственной программе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52155" w:rsidRPr="003A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населения Сахалинской области качественными услугами жилищно-коммунальн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 хозяйства на 2014-2020 годы» на 230525,8 тыс. рублей или на</w:t>
      </w:r>
      <w:r w:rsidR="005322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1,4%.</w:t>
      </w:r>
      <w:r w:rsidR="00052155" w:rsidRPr="003A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24662" w:rsidRPr="00A83B60" w:rsidRDefault="00437707" w:rsidP="00AA50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Принятие законопроекта 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«О внесении изменений в Закон Сахалинской области «Об областном бюджете Сахалинской области на 201</w:t>
      </w:r>
      <w:r w:rsidR="00350861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8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год и на плановый период 201</w:t>
      </w:r>
      <w:r w:rsidR="00350861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9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 20</w:t>
      </w:r>
      <w:r w:rsidR="00350861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20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годов» 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>потребует внесения изменений</w:t>
      </w:r>
      <w:r w:rsidR="00076555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</w:t>
      </w:r>
      <w:r w:rsidR="001936E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нормативные акты, касающиеся 20</w:t>
      </w:r>
      <w:r w:rsidR="00C270F4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>государственных программ</w:t>
      </w:r>
      <w:r w:rsidR="0070491C" w:rsidRPr="00A83B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270F4" w:rsidRPr="00A83B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7DFB" w:rsidRDefault="00FC3B59" w:rsidP="00FC3B59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Информация об изменении бюджетных ассигнований на реализацию государственных программ на 2018 год представлена в приложении № </w:t>
      </w:r>
      <w:r w:rsidRPr="00D97DFB">
        <w:rPr>
          <w:rFonts w:ascii="Times New Roman" w:eastAsia="SimSun" w:hAnsi="Times New Roman" w:cs="Times New Roman"/>
          <w:kern w:val="3"/>
          <w:sz w:val="28"/>
          <w:szCs w:val="28"/>
        </w:rPr>
        <w:t>2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заключению.</w:t>
      </w:r>
    </w:p>
    <w:p w:rsidR="00FC3B59" w:rsidRPr="00D97DFB" w:rsidRDefault="00D97DFB" w:rsidP="00D97DF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Кроме того законопроектом планируются изменения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бюджетных ассигнований на реализацию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государственных программ на 2019 и 2020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ы, которые представлены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приложении № 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3</w:t>
      </w:r>
      <w:r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заключению.</w:t>
      </w:r>
    </w:p>
    <w:p w:rsidR="004369F1" w:rsidRPr="00A83B60" w:rsidRDefault="00EE2AAE" w:rsidP="00430A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Б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юджетные ассигнования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изменились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у </w:t>
      </w:r>
      <w:r w:rsidR="00D97DFB">
        <w:rPr>
          <w:rFonts w:ascii="Times New Roman" w:eastAsia="Times New Roman" w:hAnsi="Times New Roman" w:cs="Times New Roman"/>
          <w:kern w:val="3"/>
          <w:sz w:val="28"/>
          <w:szCs w:val="28"/>
        </w:rPr>
        <w:t>21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3</w:t>
      </w:r>
      <w:r w:rsidR="006F37FC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7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главных распорядителей бюджетных средств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, утвержденных в ведомственной структуре расходов.</w:t>
      </w:r>
      <w:r w:rsidR="00430A9D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Из о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бщ</w:t>
      </w:r>
      <w:r w:rsidR="00430A9D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ей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сумм</w:t>
      </w:r>
      <w:r w:rsidR="00430A9D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ы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увеличения расходов областного бюджета (</w:t>
      </w:r>
      <w:r w:rsidR="00C55DB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3219592,8 </w:t>
      </w:r>
      <w:r w:rsidR="00437707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тыс. рублей) наибольш</w:t>
      </w:r>
      <w:r w:rsidR="00DF62C5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ее увеличение предусмотрено</w:t>
      </w:r>
      <w:r w:rsidR="00C55DB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proofErr w:type="gramStart"/>
      <w:r w:rsidR="00C55DB0">
        <w:rPr>
          <w:rFonts w:ascii="Times New Roman" w:eastAsia="Times New Roman" w:hAnsi="Times New Roman" w:cs="Times New Roman"/>
          <w:kern w:val="3"/>
          <w:sz w:val="28"/>
          <w:szCs w:val="28"/>
        </w:rPr>
        <w:t>на</w:t>
      </w:r>
      <w:proofErr w:type="gramEnd"/>
      <w:r w:rsidR="00430A9D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:</w:t>
      </w:r>
    </w:p>
    <w:p w:rsidR="00C55DB0" w:rsidRPr="00A83B60" w:rsidRDefault="00C55DB0" w:rsidP="00C55DB0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министерство транспорта и дорожного хозяйства Сахалинской области –</w:t>
      </w:r>
      <w:r w:rsidR="0030485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1349413,5 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тыс. рублей или на</w:t>
      </w:r>
      <w:r w:rsidR="00532296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3"/>
          <w:sz w:val="28"/>
          <w:szCs w:val="28"/>
        </w:rPr>
        <w:t>11,4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%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t xml:space="preserve">больше от утвержденных </w:t>
      </w:r>
      <w:r w:rsidR="00532296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законом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t>расходов;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</w:p>
    <w:p w:rsidR="00C55DB0" w:rsidRDefault="00C55DB0" w:rsidP="00C55D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министерство спорта, туризма и молодежной политики Сахалинской области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304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377396,2 тыс. рублей (5,5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C55DB0" w:rsidRPr="00A83B60" w:rsidRDefault="00C55DB0" w:rsidP="00C55D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социальной защиты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Сахалинской области –</w:t>
      </w:r>
      <w:r>
        <w:rPr>
          <w:rFonts w:ascii="Times New Roman" w:eastAsia="Times New Roman" w:hAnsi="Times New Roman" w:cs="Times New Roman"/>
          <w:sz w:val="28"/>
          <w:szCs w:val="28"/>
        </w:rPr>
        <w:t>354659,7 тыс. рублей (2,4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C55DB0" w:rsidRDefault="00076555" w:rsidP="000765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-  министерство жилищно-коммунального хозяйства Сахалинской области –</w:t>
      </w:r>
      <w:r w:rsidR="00304857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C55DB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351717,9 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>тыс. рублей</w:t>
      </w:r>
      <w:r w:rsidR="00C55DB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(2,8%);</w:t>
      </w:r>
    </w:p>
    <w:p w:rsidR="00076555" w:rsidRPr="00C55DB0" w:rsidRDefault="00076555" w:rsidP="00C55DB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C55DB0"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</w:t>
      </w:r>
      <w:r w:rsidR="00C55DB0" w:rsidRPr="00A83B60">
        <w:rPr>
          <w:rFonts w:ascii="Times New Roman" w:eastAsia="Times New Roman" w:hAnsi="Times New Roman" w:cs="Times New Roman"/>
          <w:sz w:val="28"/>
          <w:szCs w:val="28"/>
        </w:rPr>
        <w:t xml:space="preserve">министерство </w:t>
      </w:r>
      <w:r w:rsidR="00C55DB0">
        <w:rPr>
          <w:rFonts w:ascii="Times New Roman" w:eastAsia="Times New Roman" w:hAnsi="Times New Roman" w:cs="Times New Roman"/>
          <w:sz w:val="28"/>
          <w:szCs w:val="28"/>
        </w:rPr>
        <w:t xml:space="preserve">финансов </w:t>
      </w:r>
      <w:r w:rsidR="00C55DB0" w:rsidRPr="00A83B60">
        <w:rPr>
          <w:rFonts w:ascii="Times New Roman" w:eastAsia="Times New Roman" w:hAnsi="Times New Roman" w:cs="Times New Roman"/>
          <w:sz w:val="28"/>
          <w:szCs w:val="28"/>
        </w:rPr>
        <w:t>Сахалинской области –</w:t>
      </w:r>
      <w:r w:rsidR="00304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DB0">
        <w:rPr>
          <w:rFonts w:ascii="Times New Roman" w:eastAsia="Times New Roman" w:hAnsi="Times New Roman" w:cs="Times New Roman"/>
          <w:sz w:val="28"/>
          <w:szCs w:val="28"/>
        </w:rPr>
        <w:t>270184,3 тыс. рублей (2,9</w:t>
      </w:r>
      <w:r w:rsidR="00C55DB0" w:rsidRPr="00A83B60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076555" w:rsidRPr="00A83B60" w:rsidRDefault="00EE2AAE" w:rsidP="00076555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-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министерство здравоохранения Сахалинской об</w:t>
      </w:r>
      <w:r w:rsidR="00C55DB0">
        <w:rPr>
          <w:rFonts w:ascii="Times New Roman" w:eastAsia="Times New Roman" w:hAnsi="Times New Roman" w:cs="Times New Roman"/>
          <w:sz w:val="28"/>
          <w:szCs w:val="28"/>
        </w:rPr>
        <w:t>ласти –</w:t>
      </w:r>
      <w:r w:rsidR="00304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55DB0">
        <w:rPr>
          <w:rFonts w:ascii="Times New Roman" w:eastAsia="Times New Roman" w:hAnsi="Times New Roman" w:cs="Times New Roman"/>
          <w:sz w:val="28"/>
          <w:szCs w:val="28"/>
        </w:rPr>
        <w:t>241039,6 тыс. рублей (1,2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11336D" w:rsidRPr="00A83B60" w:rsidRDefault="0011336D" w:rsidP="00AA50A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sz w:val="28"/>
          <w:szCs w:val="28"/>
        </w:rPr>
        <w:t>Из общей суммы уменьшения расходов областного бюджета (</w:t>
      </w:r>
      <w:r w:rsidR="00CD5BFC">
        <w:rPr>
          <w:rFonts w:ascii="Times New Roman" w:eastAsia="Times New Roman" w:hAnsi="Times New Roman" w:cs="Times New Roman"/>
          <w:sz w:val="28"/>
          <w:szCs w:val="28"/>
        </w:rPr>
        <w:t xml:space="preserve">268748,7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тыс. рублей) наибольш</w:t>
      </w:r>
      <w:r w:rsidR="006F20DD" w:rsidRPr="00A83B60">
        <w:rPr>
          <w:rFonts w:ascii="Times New Roman" w:eastAsia="Times New Roman" w:hAnsi="Times New Roman" w:cs="Times New Roman"/>
          <w:sz w:val="28"/>
          <w:szCs w:val="28"/>
        </w:rPr>
        <w:t xml:space="preserve">ее уменьшение предусмотрено </w:t>
      </w:r>
      <w:r w:rsidR="00CD5BFC">
        <w:rPr>
          <w:rFonts w:ascii="Times New Roman" w:eastAsia="Times New Roman" w:hAnsi="Times New Roman" w:cs="Times New Roman"/>
          <w:sz w:val="28"/>
          <w:szCs w:val="28"/>
        </w:rPr>
        <w:t xml:space="preserve">министерству строительства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Сахалинской области</w:t>
      </w:r>
      <w:r w:rsidR="006F20DD" w:rsidRPr="00A83B60">
        <w:rPr>
          <w:rFonts w:ascii="Times New Roman" w:eastAsia="Times New Roman" w:hAnsi="Times New Roman" w:cs="Times New Roman"/>
          <w:sz w:val="28"/>
          <w:szCs w:val="28"/>
        </w:rPr>
        <w:t xml:space="preserve"> –</w:t>
      </w:r>
      <w:r w:rsidR="003048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BFC">
        <w:rPr>
          <w:rFonts w:ascii="Times New Roman" w:eastAsia="Times New Roman" w:hAnsi="Times New Roman" w:cs="Times New Roman"/>
          <w:sz w:val="28"/>
          <w:szCs w:val="28"/>
        </w:rPr>
        <w:t xml:space="preserve">266325,2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>тыс. рублей</w:t>
      </w:r>
      <w:r w:rsidR="00CD5BFC">
        <w:rPr>
          <w:rFonts w:ascii="Times New Roman" w:eastAsia="Times New Roman" w:hAnsi="Times New Roman" w:cs="Times New Roman"/>
          <w:sz w:val="28"/>
          <w:szCs w:val="28"/>
        </w:rPr>
        <w:t xml:space="preserve"> или на 2,6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6F20DD" w:rsidRPr="00A83B60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утвержденных </w:t>
      </w:r>
      <w:r w:rsidR="001002E9">
        <w:rPr>
          <w:rFonts w:ascii="Times New Roman" w:eastAsia="Times New Roman" w:hAnsi="Times New Roman" w:cs="Times New Roman"/>
          <w:bCs/>
          <w:sz w:val="28"/>
          <w:szCs w:val="28"/>
        </w:rPr>
        <w:t xml:space="preserve">законом </w:t>
      </w:r>
      <w:r w:rsidR="006F20DD" w:rsidRPr="00A83B60">
        <w:rPr>
          <w:rFonts w:ascii="Times New Roman" w:eastAsia="Times New Roman" w:hAnsi="Times New Roman" w:cs="Times New Roman"/>
          <w:bCs/>
          <w:sz w:val="28"/>
          <w:szCs w:val="28"/>
        </w:rPr>
        <w:t>расходов.</w:t>
      </w:r>
      <w:r w:rsidR="006F20DD" w:rsidRPr="00A83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D5BFC" w:rsidRPr="00F33ADF" w:rsidRDefault="001A7DA8" w:rsidP="00F33ADF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</w:rPr>
      </w:pPr>
      <w:r w:rsidRPr="00A83B6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83B60">
        <w:rPr>
          <w:rFonts w:ascii="Times New Roman" w:hAnsi="Times New Roman" w:cs="Times New Roman"/>
          <w:sz w:val="28"/>
          <w:szCs w:val="28"/>
        </w:rPr>
        <w:t xml:space="preserve">нформация об изменениях бюджетных ассигнований по главным распорядителям бюджетных средств </w:t>
      </w:r>
      <w:r w:rsidR="004A1006" w:rsidRPr="00A83B60">
        <w:rPr>
          <w:rFonts w:ascii="Times New Roman" w:hAnsi="Times New Roman" w:cs="Times New Roman"/>
          <w:sz w:val="28"/>
          <w:szCs w:val="28"/>
        </w:rPr>
        <w:t>на 2018</w:t>
      </w:r>
      <w:r w:rsidR="00D51F33" w:rsidRPr="00A83B60">
        <w:rPr>
          <w:rFonts w:ascii="Times New Roman" w:hAnsi="Times New Roman" w:cs="Times New Roman"/>
          <w:sz w:val="28"/>
          <w:szCs w:val="28"/>
        </w:rPr>
        <w:t xml:space="preserve"> год </w:t>
      </w:r>
      <w:r w:rsidRPr="00A83B60">
        <w:rPr>
          <w:rFonts w:ascii="Times New Roman" w:hAnsi="Times New Roman" w:cs="Times New Roman"/>
          <w:sz w:val="28"/>
          <w:szCs w:val="28"/>
        </w:rPr>
        <w:t xml:space="preserve">представлена в </w:t>
      </w:r>
      <w:r w:rsidRPr="00A83B60">
        <w:rPr>
          <w:rFonts w:ascii="Times New Roman" w:eastAsia="Times New Roman" w:hAnsi="Times New Roman" w:cs="Times New Roman"/>
          <w:sz w:val="28"/>
          <w:szCs w:val="28"/>
        </w:rPr>
        <w:t xml:space="preserve">приложении № </w:t>
      </w:r>
      <w:r w:rsidR="00CD5BFC">
        <w:rPr>
          <w:rFonts w:ascii="Times New Roman" w:eastAsia="Times New Roman" w:hAnsi="Times New Roman" w:cs="Times New Roman"/>
          <w:sz w:val="28"/>
          <w:szCs w:val="28"/>
        </w:rPr>
        <w:t>4</w:t>
      </w:r>
      <w:r w:rsidR="00F33AD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83B60">
        <w:rPr>
          <w:rFonts w:ascii="Times New Roman" w:eastAsia="Times New Roman" w:hAnsi="Times New Roman" w:cs="Times New Roman"/>
          <w:kern w:val="3"/>
          <w:sz w:val="28"/>
          <w:szCs w:val="28"/>
        </w:rPr>
        <w:t xml:space="preserve"> </w:t>
      </w:r>
      <w:r w:rsidR="00CD5BFC">
        <w:rPr>
          <w:rFonts w:ascii="Times New Roman" w:eastAsia="SimSun" w:hAnsi="Times New Roman" w:cs="Times New Roman"/>
          <w:kern w:val="3"/>
          <w:sz w:val="28"/>
          <w:szCs w:val="28"/>
        </w:rPr>
        <w:t>на 2019 и 2020</w:t>
      </w:r>
      <w:r w:rsidR="00CD5BFC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год</w:t>
      </w:r>
      <w:r w:rsidR="00CD5BFC">
        <w:rPr>
          <w:rFonts w:ascii="Times New Roman" w:eastAsia="SimSun" w:hAnsi="Times New Roman" w:cs="Times New Roman"/>
          <w:kern w:val="3"/>
          <w:sz w:val="28"/>
          <w:szCs w:val="28"/>
        </w:rPr>
        <w:t>ы</w:t>
      </w:r>
      <w:r w:rsidR="00F33AD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представлена</w:t>
      </w:r>
      <w:r w:rsidR="00CD5BFC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в приложении № </w:t>
      </w:r>
      <w:r w:rsidR="00387B9B">
        <w:rPr>
          <w:rFonts w:ascii="Times New Roman" w:eastAsia="SimSun" w:hAnsi="Times New Roman" w:cs="Times New Roman"/>
          <w:kern w:val="3"/>
          <w:sz w:val="28"/>
          <w:szCs w:val="28"/>
        </w:rPr>
        <w:t>5</w:t>
      </w:r>
      <w:r w:rsidR="00CD5BFC" w:rsidRPr="00A83B60">
        <w:rPr>
          <w:rFonts w:ascii="Times New Roman" w:eastAsia="SimSun" w:hAnsi="Times New Roman" w:cs="Times New Roman"/>
          <w:kern w:val="3"/>
          <w:sz w:val="28"/>
          <w:szCs w:val="28"/>
        </w:rPr>
        <w:t xml:space="preserve"> к настоящему заключен</w:t>
      </w:r>
      <w:r w:rsidR="00F933FE">
        <w:rPr>
          <w:rFonts w:ascii="Times New Roman" w:eastAsia="SimSun" w:hAnsi="Times New Roman" w:cs="Times New Roman"/>
          <w:kern w:val="3"/>
          <w:sz w:val="28"/>
          <w:szCs w:val="28"/>
        </w:rPr>
        <w:t>ию.</w:t>
      </w:r>
    </w:p>
    <w:p w:rsidR="00C8497D" w:rsidRPr="006C320F" w:rsidRDefault="00C8497D" w:rsidP="00C8497D">
      <w:pPr>
        <w:pStyle w:val="a9"/>
        <w:tabs>
          <w:tab w:val="left" w:pos="851"/>
        </w:tabs>
        <w:ind w:firstLine="709"/>
        <w:rPr>
          <w:sz w:val="28"/>
          <w:szCs w:val="28"/>
        </w:rPr>
      </w:pPr>
      <w:r w:rsidRPr="006C320F">
        <w:rPr>
          <w:sz w:val="28"/>
          <w:szCs w:val="28"/>
        </w:rPr>
        <w:t xml:space="preserve">Объем бюджетных ассигнований </w:t>
      </w:r>
      <w:r w:rsidRPr="00F33ADF">
        <w:rPr>
          <w:i/>
          <w:sz w:val="28"/>
          <w:szCs w:val="28"/>
        </w:rPr>
        <w:t>дорожного фонда</w:t>
      </w:r>
      <w:r w:rsidRPr="00E90865">
        <w:rPr>
          <w:i/>
          <w:sz w:val="28"/>
          <w:szCs w:val="28"/>
        </w:rPr>
        <w:t xml:space="preserve"> Сахалинской области</w:t>
      </w:r>
      <w:r w:rsidRPr="006C320F">
        <w:rPr>
          <w:sz w:val="28"/>
          <w:szCs w:val="28"/>
        </w:rPr>
        <w:t xml:space="preserve"> на 2018 год с учетом вносимых изменений увеличивается на </w:t>
      </w:r>
      <w:r w:rsidR="00C03ACE">
        <w:rPr>
          <w:sz w:val="28"/>
          <w:szCs w:val="28"/>
        </w:rPr>
        <w:t>1194</w:t>
      </w:r>
      <w:r>
        <w:rPr>
          <w:sz w:val="28"/>
          <w:szCs w:val="28"/>
        </w:rPr>
        <w:t xml:space="preserve">515,7 </w:t>
      </w:r>
      <w:r w:rsidRPr="006C320F">
        <w:rPr>
          <w:sz w:val="28"/>
          <w:szCs w:val="28"/>
        </w:rPr>
        <w:t>тыс. рублей</w:t>
      </w:r>
      <w:r>
        <w:rPr>
          <w:sz w:val="28"/>
          <w:szCs w:val="28"/>
        </w:rPr>
        <w:t xml:space="preserve"> (11,1%)</w:t>
      </w:r>
      <w:r w:rsidRPr="006C320F">
        <w:rPr>
          <w:sz w:val="28"/>
          <w:szCs w:val="28"/>
        </w:rPr>
        <w:t xml:space="preserve"> за счет увеличения части общих доходов областного бюджета</w:t>
      </w:r>
      <w:r>
        <w:rPr>
          <w:sz w:val="28"/>
          <w:szCs w:val="28"/>
        </w:rPr>
        <w:t xml:space="preserve"> на сумму 1190544,7 тыс. рублей</w:t>
      </w:r>
      <w:r w:rsidRPr="006C320F">
        <w:rPr>
          <w:sz w:val="28"/>
          <w:szCs w:val="28"/>
        </w:rPr>
        <w:t xml:space="preserve"> и</w:t>
      </w:r>
      <w:r w:rsidRPr="00050773">
        <w:rPr>
          <w:sz w:val="28"/>
          <w:szCs w:val="28"/>
        </w:rPr>
        <w:t xml:space="preserve"> </w:t>
      </w:r>
      <w:r w:rsidR="00FD05A0">
        <w:rPr>
          <w:sz w:val="28"/>
          <w:szCs w:val="28"/>
        </w:rPr>
        <w:t>увеличения</w:t>
      </w:r>
      <w:r>
        <w:rPr>
          <w:sz w:val="28"/>
          <w:szCs w:val="28"/>
        </w:rPr>
        <w:t xml:space="preserve"> целевых источников</w:t>
      </w:r>
      <w:r w:rsidR="00FD05A0">
        <w:rPr>
          <w:sz w:val="28"/>
          <w:szCs w:val="28"/>
        </w:rPr>
        <w:t xml:space="preserve"> на сумму 3971,0 тыс. рублей, и</w:t>
      </w:r>
      <w:r w:rsidRPr="006C320F">
        <w:rPr>
          <w:sz w:val="28"/>
          <w:szCs w:val="28"/>
        </w:rPr>
        <w:t xml:space="preserve"> устанавливается в размере </w:t>
      </w:r>
      <w:r w:rsidRPr="004670D4">
        <w:rPr>
          <w:rFonts w:eastAsia="Calibri"/>
          <w:sz w:val="28"/>
          <w:szCs w:val="28"/>
          <w:lang w:eastAsia="ru-RU"/>
        </w:rPr>
        <w:t>11949612,3</w:t>
      </w:r>
      <w:r>
        <w:rPr>
          <w:rFonts w:eastAsia="Calibri"/>
          <w:lang w:eastAsia="ru-RU"/>
        </w:rPr>
        <w:t xml:space="preserve"> </w:t>
      </w:r>
      <w:r>
        <w:rPr>
          <w:sz w:val="28"/>
          <w:szCs w:val="28"/>
        </w:rPr>
        <w:t xml:space="preserve">тыс. рублей. </w:t>
      </w:r>
    </w:p>
    <w:p w:rsidR="00C8497D" w:rsidRPr="00E96594" w:rsidRDefault="00C8497D" w:rsidP="00C8497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lang w:eastAsia="ru-RU"/>
        </w:rPr>
      </w:pPr>
      <w:r w:rsidRPr="00E96594">
        <w:rPr>
          <w:rFonts w:ascii="Times New Roman" w:eastAsia="Times New Roman" w:hAnsi="Times New Roman" w:cs="Times New Roman"/>
          <w:lang w:eastAsia="ru-RU"/>
        </w:rPr>
        <w:t>тыс. рублей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1670"/>
        <w:gridCol w:w="1701"/>
        <w:gridCol w:w="1666"/>
        <w:gridCol w:w="1453"/>
      </w:tblGrid>
      <w:tr w:rsidR="00C8497D" w:rsidRPr="00E96594" w:rsidTr="00501471">
        <w:trPr>
          <w:trHeight w:val="661"/>
        </w:trPr>
        <w:tc>
          <w:tcPr>
            <w:tcW w:w="3244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Утверждено на 201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8</w:t>
            </w: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</w:t>
            </w:r>
          </w:p>
        </w:tc>
        <w:tc>
          <w:tcPr>
            <w:tcW w:w="1720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Законопроект</w:t>
            </w:r>
          </w:p>
        </w:tc>
        <w:tc>
          <w:tcPr>
            <w:tcW w:w="1711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Отклонения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Отклонения</w:t>
            </w:r>
          </w:p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b/>
                <w:lang w:eastAsia="ru-RU"/>
              </w:rPr>
              <w:t>%</w:t>
            </w:r>
          </w:p>
        </w:tc>
      </w:tr>
      <w:tr w:rsidR="00C8497D" w:rsidRPr="00E96594" w:rsidTr="00501471">
        <w:trPr>
          <w:trHeight w:val="358"/>
        </w:trPr>
        <w:tc>
          <w:tcPr>
            <w:tcW w:w="3244" w:type="dxa"/>
            <w:shd w:val="clear" w:color="auto" w:fill="auto"/>
          </w:tcPr>
          <w:p w:rsidR="00C8497D" w:rsidRDefault="00C8497D" w:rsidP="00501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 xml:space="preserve">Всего, </w:t>
            </w:r>
          </w:p>
          <w:p w:rsidR="00C8497D" w:rsidRPr="00E96594" w:rsidRDefault="00C8497D" w:rsidP="00501471">
            <w:pPr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том числе за счет</w:t>
            </w:r>
            <w:r>
              <w:rPr>
                <w:rFonts w:ascii="Times New Roman" w:eastAsia="Calibri" w:hAnsi="Times New Roman" w:cs="Times New Roman"/>
                <w:lang w:eastAsia="ru-RU"/>
              </w:rPr>
              <w:t>: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10</w:t>
            </w:r>
            <w:r>
              <w:rPr>
                <w:rFonts w:ascii="Times New Roman" w:eastAsia="Calibri" w:hAnsi="Times New Roman" w:cs="Times New Roman"/>
                <w:lang w:eastAsia="ru-RU"/>
              </w:rPr>
              <w:t> 755 096,6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11949612,3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1194515,7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111,1 </w:t>
            </w:r>
          </w:p>
        </w:tc>
      </w:tr>
      <w:tr w:rsidR="00C8497D" w:rsidRPr="00E96594" w:rsidTr="00501471">
        <w:tc>
          <w:tcPr>
            <w:tcW w:w="32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Целевых источников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861 898,7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865869,7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3971,0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100,5 </w:t>
            </w:r>
          </w:p>
        </w:tc>
      </w:tr>
      <w:tr w:rsidR="00C8497D" w:rsidRPr="00E96594" w:rsidTr="00501471">
        <w:tc>
          <w:tcPr>
            <w:tcW w:w="32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8,0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7,2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-0,8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C8497D" w:rsidRPr="00E96594" w:rsidTr="00501471">
        <w:tc>
          <w:tcPr>
            <w:tcW w:w="32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Calibri" w:hAnsi="Times New Roman" w:cs="Times New Roman"/>
                <w:lang w:eastAsia="ru-RU"/>
              </w:rPr>
              <w:t>Общих доходов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9 893 197,9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11083742,6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1190544,7 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112,0 </w:t>
            </w:r>
          </w:p>
        </w:tc>
      </w:tr>
      <w:tr w:rsidR="00C8497D" w:rsidRPr="00E96594" w:rsidTr="00501471">
        <w:tc>
          <w:tcPr>
            <w:tcW w:w="32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E96594">
              <w:rPr>
                <w:rFonts w:ascii="Times New Roman" w:eastAsia="Times New Roman" w:hAnsi="Times New Roman" w:cs="Times New Roman"/>
                <w:i/>
                <w:lang w:eastAsia="ru-RU"/>
              </w:rPr>
              <w:t>доля в общем объеме,%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92,0</w:t>
            </w:r>
          </w:p>
        </w:tc>
        <w:tc>
          <w:tcPr>
            <w:tcW w:w="1720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92,8</w:t>
            </w:r>
          </w:p>
        </w:tc>
        <w:tc>
          <w:tcPr>
            <w:tcW w:w="1711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0,8</w:t>
            </w:r>
          </w:p>
        </w:tc>
        <w:tc>
          <w:tcPr>
            <w:tcW w:w="1144" w:type="dxa"/>
            <w:shd w:val="clear" w:color="auto" w:fill="auto"/>
          </w:tcPr>
          <w:p w:rsidR="00C8497D" w:rsidRPr="00E96594" w:rsidRDefault="00C8497D" w:rsidP="00501471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C8497D" w:rsidRPr="00304857" w:rsidRDefault="00C8497D" w:rsidP="00C8497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C8497D" w:rsidRDefault="00C8497D" w:rsidP="00C849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2810">
        <w:rPr>
          <w:rFonts w:ascii="Times New Roman" w:hAnsi="Times New Roman" w:cs="Times New Roman"/>
          <w:sz w:val="28"/>
          <w:szCs w:val="28"/>
        </w:rPr>
        <w:t>Бюджетные ассигнования дорожного фонда увеличиваются на</w:t>
      </w:r>
      <w:r w:rsidRPr="003D2810">
        <w:rPr>
          <w:rFonts w:ascii="Times New Roman" w:hAnsi="Times New Roman" w:cs="Times New Roman"/>
          <w:bCs/>
          <w:sz w:val="28"/>
          <w:szCs w:val="28"/>
        </w:rPr>
        <w:t xml:space="preserve"> реализацию</w:t>
      </w:r>
      <w:r w:rsidRPr="003D2810">
        <w:rPr>
          <w:rFonts w:ascii="Times New Roman" w:hAnsi="Times New Roman" w:cs="Times New Roman"/>
          <w:sz w:val="28"/>
          <w:szCs w:val="28"/>
        </w:rPr>
        <w:t xml:space="preserve"> мероприятий следующих гос</w:t>
      </w:r>
      <w:r>
        <w:rPr>
          <w:rFonts w:ascii="Times New Roman" w:hAnsi="Times New Roman" w:cs="Times New Roman"/>
          <w:sz w:val="28"/>
          <w:szCs w:val="28"/>
        </w:rPr>
        <w:t xml:space="preserve">ударственных </w:t>
      </w:r>
      <w:r w:rsidRPr="003D2810">
        <w:rPr>
          <w:rFonts w:ascii="Times New Roman" w:hAnsi="Times New Roman" w:cs="Times New Roman"/>
          <w:sz w:val="28"/>
          <w:szCs w:val="28"/>
        </w:rPr>
        <w:t>программ:</w:t>
      </w:r>
    </w:p>
    <w:p w:rsidR="00C8497D" w:rsidRDefault="00C8497D" w:rsidP="00C8497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40AFC">
        <w:rPr>
          <w:rFonts w:ascii="Times New Roman" w:hAnsi="Times New Roman" w:cs="Times New Roman"/>
          <w:color w:val="000000" w:themeColor="text1"/>
          <w:sz w:val="28"/>
          <w:szCs w:val="28"/>
        </w:rPr>
        <w:t>- «Развитие транспортной инфраструктуры и дорожного хозяйства Сахалинской области на 2014-2022 годы»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335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333502" w:rsidRPr="00333502">
        <w:rPr>
          <w:rFonts w:ascii="Times New Roman" w:hAnsi="Times New Roman" w:cs="Times New Roman"/>
          <w:color w:val="000000" w:themeColor="text1"/>
          <w:sz w:val="28"/>
          <w:szCs w:val="28"/>
        </w:rPr>
        <w:t>295570,8 тыс. рублей или на 24,7% от общей су</w:t>
      </w:r>
      <w:r w:rsidR="00333502">
        <w:rPr>
          <w:rFonts w:ascii="Times New Roman" w:hAnsi="Times New Roman" w:cs="Times New Roman"/>
          <w:color w:val="000000" w:themeColor="text1"/>
          <w:sz w:val="28"/>
          <w:szCs w:val="28"/>
        </w:rPr>
        <w:t>ммы увеличения;</w:t>
      </w:r>
    </w:p>
    <w:p w:rsidR="00333502" w:rsidRPr="00333502" w:rsidRDefault="00333502" w:rsidP="003335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A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Социально-экономическое развитие Курильских островов (Сахалин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ская область) на 2016-2025 годы»</w:t>
      </w:r>
      <w:r w:rsidRPr="003A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647508,6 тыс. рублей (54,2%).</w:t>
      </w:r>
    </w:p>
    <w:p w:rsidR="00C8497D" w:rsidRDefault="00333502" w:rsidP="006372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4D2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3A4D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современной городской среды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2018-2022 годы» </w:t>
      </w:r>
      <w:r w:rsidRPr="00A83B60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Pr="003A4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251436,3 тыс. рублей (21,1%).</w:t>
      </w:r>
    </w:p>
    <w:p w:rsidR="00304857" w:rsidRPr="00637214" w:rsidRDefault="00304857" w:rsidP="0063721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429" w:rsidRPr="00855FAE" w:rsidRDefault="005530D7" w:rsidP="006D465A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0"/>
          <w:szCs w:val="20"/>
          <w:lang w:eastAsia="ru-RU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lastRenderedPageBreak/>
        <w:t xml:space="preserve">Межбюджетные </w:t>
      </w:r>
      <w:r w:rsidR="00AA50A8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отношения</w:t>
      </w:r>
    </w:p>
    <w:p w:rsidR="00600C42" w:rsidRPr="00C8497D" w:rsidRDefault="006D465A" w:rsidP="00C8497D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Calibri" w:eastAsia="SimSun" w:hAnsi="Calibri" w:cs="Tahoma"/>
          <w:kern w:val="3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D51F33" w:rsidRPr="005530D7" w:rsidRDefault="005530D7" w:rsidP="00AA50A8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5530D7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Данные об изменении расходов областного бюджета в разрезе форм и отдельных видов межбюджетных трансферто</w:t>
      </w:r>
      <w:r w:rsidR="00600690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 приведены в следующей таблице:</w:t>
      </w:r>
    </w:p>
    <w:p w:rsidR="005530D7" w:rsidRPr="00304857" w:rsidRDefault="005530D7" w:rsidP="005530D7">
      <w:pPr>
        <w:suppressAutoHyphens/>
        <w:autoSpaceDN w:val="0"/>
        <w:spacing w:after="0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304857">
        <w:rPr>
          <w:rFonts w:ascii="Times New Roman" w:eastAsia="SimSun" w:hAnsi="Times New Roman" w:cs="Times New Roman"/>
          <w:kern w:val="3"/>
        </w:rPr>
        <w:t>тыс. рублей</w:t>
      </w:r>
    </w:p>
    <w:tbl>
      <w:tblPr>
        <w:tblW w:w="935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4"/>
        <w:gridCol w:w="1671"/>
        <w:gridCol w:w="1830"/>
        <w:gridCol w:w="1493"/>
        <w:gridCol w:w="818"/>
      </w:tblGrid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5FA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Межбюджетные трансферты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854FF8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Утверждено на 201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>8</w:t>
            </w: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%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выравнивание бюджетной обеспеченности из регионального Фонда финансовой поддержки муниципального района (городских округов)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854FF8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> 662 750,4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5</w:t>
            </w:r>
            <w:r>
              <w:rPr>
                <w:rFonts w:ascii="Times New Roman" w:eastAsia="SimSun" w:hAnsi="Times New Roman" w:cs="Times New Roman"/>
                <w:kern w:val="3"/>
              </w:rPr>
              <w:t> 662 750,4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Субсидии местным бюджетам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C6309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21 498 187,9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A4A36" w:rsidP="009D43C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22 0</w:t>
            </w:r>
            <w:r w:rsidR="009D43C6">
              <w:rPr>
                <w:rFonts w:ascii="Times New Roman" w:eastAsia="SimSun" w:hAnsi="Times New Roman" w:cs="Times New Roman"/>
                <w:kern w:val="3"/>
              </w:rPr>
              <w:t>66 614,3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9D43C6" w:rsidP="00E03CA4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568 426,4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9D43C6" w:rsidP="006F20D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105,4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Субвенции местным бюджетам на переданные государственные полномочия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C6309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2 865 859,</w:t>
            </w:r>
            <w:r w:rsidR="006A4A36">
              <w:rPr>
                <w:rFonts w:ascii="Times New Roman" w:eastAsia="SimSun" w:hAnsi="Times New Roman" w:cs="Times New Roman"/>
                <w:kern w:val="3"/>
              </w:rPr>
              <w:t>7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B05AF" w:rsidP="006F20D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</w:t>
            </w:r>
            <w:r w:rsidR="009D43C6">
              <w:rPr>
                <w:rFonts w:ascii="Times New Roman" w:eastAsia="SimSun" w:hAnsi="Times New Roman" w:cs="Times New Roman"/>
                <w:kern w:val="3"/>
              </w:rPr>
              <w:t> 868 3</w:t>
            </w:r>
            <w:r w:rsidR="006F20DD">
              <w:rPr>
                <w:rFonts w:ascii="Times New Roman" w:eastAsia="SimSun" w:hAnsi="Times New Roman" w:cs="Times New Roman"/>
                <w:kern w:val="3"/>
              </w:rPr>
              <w:t>59,7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9D43C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2 500,0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9D43C6" w:rsidP="00EB05A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100,1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E03CA4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образования…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F20D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7 332 615,2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247A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</w:t>
            </w:r>
            <w:r w:rsidR="00EB05AF">
              <w:rPr>
                <w:rFonts w:ascii="Times New Roman" w:eastAsia="SimSun" w:hAnsi="Times New Roman" w:cs="Times New Roman"/>
                <w:kern w:val="3"/>
              </w:rPr>
              <w:t> 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>332</w:t>
            </w:r>
            <w:r w:rsidR="00EB05A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>615,2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F20D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6F20D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</w:t>
            </w:r>
            <w:r w:rsidR="006F20DD">
              <w:rPr>
                <w:rFonts w:ascii="Times New Roman" w:eastAsia="SimSun" w:hAnsi="Times New Roman" w:cs="Times New Roman"/>
                <w:kern w:val="3"/>
              </w:rPr>
              <w:t>0,0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Субвенция на обеспечение государственных гарантий на реализацию прав граждан на получение общедоступного и бесплатного дошкольного образования в МДОО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F20D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5 842 795,3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247A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> 842 795,3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F20D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247A23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6F20D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</w:t>
            </w:r>
            <w:r w:rsidR="006F20DD">
              <w:rPr>
                <w:rFonts w:ascii="Times New Roman" w:eastAsia="SimSun" w:hAnsi="Times New Roman" w:cs="Times New Roman"/>
                <w:kern w:val="3"/>
              </w:rPr>
              <w:t>0,0</w:t>
            </w:r>
            <w:r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kern w:val="3"/>
              </w:rPr>
              <w:t>Иные межбюджетные трансферты, из них: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C6309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1 386 208,9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EB05AF" w:rsidP="006F20D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</w:t>
            </w:r>
            <w:r w:rsidR="009D43C6">
              <w:rPr>
                <w:rFonts w:ascii="Times New Roman" w:eastAsia="SimSun" w:hAnsi="Times New Roman" w:cs="Times New Roman"/>
                <w:b/>
                <w:kern w:val="3"/>
              </w:rPr>
              <w:t> 668 545</w:t>
            </w:r>
            <w:r w:rsidR="006F20DD">
              <w:rPr>
                <w:rFonts w:ascii="Times New Roman" w:eastAsia="SimSun" w:hAnsi="Times New Roman" w:cs="Times New Roman"/>
                <w:b/>
                <w:kern w:val="3"/>
              </w:rPr>
              <w:t>,9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A3AAE" w:rsidRDefault="009D43C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282 337,0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5E2B12" w:rsidRPr="005A3AAE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A3335F" w:rsidRDefault="009D43C6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120,4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A3335F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172CDA" w:rsidRPr="00A3335F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организацию обслуживания населения Северо-Курильского городского округа воздушным и морским транспортом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108 602,5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9D43C6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145 605,2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9D43C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37 002,7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9D43C6" w:rsidP="00AF2AF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134,1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6763">
        <w:trPr>
          <w:trHeight w:val="1051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EE6763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дотация на поощрение </w:t>
            </w:r>
            <w:proofErr w:type="gramStart"/>
            <w:r w:rsidRPr="005530D7">
              <w:rPr>
                <w:rFonts w:ascii="Times New Roman" w:eastAsia="SimSun" w:hAnsi="Times New Roman" w:cs="Times New Roman"/>
                <w:kern w:val="3"/>
              </w:rPr>
              <w:t>достижения наилучших значений  показателей оценки эффективности органов</w:t>
            </w:r>
            <w:proofErr w:type="gramEnd"/>
            <w:r w:rsidRPr="005530D7">
              <w:rPr>
                <w:rFonts w:ascii="Times New Roman" w:eastAsia="SimSun" w:hAnsi="Times New Roman" w:cs="Times New Roman"/>
                <w:kern w:val="3"/>
              </w:rPr>
              <w:t xml:space="preserve"> МСУ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854FF8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75</w:t>
            </w:r>
            <w:r w:rsidR="005530D7"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A3335F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75 000,0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A3AAE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0</w:t>
            </w:r>
            <w:r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100</w:t>
            </w:r>
            <w:r w:rsidR="005A3AAE">
              <w:rPr>
                <w:rFonts w:ascii="Times New Roman" w:eastAsia="SimSun" w:hAnsi="Times New Roman" w:cs="Times New Roman"/>
                <w:kern w:val="3"/>
              </w:rPr>
              <w:t>,0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kern w:val="3"/>
              </w:rPr>
              <w:t>-</w:t>
            </w:r>
            <w:r w:rsidR="00D42471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Pr="005530D7">
              <w:rPr>
                <w:rFonts w:ascii="Times New Roman" w:eastAsia="SimSun" w:hAnsi="Times New Roman" w:cs="Times New Roman"/>
                <w:kern w:val="3"/>
              </w:rPr>
              <w:t>дотация на поддержку мер по обеспечению сбалансированности местных бюджетов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C6309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1 152 606,4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247A23" w:rsidP="009D43C6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</w:t>
            </w:r>
            <w:r w:rsidR="006F20DD">
              <w:rPr>
                <w:rFonts w:ascii="Times New Roman" w:eastAsia="SimSun" w:hAnsi="Times New Roman" w:cs="Times New Roman"/>
                <w:kern w:val="3"/>
              </w:rPr>
              <w:t> </w:t>
            </w:r>
            <w:r w:rsidR="009D43C6">
              <w:rPr>
                <w:rFonts w:ascii="Times New Roman" w:eastAsia="SimSun" w:hAnsi="Times New Roman" w:cs="Times New Roman"/>
                <w:kern w:val="3"/>
              </w:rPr>
              <w:t>397 940,7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9D43C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245 334,3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5E2B12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9D43C6" w:rsidP="006F20DD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121,3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rPr>
          <w:trHeight w:val="236"/>
        </w:trPr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Cs/>
                <w:kern w:val="3"/>
              </w:rPr>
              <w:t>- мероприятия по осуществлению территориального общественного самоуправления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C6309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50</w:t>
            </w:r>
            <w:r w:rsidR="005530D7" w:rsidRPr="005530D7">
              <w:rPr>
                <w:rFonts w:ascii="Times New Roman" w:eastAsia="SimSun" w:hAnsi="Times New Roman" w:cs="Times New Roman"/>
                <w:kern w:val="3"/>
              </w:rPr>
              <w:t> 000,0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F20DD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50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> 000,0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9D43C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0,0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9D43C6" w:rsidP="001E2D8F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100,0</w:t>
            </w:r>
            <w:r w:rsidR="006C6309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A3335F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kern w:val="3"/>
              </w:rPr>
              <w:t xml:space="preserve"> </w:t>
            </w:r>
          </w:p>
        </w:tc>
      </w:tr>
      <w:tr w:rsidR="005530D7" w:rsidRPr="005530D7" w:rsidTr="00EE70E8">
        <w:tc>
          <w:tcPr>
            <w:tcW w:w="3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5530D7" w:rsidP="005530D7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b/>
                <w:bCs/>
                <w:kern w:val="3"/>
              </w:rPr>
            </w:pPr>
            <w:r w:rsidRPr="005530D7">
              <w:rPr>
                <w:rFonts w:ascii="Times New Roman" w:eastAsia="SimSun" w:hAnsi="Times New Roman" w:cs="Times New Roman"/>
                <w:b/>
                <w:bCs/>
                <w:kern w:val="3"/>
              </w:rPr>
              <w:t>Итого</w:t>
            </w:r>
          </w:p>
        </w:tc>
        <w:tc>
          <w:tcPr>
            <w:tcW w:w="1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6C6309" w:rsidP="00010D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 xml:space="preserve">44 588 417,4  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957BCD" w:rsidP="00010DE1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45 441 680,8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14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957BCD" w:rsidP="00247A23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853 263,4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  <w:tc>
          <w:tcPr>
            <w:tcW w:w="8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30D7" w:rsidRPr="005530D7" w:rsidRDefault="00957BCD" w:rsidP="00A163B5">
            <w:pPr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101,9</w:t>
            </w:r>
            <w:r w:rsidR="006C6309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247A23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854FF8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  <w:r w:rsidR="00172CDA">
              <w:rPr>
                <w:rFonts w:ascii="Times New Roman" w:eastAsia="SimSun" w:hAnsi="Times New Roman" w:cs="Times New Roman"/>
                <w:b/>
                <w:kern w:val="3"/>
              </w:rPr>
              <w:t xml:space="preserve"> </w:t>
            </w:r>
          </w:p>
        </w:tc>
      </w:tr>
    </w:tbl>
    <w:p w:rsidR="005530D7" w:rsidRPr="00304857" w:rsidRDefault="005530D7" w:rsidP="005530D7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</w:rPr>
      </w:pPr>
    </w:p>
    <w:p w:rsidR="005530D7" w:rsidRPr="005530D7" w:rsidRDefault="005530D7" w:rsidP="00AA50A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С учетом предлагаемых изменений объем межбюджетных трансфертов местным бюджетам составит</w:t>
      </w:r>
      <w:r w:rsidR="0070745E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6405BD">
        <w:rPr>
          <w:rFonts w:ascii="Times New Roman" w:eastAsia="SimSun" w:hAnsi="Times New Roman" w:cs="Times New Roman"/>
          <w:kern w:val="3"/>
          <w:sz w:val="28"/>
          <w:szCs w:val="28"/>
        </w:rPr>
        <w:t>45441680,8</w:t>
      </w:r>
      <w:r w:rsidR="00010DE1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тыс. рублей. Удельный вес межбюджетных трансфертов в объеме расходов областного бюджета у</w:t>
      </w:r>
      <w:r w:rsidR="003D4ADE">
        <w:rPr>
          <w:rFonts w:ascii="Times New Roman" w:eastAsia="SimSun" w:hAnsi="Times New Roman" w:cs="Times New Roman"/>
          <w:kern w:val="3"/>
          <w:sz w:val="28"/>
          <w:szCs w:val="28"/>
        </w:rPr>
        <w:t>меньшится</w:t>
      </w:r>
      <w:r w:rsidR="00A3335F">
        <w:rPr>
          <w:rFonts w:ascii="Times New Roman" w:eastAsia="SimSun" w:hAnsi="Times New Roman" w:cs="Times New Roman"/>
          <w:kern w:val="3"/>
          <w:sz w:val="28"/>
          <w:szCs w:val="28"/>
        </w:rPr>
        <w:t xml:space="preserve"> на</w:t>
      </w:r>
      <w:r w:rsidR="001F61F0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="003D4ADE">
        <w:rPr>
          <w:rFonts w:ascii="Times New Roman" w:eastAsia="SimSun" w:hAnsi="Times New Roman" w:cs="Times New Roman"/>
          <w:kern w:val="3"/>
          <w:sz w:val="28"/>
          <w:szCs w:val="28"/>
        </w:rPr>
        <w:t>0,2</w:t>
      </w:r>
      <w:r w:rsidR="001F61F0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процентны</w:t>
      </w:r>
      <w:r w:rsidR="003D4ADE">
        <w:rPr>
          <w:rFonts w:ascii="Times New Roman" w:eastAsia="SimSun" w:hAnsi="Times New Roman" w:cs="Times New Roman"/>
          <w:kern w:val="3"/>
          <w:sz w:val="28"/>
          <w:szCs w:val="28"/>
        </w:rPr>
        <w:t>х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пункт</w:t>
      </w:r>
      <w:r w:rsidR="003D4ADE">
        <w:rPr>
          <w:rFonts w:ascii="Times New Roman" w:eastAsia="SimSun" w:hAnsi="Times New Roman" w:cs="Times New Roman"/>
          <w:kern w:val="3"/>
          <w:sz w:val="28"/>
          <w:szCs w:val="28"/>
        </w:rPr>
        <w:t>а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и составит </w:t>
      </w:r>
      <w:r w:rsidR="00385653" w:rsidRPr="0070745E">
        <w:rPr>
          <w:rFonts w:ascii="Times New Roman" w:eastAsia="SimSun" w:hAnsi="Times New Roman" w:cs="Times New Roman"/>
          <w:kern w:val="3"/>
          <w:sz w:val="28"/>
          <w:szCs w:val="28"/>
        </w:rPr>
        <w:t>3</w:t>
      </w:r>
      <w:r w:rsidR="006D465A">
        <w:rPr>
          <w:rFonts w:ascii="Times New Roman" w:eastAsia="SimSun" w:hAnsi="Times New Roman" w:cs="Times New Roman"/>
          <w:kern w:val="3"/>
          <w:sz w:val="28"/>
          <w:szCs w:val="28"/>
        </w:rPr>
        <w:t>4</w:t>
      </w:r>
      <w:r w:rsidR="00A3335F">
        <w:rPr>
          <w:rFonts w:ascii="Times New Roman" w:eastAsia="SimSun" w:hAnsi="Times New Roman" w:cs="Times New Roman"/>
          <w:kern w:val="3"/>
          <w:sz w:val="28"/>
          <w:szCs w:val="28"/>
        </w:rPr>
        <w:t>,</w:t>
      </w:r>
      <w:r w:rsidR="003D4ADE">
        <w:rPr>
          <w:rFonts w:ascii="Times New Roman" w:eastAsia="SimSun" w:hAnsi="Times New Roman" w:cs="Times New Roman"/>
          <w:kern w:val="3"/>
          <w:sz w:val="28"/>
          <w:szCs w:val="28"/>
        </w:rPr>
        <w:t>1</w:t>
      </w:r>
      <w:r w:rsidR="003D4ADE" w:rsidRPr="0070745E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  <w:r w:rsidRPr="0070745E">
        <w:rPr>
          <w:rFonts w:ascii="Times New Roman" w:eastAsia="SimSun" w:hAnsi="Times New Roman" w:cs="Times New Roman"/>
          <w:kern w:val="3"/>
          <w:sz w:val="28"/>
          <w:szCs w:val="28"/>
        </w:rPr>
        <w:t>%.</w:t>
      </w:r>
    </w:p>
    <w:p w:rsidR="00B51558" w:rsidRDefault="00B51558" w:rsidP="00B5155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 w:rsidRPr="005E2B12">
        <w:rPr>
          <w:rFonts w:ascii="Times New Roman" w:eastAsia="SimSun" w:hAnsi="Times New Roman" w:cs="Times New Roman"/>
          <w:kern w:val="3"/>
          <w:sz w:val="28"/>
          <w:szCs w:val="28"/>
        </w:rPr>
        <w:t>Данные об изменении межбюджетных трансфертов в разрезе муниципальных образовани</w:t>
      </w:r>
      <w:r>
        <w:rPr>
          <w:rFonts w:ascii="Times New Roman" w:eastAsia="SimSun" w:hAnsi="Times New Roman" w:cs="Times New Roman"/>
          <w:kern w:val="3"/>
          <w:sz w:val="28"/>
          <w:szCs w:val="28"/>
        </w:rPr>
        <w:t>й приведены в следующей таблице:</w:t>
      </w:r>
    </w:p>
    <w:p w:rsidR="00B24D90" w:rsidRDefault="00B24D90" w:rsidP="00B51558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0"/>
          <w:szCs w:val="20"/>
        </w:rPr>
      </w:pPr>
    </w:p>
    <w:p w:rsidR="00B51558" w:rsidRPr="00E96594" w:rsidRDefault="00B51558" w:rsidP="00B51558">
      <w:pPr>
        <w:suppressAutoHyphens/>
        <w:autoSpaceDN w:val="0"/>
        <w:spacing w:after="0" w:line="240" w:lineRule="auto"/>
        <w:ind w:firstLine="709"/>
        <w:jc w:val="right"/>
        <w:textAlignment w:val="baseline"/>
        <w:rPr>
          <w:rFonts w:ascii="Times New Roman" w:eastAsia="SimSun" w:hAnsi="Times New Roman" w:cs="Times New Roman"/>
          <w:kern w:val="3"/>
        </w:rPr>
      </w:pPr>
      <w:r w:rsidRPr="00E96594">
        <w:rPr>
          <w:rFonts w:ascii="Times New Roman" w:eastAsia="SimSun" w:hAnsi="Times New Roman" w:cs="Times New Roman"/>
          <w:kern w:val="3"/>
        </w:rPr>
        <w:lastRenderedPageBreak/>
        <w:t>тыс. рублей</w:t>
      </w:r>
    </w:p>
    <w:tbl>
      <w:tblPr>
        <w:tblW w:w="9214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11"/>
        <w:gridCol w:w="1701"/>
        <w:gridCol w:w="1843"/>
        <w:gridCol w:w="1559"/>
      </w:tblGrid>
      <w:tr w:rsidR="00B51558" w:rsidRPr="005E2B12" w:rsidTr="00FF184C">
        <w:trPr>
          <w:trHeight w:val="60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857" w:rsidRDefault="00B51558" w:rsidP="00304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Наименование</w:t>
            </w:r>
          </w:p>
          <w:p w:rsidR="00B51558" w:rsidRPr="005E2B12" w:rsidRDefault="00B51558" w:rsidP="00304857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Утверждено</w:t>
            </w:r>
          </w:p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на 201</w:t>
            </w:r>
            <w:r>
              <w:rPr>
                <w:rFonts w:ascii="Times New Roman" w:eastAsia="SimSun" w:hAnsi="Times New Roman" w:cs="Times New Roman"/>
                <w:b/>
                <w:kern w:val="3"/>
              </w:rPr>
              <w:t>8</w:t>
            </w: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ind w:firstLine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Законопроект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Отклонение</w:t>
            </w:r>
          </w:p>
        </w:tc>
      </w:tr>
      <w:tr w:rsidR="00B51558" w:rsidRPr="005E2B12" w:rsidTr="00FF184C">
        <w:trPr>
          <w:trHeight w:val="529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«Город Южно-Сахалинск»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30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11 934 585,4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B57D67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12 065 133,0</w:t>
            </w:r>
          </w:p>
          <w:p w:rsidR="00B51558" w:rsidRPr="00B57D67" w:rsidRDefault="00B51558" w:rsidP="00FF184C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402403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130 547,6</w:t>
            </w:r>
          </w:p>
          <w:p w:rsidR="00B51558" w:rsidRPr="00402403" w:rsidRDefault="00B51558" w:rsidP="00FF184C">
            <w:pPr>
              <w:tabs>
                <w:tab w:val="left" w:pos="465"/>
              </w:tabs>
              <w:suppressAutoHyphens/>
              <w:autoSpaceDN w:val="0"/>
              <w:spacing w:after="0" w:line="240" w:lineRule="auto"/>
              <w:ind w:firstLine="32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</w:tr>
      <w:tr w:rsidR="00B51558" w:rsidRPr="005E2B12" w:rsidTr="00FF184C">
        <w:trPr>
          <w:trHeight w:val="10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«Александровск-Сахалинский район»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  <w:tab w:val="left" w:pos="317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1 517 676,3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B57D67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1 440 946,1</w:t>
            </w:r>
          </w:p>
          <w:p w:rsidR="00B51558" w:rsidRPr="00B57D67" w:rsidRDefault="00B51558" w:rsidP="00FF184C">
            <w:p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-76 730,2</w:t>
            </w:r>
          </w:p>
        </w:tc>
      </w:tr>
      <w:tr w:rsidR="00B51558" w:rsidRPr="005E2B12" w:rsidTr="00FF184C">
        <w:trPr>
          <w:trHeight w:val="72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«Долинский»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3 619 245,8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3 764 973,7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145 727,9</w:t>
            </w:r>
          </w:p>
        </w:tc>
      </w:tr>
      <w:tr w:rsidR="00B51558" w:rsidRPr="005E2B12" w:rsidTr="00FF184C">
        <w:trPr>
          <w:trHeight w:val="10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Корсаковский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3 388 204,9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3 477 248,1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89 043,2</w:t>
            </w:r>
          </w:p>
        </w:tc>
      </w:tr>
      <w:tr w:rsidR="00B51558" w:rsidRPr="005E2B12" w:rsidTr="00FF184C">
        <w:trPr>
          <w:trHeight w:val="8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«Невельский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1 274 115,7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1 321 739,4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47 623,7</w:t>
            </w:r>
          </w:p>
        </w:tc>
      </w:tr>
      <w:tr w:rsidR="00B51558" w:rsidRPr="005E2B12" w:rsidTr="00FF184C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«Охинский»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1 950 922,3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2 014 809,4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63 887,1</w:t>
            </w:r>
          </w:p>
        </w:tc>
      </w:tr>
      <w:tr w:rsidR="00B51558" w:rsidRPr="005E2B12" w:rsidTr="00FF184C">
        <w:trPr>
          <w:trHeight w:val="9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Поронайский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2 784 995,6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2 733 352,6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-51 643,0</w:t>
            </w:r>
          </w:p>
        </w:tc>
      </w:tr>
      <w:tr w:rsidR="00B51558" w:rsidRPr="005E2B12" w:rsidTr="00FF184C">
        <w:trPr>
          <w:trHeight w:val="84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EA405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 xml:space="preserve">Углегорский </w:t>
            </w:r>
            <w:r w:rsidR="00EA405C">
              <w:rPr>
                <w:rFonts w:ascii="Times New Roman" w:eastAsia="SimSun" w:hAnsi="Times New Roman" w:cs="Times New Roman"/>
                <w:kern w:val="3"/>
              </w:rPr>
              <w:t>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2 160 763,2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2 212 493,5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51 735,3</w:t>
            </w:r>
          </w:p>
        </w:tc>
      </w:tr>
      <w:tr w:rsidR="00B51558" w:rsidRPr="005E2B12" w:rsidTr="00FF184C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«Холмский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2 796 925,3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2 966 780,2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169 854,9</w:t>
            </w:r>
          </w:p>
        </w:tc>
      </w:tr>
      <w:tr w:rsidR="00B51558" w:rsidRPr="005E2B12" w:rsidTr="00FF184C">
        <w:trPr>
          <w:trHeight w:val="9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«Анивский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2 597 410,5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2 566 873,1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-30 537,4</w:t>
            </w:r>
          </w:p>
        </w:tc>
      </w:tr>
      <w:tr w:rsidR="00B51558" w:rsidRPr="005E2B12" w:rsidTr="00FF184C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«Курильский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724 716,4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805 771,8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81 055,4</w:t>
            </w:r>
          </w:p>
        </w:tc>
      </w:tr>
      <w:tr w:rsidR="00B51558" w:rsidRPr="005E2B12" w:rsidTr="00FF184C">
        <w:trPr>
          <w:trHeight w:val="12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«Макаровский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680 286,9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695 619,3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15 332,4</w:t>
            </w:r>
          </w:p>
        </w:tc>
      </w:tr>
      <w:tr w:rsidR="00B51558" w:rsidRPr="005E2B12" w:rsidTr="00FF184C">
        <w:trPr>
          <w:trHeight w:val="15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«Городской округ Ногликский»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981 924,0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875 773,3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-106 150,7</w:t>
            </w:r>
          </w:p>
        </w:tc>
      </w:tr>
      <w:tr w:rsidR="00B51558" w:rsidRPr="005E2B12" w:rsidTr="00FF184C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Городской округ «</w:t>
            </w:r>
            <w:proofErr w:type="spellStart"/>
            <w:r w:rsidRPr="005E2B12">
              <w:rPr>
                <w:rFonts w:ascii="Times New Roman" w:eastAsia="SimSun" w:hAnsi="Times New Roman" w:cs="Times New Roman"/>
                <w:kern w:val="3"/>
              </w:rPr>
              <w:t>Смирныховский</w:t>
            </w:r>
            <w:proofErr w:type="spellEnd"/>
            <w:r w:rsidRPr="005E2B12">
              <w:rPr>
                <w:rFonts w:ascii="Times New Roman" w:eastAsia="SimSun" w:hAnsi="Times New Roman" w:cs="Times New Roman"/>
                <w:kern w:val="3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1 280 981,2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1 475 736,3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194 755,1</w:t>
            </w:r>
          </w:p>
        </w:tc>
      </w:tr>
      <w:tr w:rsidR="00B51558" w:rsidRPr="005E2B12" w:rsidTr="00FF184C">
        <w:trPr>
          <w:trHeight w:val="156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Северо-Курильский городской округ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403 274,5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500 652,9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60 375,7</w:t>
            </w:r>
          </w:p>
        </w:tc>
      </w:tr>
      <w:tr w:rsidR="00B51558" w:rsidRPr="005E2B12" w:rsidTr="00FF184C">
        <w:trPr>
          <w:trHeight w:val="132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«Томаринский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808 172,9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906 966,7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98 793,8</w:t>
            </w:r>
          </w:p>
        </w:tc>
      </w:tr>
      <w:tr w:rsidR="00B51558" w:rsidRPr="005E2B12" w:rsidTr="00FF184C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«Тымовский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1 749 331,0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1 662 056,5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-87 274,5</w:t>
            </w:r>
          </w:p>
        </w:tc>
      </w:tr>
      <w:tr w:rsidR="00B51558" w:rsidRPr="005E2B12" w:rsidTr="00FF184C">
        <w:trPr>
          <w:trHeight w:val="180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«Южно-Курильский городской округ»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1 995 866,1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2 092 163,3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96 297,2</w:t>
            </w:r>
          </w:p>
        </w:tc>
      </w:tr>
      <w:tr w:rsidR="00B51558" w:rsidRPr="005E2B12" w:rsidTr="00FF184C">
        <w:trPr>
          <w:trHeight w:val="21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kern w:val="3"/>
              </w:rPr>
              <w:t>Не распределенные средства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kern w:val="3"/>
              </w:rPr>
            </w:pPr>
            <w:r>
              <w:rPr>
                <w:rFonts w:ascii="Times New Roman" w:eastAsia="SimSun" w:hAnsi="Times New Roman" w:cs="Times New Roman"/>
                <w:kern w:val="3"/>
              </w:rPr>
              <w:t>1 939 019,4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1 862 591,6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-41 427,8</w:t>
            </w:r>
          </w:p>
        </w:tc>
      </w:tr>
      <w:tr w:rsidR="00B51558" w:rsidRPr="005E2B12" w:rsidTr="00FF184C">
        <w:trPr>
          <w:trHeight w:val="168"/>
        </w:trPr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 w:rsidRPr="005E2B12">
              <w:rPr>
                <w:rFonts w:ascii="Times New Roman" w:eastAsia="SimSun" w:hAnsi="Times New Roman" w:cs="Times New Roman"/>
                <w:b/>
                <w:kern w:val="3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5E2B12" w:rsidRDefault="00B51558" w:rsidP="00FF184C">
            <w:pPr>
              <w:tabs>
                <w:tab w:val="left" w:pos="213"/>
              </w:tabs>
              <w:suppressAutoHyphens/>
              <w:autoSpaceDN w:val="0"/>
              <w:spacing w:after="0" w:line="240" w:lineRule="auto"/>
              <w:ind w:firstLine="49"/>
              <w:jc w:val="center"/>
              <w:textAlignment w:val="baseline"/>
              <w:rPr>
                <w:rFonts w:ascii="Times New Roman" w:eastAsia="SimSun" w:hAnsi="Times New Roman" w:cs="Times New Roman"/>
                <w:b/>
                <w:kern w:val="3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</w:rPr>
              <w:t>44 588 417,4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45D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45 441 680,8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1558" w:rsidRPr="00774DB0" w:rsidRDefault="00B51558" w:rsidP="00FF18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0240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853 263,4</w:t>
            </w:r>
          </w:p>
        </w:tc>
      </w:tr>
    </w:tbl>
    <w:p w:rsidR="00B51558" w:rsidRPr="00304857" w:rsidRDefault="00B51558" w:rsidP="00B5155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5104E" w:rsidRPr="00F31870" w:rsidRDefault="00E86681" w:rsidP="00D424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1870">
        <w:rPr>
          <w:rFonts w:ascii="Times New Roman" w:hAnsi="Times New Roman" w:cs="Times New Roman"/>
          <w:sz w:val="28"/>
          <w:szCs w:val="28"/>
        </w:rPr>
        <w:t xml:space="preserve">Законопроектом финансовая помощь муниципальным образованиям </w:t>
      </w:r>
      <w:r w:rsidR="00C5104E" w:rsidRPr="00F31870">
        <w:rPr>
          <w:rFonts w:ascii="Times New Roman" w:hAnsi="Times New Roman" w:cs="Times New Roman"/>
          <w:sz w:val="28"/>
          <w:szCs w:val="28"/>
        </w:rPr>
        <w:t xml:space="preserve">на 2018 год </w:t>
      </w:r>
      <w:r w:rsidRPr="00F31870">
        <w:rPr>
          <w:rFonts w:ascii="Times New Roman" w:hAnsi="Times New Roman" w:cs="Times New Roman"/>
          <w:sz w:val="28"/>
          <w:szCs w:val="28"/>
        </w:rPr>
        <w:t>у</w:t>
      </w:r>
      <w:r w:rsidR="00E90592" w:rsidRPr="00F31870">
        <w:rPr>
          <w:rFonts w:ascii="Times New Roman" w:hAnsi="Times New Roman" w:cs="Times New Roman"/>
          <w:sz w:val="28"/>
          <w:szCs w:val="28"/>
        </w:rPr>
        <w:t>величена</w:t>
      </w:r>
      <w:r w:rsidRPr="00F31870">
        <w:rPr>
          <w:rFonts w:ascii="Times New Roman" w:hAnsi="Times New Roman" w:cs="Times New Roman"/>
          <w:sz w:val="28"/>
          <w:szCs w:val="28"/>
        </w:rPr>
        <w:t xml:space="preserve"> на</w:t>
      </w:r>
      <w:r w:rsidR="0098559E">
        <w:rPr>
          <w:rFonts w:ascii="Times New Roman" w:hAnsi="Times New Roman" w:cs="Times New Roman"/>
          <w:sz w:val="28"/>
          <w:szCs w:val="28"/>
        </w:rPr>
        <w:t xml:space="preserve"> 853263,4 </w:t>
      </w:r>
      <w:r w:rsidRPr="00F3187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1AA6">
        <w:rPr>
          <w:rFonts w:ascii="Times New Roman" w:hAnsi="Times New Roman" w:cs="Times New Roman"/>
          <w:sz w:val="28"/>
          <w:szCs w:val="28"/>
        </w:rPr>
        <w:t>, или на 1,9</w:t>
      </w:r>
      <w:r w:rsidR="004F35D8">
        <w:rPr>
          <w:rFonts w:ascii="Times New Roman" w:hAnsi="Times New Roman" w:cs="Times New Roman"/>
          <w:sz w:val="28"/>
          <w:szCs w:val="28"/>
        </w:rPr>
        <w:t>%</w:t>
      </w:r>
      <w:r w:rsidRPr="00F318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1870" w:rsidRDefault="00884E38" w:rsidP="00F123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123AD" w:rsidRPr="00F3187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F31870" w:rsidRPr="00F3187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сидии</w:t>
      </w:r>
      <w:r w:rsidR="00F318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1870" w:rsidRPr="00F318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предоставляемые </w:t>
      </w:r>
      <w:r w:rsidR="00F31870" w:rsidRPr="00F31870">
        <w:rPr>
          <w:rFonts w:ascii="Times New Roman" w:hAnsi="Times New Roman" w:cs="Times New Roman"/>
          <w:sz w:val="28"/>
          <w:szCs w:val="28"/>
        </w:rPr>
        <w:t xml:space="preserve">местным бюджетам в целях софинансирования расходных обязательств по выполнению полномочий органов местного самоуправления по вопросам местного значения и </w:t>
      </w:r>
      <w:r>
        <w:rPr>
          <w:rFonts w:ascii="Times New Roman" w:hAnsi="Times New Roman" w:cs="Times New Roman"/>
          <w:sz w:val="28"/>
          <w:szCs w:val="28"/>
        </w:rPr>
        <w:t>реализацию</w:t>
      </w:r>
      <w:r w:rsidR="00F31870" w:rsidRPr="00F31870">
        <w:rPr>
          <w:rFonts w:ascii="Times New Roman" w:hAnsi="Times New Roman" w:cs="Times New Roman"/>
          <w:sz w:val="28"/>
          <w:szCs w:val="28"/>
        </w:rPr>
        <w:t xml:space="preserve"> государственных программ Сахалинской области</w:t>
      </w:r>
      <w:r w:rsidR="00F318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увеличены с </w:t>
      </w:r>
      <w:r w:rsidR="002A3CE4">
        <w:rPr>
          <w:rFonts w:ascii="Times New Roman" w:hAnsi="Times New Roman" w:cs="Times New Roman"/>
          <w:sz w:val="28"/>
          <w:szCs w:val="28"/>
        </w:rPr>
        <w:t xml:space="preserve">21498187,9 </w:t>
      </w:r>
      <w:r>
        <w:rPr>
          <w:rFonts w:ascii="Times New Roman" w:hAnsi="Times New Roman" w:cs="Times New Roman"/>
          <w:sz w:val="28"/>
          <w:szCs w:val="28"/>
        </w:rPr>
        <w:t xml:space="preserve">тыс. рублей до </w:t>
      </w:r>
      <w:r w:rsidR="002A3CE4">
        <w:rPr>
          <w:rFonts w:ascii="Times New Roman" w:hAnsi="Times New Roman" w:cs="Times New Roman"/>
          <w:sz w:val="28"/>
          <w:szCs w:val="28"/>
        </w:rPr>
        <w:t xml:space="preserve">22066614,3 </w:t>
      </w:r>
      <w:r>
        <w:rPr>
          <w:rFonts w:ascii="Times New Roman" w:hAnsi="Times New Roman" w:cs="Times New Roman"/>
          <w:sz w:val="28"/>
          <w:szCs w:val="28"/>
        </w:rPr>
        <w:t>тыс. рублей, или</w:t>
      </w:r>
      <w:r w:rsidR="00F31870">
        <w:rPr>
          <w:rFonts w:ascii="Times New Roman" w:hAnsi="Times New Roman" w:cs="Times New Roman"/>
          <w:sz w:val="28"/>
          <w:szCs w:val="28"/>
        </w:rPr>
        <w:t xml:space="preserve"> на </w:t>
      </w:r>
      <w:r w:rsidR="00211805">
        <w:rPr>
          <w:rFonts w:ascii="Times New Roman" w:hAnsi="Times New Roman" w:cs="Times New Roman"/>
          <w:sz w:val="28"/>
          <w:szCs w:val="28"/>
        </w:rPr>
        <w:t xml:space="preserve">568426,4 </w:t>
      </w:r>
      <w:r w:rsidR="00F31870">
        <w:rPr>
          <w:rFonts w:ascii="Times New Roman" w:hAnsi="Times New Roman" w:cs="Times New Roman"/>
          <w:sz w:val="28"/>
          <w:szCs w:val="28"/>
        </w:rPr>
        <w:t>тыс. рублей</w:t>
      </w:r>
      <w:r w:rsidR="00211805">
        <w:rPr>
          <w:rFonts w:ascii="Times New Roman" w:hAnsi="Times New Roman" w:cs="Times New Roman"/>
          <w:sz w:val="28"/>
          <w:szCs w:val="28"/>
        </w:rPr>
        <w:t xml:space="preserve"> (2,6</w:t>
      </w:r>
      <w:r>
        <w:rPr>
          <w:rFonts w:ascii="Times New Roman" w:hAnsi="Times New Roman" w:cs="Times New Roman"/>
          <w:sz w:val="28"/>
          <w:szCs w:val="28"/>
        </w:rPr>
        <w:t>%)</w:t>
      </w:r>
      <w:r w:rsidR="00F3187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proofErr w:type="gramStart"/>
      <w:r w:rsidR="00F31870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F31870">
        <w:rPr>
          <w:rFonts w:ascii="Times New Roman" w:hAnsi="Times New Roman" w:cs="Times New Roman"/>
          <w:sz w:val="28"/>
          <w:szCs w:val="28"/>
        </w:rPr>
        <w:t>:</w:t>
      </w:r>
    </w:p>
    <w:p w:rsidR="00F31870" w:rsidRDefault="00F31870" w:rsidP="00F123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образования –</w:t>
      </w:r>
      <w:r w:rsidR="00304857">
        <w:rPr>
          <w:rFonts w:ascii="Times New Roman" w:hAnsi="Times New Roman" w:cs="Times New Roman"/>
          <w:sz w:val="28"/>
          <w:szCs w:val="28"/>
        </w:rPr>
        <w:t xml:space="preserve"> </w:t>
      </w:r>
      <w:r w:rsidR="00211805">
        <w:rPr>
          <w:rFonts w:ascii="Times New Roman" w:hAnsi="Times New Roman" w:cs="Times New Roman"/>
          <w:sz w:val="28"/>
          <w:szCs w:val="28"/>
        </w:rPr>
        <w:t xml:space="preserve">38822,6 </w:t>
      </w:r>
      <w:r>
        <w:rPr>
          <w:rFonts w:ascii="Times New Roman" w:hAnsi="Times New Roman" w:cs="Times New Roman"/>
          <w:sz w:val="28"/>
          <w:szCs w:val="28"/>
        </w:rPr>
        <w:t>тыс. рублей</w:t>
      </w:r>
      <w:r w:rsidR="00BB4908">
        <w:rPr>
          <w:rFonts w:ascii="Times New Roman" w:hAnsi="Times New Roman" w:cs="Times New Roman"/>
          <w:sz w:val="28"/>
          <w:szCs w:val="28"/>
        </w:rPr>
        <w:t xml:space="preserve"> </w:t>
      </w:r>
      <w:r w:rsidR="00211805">
        <w:rPr>
          <w:rFonts w:ascii="Times New Roman" w:hAnsi="Times New Roman" w:cs="Times New Roman"/>
          <w:sz w:val="28"/>
          <w:szCs w:val="28"/>
        </w:rPr>
        <w:t>или на 5,3%;</w:t>
      </w:r>
    </w:p>
    <w:p w:rsidR="00F31870" w:rsidRPr="00FC5E5A" w:rsidRDefault="00F31870" w:rsidP="00F123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A122D">
        <w:rPr>
          <w:rFonts w:ascii="Times New Roman" w:hAnsi="Times New Roman" w:cs="Times New Roman"/>
          <w:sz w:val="28"/>
          <w:szCs w:val="28"/>
        </w:rPr>
        <w:t xml:space="preserve">- </w:t>
      </w:r>
      <w:r w:rsidR="00FC5E5A" w:rsidRPr="00EA122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обеспечение населения качественным жильем </w:t>
      </w:r>
      <w:r w:rsidR="00FC5E5A" w:rsidRPr="00EA122D">
        <w:rPr>
          <w:rFonts w:ascii="Times New Roman" w:hAnsi="Times New Roman" w:cs="Times New Roman"/>
          <w:sz w:val="28"/>
          <w:szCs w:val="28"/>
        </w:rPr>
        <w:t>–</w:t>
      </w:r>
      <w:r w:rsidR="00304857">
        <w:rPr>
          <w:rFonts w:ascii="Times New Roman" w:hAnsi="Times New Roman" w:cs="Times New Roman"/>
          <w:sz w:val="28"/>
          <w:szCs w:val="28"/>
        </w:rPr>
        <w:t xml:space="preserve"> </w:t>
      </w:r>
      <w:r w:rsidR="00BB4908">
        <w:rPr>
          <w:rFonts w:ascii="Times New Roman" w:hAnsi="Times New Roman" w:cs="Times New Roman"/>
          <w:sz w:val="28"/>
          <w:szCs w:val="28"/>
        </w:rPr>
        <w:t xml:space="preserve">237037,1 </w:t>
      </w:r>
      <w:r w:rsidR="00FC5E5A" w:rsidRPr="00EA122D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BB4908">
        <w:rPr>
          <w:rFonts w:ascii="Times New Roman" w:hAnsi="Times New Roman" w:cs="Times New Roman"/>
          <w:sz w:val="28"/>
          <w:szCs w:val="28"/>
        </w:rPr>
        <w:t>17,7</w:t>
      </w:r>
      <w:r w:rsidR="00FC5E5A" w:rsidRPr="00EA122D">
        <w:rPr>
          <w:rFonts w:ascii="Times New Roman" w:hAnsi="Times New Roman" w:cs="Times New Roman"/>
          <w:sz w:val="28"/>
          <w:szCs w:val="28"/>
        </w:rPr>
        <w:t>%;</w:t>
      </w:r>
    </w:p>
    <w:p w:rsidR="00FC5E5A" w:rsidRPr="00FC5E5A" w:rsidRDefault="00FC5E5A" w:rsidP="00F123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C5E5A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осуществление мероприятий по повышению качества предоставляемых жилищно-коммунальных услуг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4857">
        <w:rPr>
          <w:rFonts w:ascii="Times New Roman" w:hAnsi="Times New Roman" w:cs="Times New Roman"/>
          <w:sz w:val="28"/>
          <w:szCs w:val="28"/>
        </w:rPr>
        <w:t xml:space="preserve"> </w:t>
      </w:r>
      <w:r w:rsidR="0014604B">
        <w:rPr>
          <w:rFonts w:ascii="Times New Roman" w:hAnsi="Times New Roman" w:cs="Times New Roman"/>
          <w:sz w:val="28"/>
          <w:szCs w:val="28"/>
        </w:rPr>
        <w:t xml:space="preserve">27408,4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14604B">
        <w:rPr>
          <w:rFonts w:ascii="Times New Roman" w:hAnsi="Times New Roman" w:cs="Times New Roman"/>
          <w:sz w:val="28"/>
          <w:szCs w:val="28"/>
        </w:rPr>
        <w:t>0,7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FC5E5A" w:rsidRPr="00FC5E5A" w:rsidRDefault="00FC5E5A" w:rsidP="00F123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C5E5A">
        <w:rPr>
          <w:rFonts w:ascii="Times New Roman" w:hAnsi="Times New Roman" w:cs="Times New Roman"/>
          <w:bCs/>
          <w:color w:val="000000"/>
          <w:sz w:val="28"/>
          <w:szCs w:val="28"/>
        </w:rPr>
        <w:t>развитие культуры</w:t>
      </w:r>
      <w:r w:rsidR="0014604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4857">
        <w:rPr>
          <w:rFonts w:ascii="Times New Roman" w:hAnsi="Times New Roman" w:cs="Times New Roman"/>
          <w:sz w:val="28"/>
          <w:szCs w:val="28"/>
        </w:rPr>
        <w:t xml:space="preserve"> </w:t>
      </w:r>
      <w:r w:rsidR="0014604B">
        <w:rPr>
          <w:rFonts w:ascii="Times New Roman" w:hAnsi="Times New Roman" w:cs="Times New Roman"/>
          <w:sz w:val="28"/>
          <w:szCs w:val="28"/>
        </w:rPr>
        <w:t xml:space="preserve">18691,1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</w:t>
      </w:r>
      <w:r w:rsidR="001002E9">
        <w:rPr>
          <w:rFonts w:ascii="Times New Roman" w:hAnsi="Times New Roman" w:cs="Times New Roman"/>
          <w:sz w:val="28"/>
          <w:szCs w:val="28"/>
        </w:rPr>
        <w:t>в 2 раза</w:t>
      </w:r>
      <w:r w:rsidR="00884E38">
        <w:rPr>
          <w:rFonts w:ascii="Times New Roman" w:hAnsi="Times New Roman" w:cs="Times New Roman"/>
          <w:sz w:val="28"/>
          <w:szCs w:val="28"/>
        </w:rPr>
        <w:t>;</w:t>
      </w:r>
    </w:p>
    <w:p w:rsidR="00FC5E5A" w:rsidRPr="00FC5E5A" w:rsidRDefault="00FC5E5A" w:rsidP="00F123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C5E5A">
        <w:rPr>
          <w:rFonts w:ascii="Times New Roman" w:hAnsi="Times New Roman" w:cs="Times New Roman"/>
          <w:bCs/>
          <w:color w:val="000000"/>
          <w:sz w:val="28"/>
          <w:szCs w:val="28"/>
        </w:rPr>
        <w:t>организацию электро-, тепло- и газоснабжения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3029D2">
        <w:rPr>
          <w:rFonts w:ascii="Times New Roman" w:hAnsi="Times New Roman" w:cs="Times New Roman"/>
          <w:sz w:val="28"/>
          <w:szCs w:val="28"/>
        </w:rPr>
        <w:t>10</w:t>
      </w:r>
      <w:r w:rsidR="0014604B">
        <w:rPr>
          <w:rFonts w:ascii="Times New Roman" w:hAnsi="Times New Roman" w:cs="Times New Roman"/>
          <w:sz w:val="28"/>
          <w:szCs w:val="28"/>
        </w:rPr>
        <w:t>051</w:t>
      </w:r>
      <w:r w:rsidR="003029D2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или</w:t>
      </w:r>
      <w:r w:rsidR="0014604B">
        <w:rPr>
          <w:rFonts w:ascii="Times New Roman" w:hAnsi="Times New Roman" w:cs="Times New Roman"/>
          <w:sz w:val="28"/>
          <w:szCs w:val="28"/>
        </w:rPr>
        <w:t xml:space="preserve"> на 7,4%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5E5A" w:rsidRPr="00FC5E5A" w:rsidRDefault="00FC5E5A" w:rsidP="00F123A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Pr="00FC5E5A">
        <w:rPr>
          <w:rFonts w:ascii="Times New Roman" w:hAnsi="Times New Roman" w:cs="Times New Roman"/>
          <w:bCs/>
          <w:color w:val="000000"/>
          <w:sz w:val="28"/>
          <w:szCs w:val="28"/>
        </w:rPr>
        <w:t>софинансирование расходов муниципальных образований в сфере транспорта и дорожного хозяйства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04857">
        <w:rPr>
          <w:rFonts w:ascii="Times New Roman" w:hAnsi="Times New Roman" w:cs="Times New Roman"/>
          <w:sz w:val="28"/>
          <w:szCs w:val="28"/>
        </w:rPr>
        <w:t xml:space="preserve"> </w:t>
      </w:r>
      <w:r w:rsidR="00146354">
        <w:rPr>
          <w:rFonts w:ascii="Times New Roman" w:hAnsi="Times New Roman" w:cs="Times New Roman"/>
          <w:sz w:val="28"/>
          <w:szCs w:val="28"/>
        </w:rPr>
        <w:t xml:space="preserve">188125,6 </w:t>
      </w:r>
      <w:r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146354">
        <w:rPr>
          <w:rFonts w:ascii="Times New Roman" w:hAnsi="Times New Roman" w:cs="Times New Roman"/>
          <w:sz w:val="28"/>
          <w:szCs w:val="28"/>
        </w:rPr>
        <w:t>16,0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46354" w:rsidRPr="00146354" w:rsidRDefault="00FC5E5A" w:rsidP="001463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9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софинансирование капитальных вложений в объекты муниципальной собственности </w:t>
      </w:r>
      <w:r w:rsidRPr="009879A9">
        <w:rPr>
          <w:rFonts w:ascii="Times New Roman" w:hAnsi="Times New Roman" w:cs="Times New Roman"/>
          <w:sz w:val="28"/>
          <w:szCs w:val="28"/>
        </w:rPr>
        <w:t>–</w:t>
      </w:r>
      <w:r w:rsidR="00EE6763">
        <w:rPr>
          <w:rFonts w:ascii="Times New Roman" w:hAnsi="Times New Roman" w:cs="Times New Roman"/>
          <w:sz w:val="28"/>
          <w:szCs w:val="28"/>
        </w:rPr>
        <w:t xml:space="preserve"> </w:t>
      </w:r>
      <w:r w:rsidR="00146354">
        <w:rPr>
          <w:rFonts w:ascii="Times New Roman" w:hAnsi="Times New Roman" w:cs="Times New Roman"/>
          <w:sz w:val="28"/>
          <w:szCs w:val="28"/>
        </w:rPr>
        <w:t xml:space="preserve">102973,1 </w:t>
      </w:r>
      <w:r w:rsidRPr="009879A9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146354">
        <w:rPr>
          <w:rFonts w:ascii="Times New Roman" w:hAnsi="Times New Roman" w:cs="Times New Roman"/>
          <w:sz w:val="28"/>
          <w:szCs w:val="28"/>
        </w:rPr>
        <w:t>1</w:t>
      </w:r>
      <w:r w:rsidR="003029D2" w:rsidRPr="009879A9">
        <w:rPr>
          <w:rFonts w:ascii="Times New Roman" w:hAnsi="Times New Roman" w:cs="Times New Roman"/>
          <w:sz w:val="28"/>
          <w:szCs w:val="28"/>
        </w:rPr>
        <w:t>,1</w:t>
      </w:r>
      <w:r w:rsidR="00146354">
        <w:rPr>
          <w:rFonts w:ascii="Times New Roman" w:hAnsi="Times New Roman" w:cs="Times New Roman"/>
          <w:sz w:val="28"/>
          <w:szCs w:val="28"/>
        </w:rPr>
        <w:t>%;</w:t>
      </w:r>
    </w:p>
    <w:p w:rsidR="00146354" w:rsidRDefault="0027223E" w:rsidP="00FC5E5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на поддержку муниципальных программ формирования</w:t>
      </w:r>
      <w:r w:rsidR="00146354">
        <w:rPr>
          <w:rFonts w:ascii="Times New Roman" w:hAnsi="Times New Roman" w:cs="Times New Roman"/>
          <w:sz w:val="28"/>
          <w:szCs w:val="28"/>
        </w:rPr>
        <w:t xml:space="preserve"> современной городской среды – 300000,0 тыс. рублей или на 23,4</w:t>
      </w:r>
      <w:r>
        <w:rPr>
          <w:rFonts w:ascii="Times New Roman" w:hAnsi="Times New Roman" w:cs="Times New Roman"/>
          <w:sz w:val="28"/>
          <w:szCs w:val="28"/>
        </w:rPr>
        <w:t>%.</w:t>
      </w:r>
      <w:r w:rsidR="00F123AD" w:rsidRPr="00DA61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24D90" w:rsidRDefault="00B24D90" w:rsidP="001463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6354" w:rsidRPr="00146354" w:rsidRDefault="00146354" w:rsidP="001463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Уменьшены субсидии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146354" w:rsidRPr="009B0A7B" w:rsidRDefault="00146354" w:rsidP="00146354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реализацию Комплексного плана первоочередных мероприятий по развитию Углегорского городского округа Сахалинской области </w:t>
      </w:r>
      <w:r w:rsidRPr="009B0A7B">
        <w:rPr>
          <w:rFonts w:ascii="Times New Roman" w:hAnsi="Times New Roman" w:cs="Times New Roman"/>
          <w:sz w:val="28"/>
          <w:szCs w:val="28"/>
        </w:rPr>
        <w:t>–</w:t>
      </w:r>
      <w:r w:rsidR="001002E9">
        <w:rPr>
          <w:rFonts w:ascii="Times New Roman" w:hAnsi="Times New Roman" w:cs="Times New Roman"/>
          <w:sz w:val="28"/>
          <w:szCs w:val="28"/>
        </w:rPr>
        <w:t xml:space="preserve"> </w:t>
      </w:r>
      <w:r w:rsidR="00E163FD">
        <w:rPr>
          <w:rFonts w:ascii="Times New Roman" w:hAnsi="Times New Roman" w:cs="Times New Roman"/>
          <w:sz w:val="28"/>
          <w:szCs w:val="28"/>
        </w:rPr>
        <w:t xml:space="preserve">69100,0 </w:t>
      </w:r>
      <w:r w:rsidRPr="009B0A7B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E163FD">
        <w:rPr>
          <w:rFonts w:ascii="Times New Roman" w:hAnsi="Times New Roman" w:cs="Times New Roman"/>
          <w:sz w:val="28"/>
          <w:szCs w:val="28"/>
        </w:rPr>
        <w:t>16,3</w:t>
      </w:r>
      <w:r w:rsidRPr="009B0A7B">
        <w:rPr>
          <w:rFonts w:ascii="Times New Roman" w:hAnsi="Times New Roman" w:cs="Times New Roman"/>
          <w:sz w:val="28"/>
          <w:szCs w:val="28"/>
        </w:rPr>
        <w:t>%;</w:t>
      </w:r>
    </w:p>
    <w:p w:rsidR="00F123AD" w:rsidRPr="009B0A7B" w:rsidRDefault="00146354" w:rsidP="009B0A7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0A7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строительство (реконструкцию) автомобильных дорог общего пользования местного значения </w:t>
      </w:r>
      <w:r w:rsidRPr="009B0A7B">
        <w:rPr>
          <w:rFonts w:ascii="Times New Roman" w:hAnsi="Times New Roman" w:cs="Times New Roman"/>
          <w:sz w:val="28"/>
          <w:szCs w:val="28"/>
        </w:rPr>
        <w:t>–</w:t>
      </w:r>
      <w:r w:rsidR="00EE6763">
        <w:rPr>
          <w:rFonts w:ascii="Times New Roman" w:hAnsi="Times New Roman" w:cs="Times New Roman"/>
          <w:sz w:val="28"/>
          <w:szCs w:val="28"/>
        </w:rPr>
        <w:t xml:space="preserve"> </w:t>
      </w:r>
      <w:r w:rsidR="00E163FD">
        <w:rPr>
          <w:rFonts w:ascii="Times New Roman" w:hAnsi="Times New Roman" w:cs="Times New Roman"/>
          <w:sz w:val="28"/>
          <w:szCs w:val="28"/>
        </w:rPr>
        <w:t xml:space="preserve">285582,5 </w:t>
      </w:r>
      <w:r w:rsidRPr="009B0A7B">
        <w:rPr>
          <w:rFonts w:ascii="Times New Roman" w:hAnsi="Times New Roman" w:cs="Times New Roman"/>
          <w:sz w:val="28"/>
          <w:szCs w:val="28"/>
        </w:rPr>
        <w:t xml:space="preserve">тыс. рублей или на </w:t>
      </w:r>
      <w:r w:rsidR="00E163FD">
        <w:rPr>
          <w:rFonts w:ascii="Times New Roman" w:hAnsi="Times New Roman" w:cs="Times New Roman"/>
          <w:sz w:val="28"/>
          <w:szCs w:val="28"/>
        </w:rPr>
        <w:t>24,5%.</w:t>
      </w:r>
    </w:p>
    <w:p w:rsidR="0027223E" w:rsidRDefault="00D61289" w:rsidP="00D6128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Объем</w:t>
      </w:r>
      <w:r w:rsidR="0027223E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иных межбюджетных трансфертов увеличен на </w:t>
      </w:r>
      <w:r w:rsidR="00146A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37002,7 тыс. рублей (15,8%) </w:t>
      </w:r>
      <w:r w:rsidR="00EE67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для</w:t>
      </w:r>
      <w:r w:rsidR="00146A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организаци</w:t>
      </w:r>
      <w:r w:rsidR="00EE676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</w:t>
      </w:r>
      <w:r w:rsidR="00146A7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обслуживания населения Северо-Курильского городского округа воздушным и морским транспортом.</w:t>
      </w:r>
    </w:p>
    <w:p w:rsidR="0027223E" w:rsidRDefault="00146A7C" w:rsidP="00D6128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imSun" w:hAnsi="Times New Roman" w:cs="Times New Roman"/>
          <w:kern w:val="3"/>
          <w:sz w:val="28"/>
          <w:szCs w:val="28"/>
        </w:rPr>
        <w:t xml:space="preserve">Увеличен </w:t>
      </w:r>
      <w:r w:rsidR="004F35D8" w:rsidRPr="004F35D8">
        <w:rPr>
          <w:rFonts w:ascii="Times New Roman" w:eastAsia="SimSun" w:hAnsi="Times New Roman" w:cs="Times New Roman"/>
          <w:kern w:val="3"/>
          <w:sz w:val="28"/>
          <w:szCs w:val="28"/>
        </w:rPr>
        <w:t>объем субвенций</w:t>
      </w:r>
      <w:r w:rsidR="004F35D8" w:rsidRPr="004F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Курильскому городскому округу </w:t>
      </w:r>
      <w:r w:rsidR="004F35D8" w:rsidRPr="004F35D8">
        <w:rPr>
          <w:rFonts w:ascii="Times New Roman" w:hAnsi="Times New Roman" w:cs="Times New Roman"/>
          <w:sz w:val="28"/>
          <w:szCs w:val="28"/>
        </w:rPr>
        <w:t>на осуществление переданных государственных полномочий Сахалинской области</w:t>
      </w:r>
      <w:r w:rsidR="004F35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 опеке и попечительству </w:t>
      </w:r>
      <w:r w:rsidR="004F35D8">
        <w:rPr>
          <w:rFonts w:ascii="Times New Roman" w:hAnsi="Times New Roman" w:cs="Times New Roman"/>
          <w:sz w:val="28"/>
          <w:szCs w:val="28"/>
        </w:rPr>
        <w:t xml:space="preserve">на </w:t>
      </w:r>
      <w:r w:rsidR="00EE6763">
        <w:rPr>
          <w:rFonts w:ascii="Times New Roman" w:hAnsi="Times New Roman" w:cs="Times New Roman"/>
          <w:sz w:val="28"/>
          <w:szCs w:val="28"/>
        </w:rPr>
        <w:t>2500,0 тыс. рублей</w:t>
      </w:r>
      <w:r>
        <w:rPr>
          <w:rFonts w:ascii="Times New Roman" w:hAnsi="Times New Roman" w:cs="Times New Roman"/>
          <w:sz w:val="28"/>
          <w:szCs w:val="28"/>
        </w:rPr>
        <w:t xml:space="preserve"> или на</w:t>
      </w:r>
      <w:r w:rsidR="001002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 w:rsidR="001002E9">
        <w:rPr>
          <w:rFonts w:ascii="Times New Roman" w:hAnsi="Times New Roman" w:cs="Times New Roman"/>
          <w:sz w:val="28"/>
          <w:szCs w:val="28"/>
        </w:rPr>
        <w:t>,3</w:t>
      </w:r>
      <w:r w:rsidR="004F35D8">
        <w:rPr>
          <w:rFonts w:ascii="Times New Roman" w:hAnsi="Times New Roman" w:cs="Times New Roman"/>
          <w:sz w:val="28"/>
          <w:szCs w:val="28"/>
        </w:rPr>
        <w:t>%.</w:t>
      </w:r>
    </w:p>
    <w:p w:rsidR="00831605" w:rsidRPr="004F35D8" w:rsidRDefault="00831605" w:rsidP="00D61289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 увеличена дотация на поддержку мер по обеспечению сбалансированности на 2</w:t>
      </w:r>
      <w:r w:rsidR="00EE6763">
        <w:rPr>
          <w:rFonts w:ascii="Times New Roman" w:hAnsi="Times New Roman" w:cs="Times New Roman"/>
          <w:sz w:val="28"/>
          <w:szCs w:val="28"/>
        </w:rPr>
        <w:t>45334,3 тыс. рублей</w:t>
      </w:r>
      <w:r w:rsidR="001002E9">
        <w:rPr>
          <w:rFonts w:ascii="Times New Roman" w:hAnsi="Times New Roman" w:cs="Times New Roman"/>
          <w:sz w:val="28"/>
          <w:szCs w:val="28"/>
        </w:rPr>
        <w:t xml:space="preserve"> или на 21,3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D42471" w:rsidRPr="00EE6763" w:rsidRDefault="0027223E" w:rsidP="006D465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EE6763">
        <w:rPr>
          <w:rFonts w:ascii="Times New Roman" w:eastAsia="SimSun" w:hAnsi="Times New Roman" w:cs="Times New Roman"/>
          <w:kern w:val="3"/>
          <w:sz w:val="28"/>
          <w:szCs w:val="28"/>
        </w:rPr>
        <w:t xml:space="preserve"> </w:t>
      </w:r>
    </w:p>
    <w:p w:rsidR="00855FAE" w:rsidRDefault="005530D7" w:rsidP="00D42471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  <w:r w:rsidRPr="005530D7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>Дефицит</w:t>
      </w:r>
      <w:r w:rsidR="00010DE1">
        <w:rPr>
          <w:rFonts w:ascii="Times New Roman" w:eastAsia="Times New Roman" w:hAnsi="Times New Roman" w:cs="Times New Roman"/>
          <w:b/>
          <w:kern w:val="3"/>
          <w:sz w:val="28"/>
          <w:szCs w:val="28"/>
        </w:rPr>
        <w:t xml:space="preserve"> областного бюджета</w:t>
      </w:r>
    </w:p>
    <w:p w:rsidR="00D42471" w:rsidRPr="00EE6763" w:rsidRDefault="00D42471" w:rsidP="00B15C88">
      <w:pPr>
        <w:suppressAutoHyphens/>
        <w:autoSpaceDN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</w:rPr>
      </w:pPr>
    </w:p>
    <w:p w:rsidR="007238CB" w:rsidRDefault="00127ED5" w:rsidP="00FC3B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Объем дефицита областного бюджета </w:t>
      </w:r>
      <w:r w:rsidR="00010DE1"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прогнозируется</w:t>
      </w:r>
      <w:r w:rsidR="00B2264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без изменений</w:t>
      </w:r>
      <w:r w:rsidR="00010DE1"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в сумме 1</w:t>
      </w:r>
      <w:r w:rsidR="00D61289"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4</w:t>
      </w:r>
      <w:r w:rsidR="004F35D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218041,7</w:t>
      </w:r>
      <w:r w:rsidR="00010DE1"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 </w:t>
      </w:r>
      <w:r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тыс. рублей (</w:t>
      </w:r>
      <w:r w:rsidR="00C03DA9"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1</w:t>
      </w:r>
      <w:r w:rsidR="00B22647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4</w:t>
      </w:r>
      <w:r w:rsidR="004F35D8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>,3</w:t>
      </w:r>
      <w:r w:rsidRPr="00471861">
        <w:rPr>
          <w:rFonts w:ascii="Times New Roman" w:eastAsia="Times New Roman" w:hAnsi="Times New Roman" w:cs="Times New Roman"/>
          <w:bCs/>
          <w:kern w:val="3"/>
          <w:sz w:val="28"/>
          <w:szCs w:val="28"/>
        </w:rPr>
        <w:t xml:space="preserve">% от </w:t>
      </w:r>
      <w:r w:rsidRPr="00471861">
        <w:rPr>
          <w:rFonts w:ascii="Times New Roman" w:hAnsi="Times New Roman" w:cs="Times New Roman"/>
          <w:sz w:val="28"/>
          <w:szCs w:val="28"/>
        </w:rPr>
        <w:t>общего объема доходов областного бюджета без учета утвержденного объема безвозмездных поступлений)</w:t>
      </w:r>
      <w:r w:rsidR="00BC2167" w:rsidRPr="00471861">
        <w:rPr>
          <w:rFonts w:ascii="Times New Roman" w:hAnsi="Times New Roman" w:cs="Times New Roman"/>
          <w:sz w:val="28"/>
          <w:szCs w:val="28"/>
        </w:rPr>
        <w:t>,</w:t>
      </w:r>
      <w:r w:rsidR="00BC2167" w:rsidRPr="0047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</w:t>
      </w:r>
      <w:r w:rsidR="00D61289" w:rsidRPr="004718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противоречит нормам</w:t>
      </w:r>
      <w:r w:rsidR="00C2436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предусмотренным</w:t>
      </w:r>
      <w:r w:rsidR="00BC2167" w:rsidRPr="0047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</w:t>
      </w:r>
      <w:r w:rsidR="00C24365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61289" w:rsidRPr="0047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92.1 БК РФ</w:t>
      </w:r>
      <w:r w:rsidR="004718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167" w:rsidRPr="007238CB" w:rsidRDefault="007238CB" w:rsidP="007238CB">
      <w:pPr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дефицита на плановый период 2019-2020 годов не изменяется.</w:t>
      </w:r>
      <w:r w:rsidR="00D61289" w:rsidRPr="00471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4365" w:rsidRPr="002E0F24" w:rsidRDefault="00C24365" w:rsidP="004718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kern w:val="3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1843"/>
        <w:gridCol w:w="1701"/>
      </w:tblGrid>
      <w:tr w:rsidR="006400FE" w:rsidRPr="006400FE" w:rsidTr="002E0F24">
        <w:trPr>
          <w:trHeight w:val="48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EE025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Утверждено на 201</w:t>
            </w:r>
            <w:r w:rsidR="00EE0255">
              <w:rPr>
                <w:rFonts w:ascii="Times New Roman" w:hAnsi="Times New Roman" w:cs="Times New Roman"/>
                <w:b/>
              </w:rPr>
              <w:t>8</w:t>
            </w:r>
            <w:r w:rsidRPr="006400FE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2E0F24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F24">
              <w:rPr>
                <w:rFonts w:ascii="Times New Roman" w:hAnsi="Times New Roman" w:cs="Times New Roman"/>
                <w:b/>
              </w:rPr>
              <w:t>Законопроект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6400F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400FE">
              <w:rPr>
                <w:rFonts w:ascii="Times New Roman" w:hAnsi="Times New Roman" w:cs="Times New Roman"/>
                <w:b/>
              </w:rPr>
              <w:t>Отклонение</w:t>
            </w:r>
          </w:p>
        </w:tc>
      </w:tr>
      <w:tr w:rsidR="006400FE" w:rsidRPr="006400FE" w:rsidTr="002E0F24">
        <w:trPr>
          <w:trHeight w:val="40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Доходы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F35342" w:rsidP="00EE02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115 913 369,2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B22647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118 864 213,3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B22647" w:rsidP="000E31A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2 950 844,1</w:t>
            </w:r>
            <w:r w:rsidR="00F35342">
              <w:rPr>
                <w:rFonts w:ascii="Times New Roman" w:hAnsi="Times New Roman" w:cs="Times New Roman"/>
              </w:rPr>
              <w:t xml:space="preserve"> </w:t>
            </w:r>
            <w:r w:rsidR="00EE025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2E0F24">
        <w:trPr>
          <w:trHeight w:val="427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Расходы</w:t>
            </w:r>
            <w:r w:rsidR="002E0F24">
              <w:rPr>
                <w:rFonts w:ascii="Times New Roman" w:hAnsi="Times New Roman" w:cs="Times New Roman"/>
              </w:rPr>
              <w:t xml:space="preserve">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F35342" w:rsidP="00010DE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130 131 410,9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B22647" w:rsidP="0035106F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133 082 255,0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B22647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2 950 844,1  </w:t>
            </w:r>
            <w:r w:rsidR="00F353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2E0F24">
        <w:trPr>
          <w:trHeight w:val="40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6400FE" w:rsidP="002E0F24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 xml:space="preserve">Дефицит 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(т</w:t>
            </w:r>
            <w:r w:rsidR="002E0F24" w:rsidRPr="002E0F24">
              <w:rPr>
                <w:rFonts w:ascii="Times New Roman" w:eastAsia="Times New Roman" w:hAnsi="Times New Roman" w:cs="Times New Roman"/>
                <w:bCs/>
                <w:kern w:val="3"/>
              </w:rPr>
              <w:t>ыс. рублей</w:t>
            </w:r>
            <w:r w:rsidR="002E0F24">
              <w:rPr>
                <w:rFonts w:ascii="Times New Roman" w:eastAsia="Times New Roman" w:hAnsi="Times New Roman" w:cs="Times New Roman"/>
                <w:bCs/>
                <w:kern w:val="3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4F35D8" w:rsidP="00F3534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F35342">
              <w:rPr>
                <w:rFonts w:ascii="Times New Roman" w:hAnsi="Times New Roman" w:cs="Times New Roman"/>
              </w:rPr>
              <w:t> 218 041,7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35106F" w:rsidP="004F35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4F35D8">
              <w:rPr>
                <w:rFonts w:ascii="Times New Roman" w:hAnsi="Times New Roman" w:cs="Times New Roman"/>
              </w:rPr>
              <w:t> 218 041,7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025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0FE" w:rsidRPr="006400FE" w:rsidRDefault="00B22647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3534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400FE" w:rsidRPr="006400FE" w:rsidTr="002E0F24">
        <w:trPr>
          <w:trHeight w:val="282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6400FE" w:rsidP="006400FE">
            <w:pPr>
              <w:rPr>
                <w:rFonts w:ascii="Times New Roman" w:hAnsi="Times New Roman" w:cs="Times New Roman"/>
              </w:rPr>
            </w:pPr>
            <w:r w:rsidRPr="006400FE">
              <w:rPr>
                <w:rFonts w:ascii="Times New Roman" w:hAnsi="Times New Roman" w:cs="Times New Roman"/>
              </w:rPr>
              <w:t>Процент от общего объема доходов бюджета</w:t>
            </w:r>
            <w:r w:rsidR="002E0F24">
              <w:rPr>
                <w:rFonts w:ascii="Times New Roman" w:hAnsi="Times New Roman" w:cs="Times New Roman"/>
              </w:rPr>
              <w:t xml:space="preserve"> без учета безвозмездных поступлений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F35342" w:rsidP="00EE0255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35106F" w:rsidP="004F35D8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22647">
              <w:rPr>
                <w:rFonts w:ascii="Times New Roman" w:hAnsi="Times New Roman" w:cs="Times New Roman"/>
              </w:rPr>
              <w:t>14</w:t>
            </w:r>
            <w:r w:rsidR="004F35D8">
              <w:rPr>
                <w:rFonts w:ascii="Times New Roman" w:hAnsi="Times New Roman" w:cs="Times New Roman"/>
              </w:rPr>
              <w:t>,3</w:t>
            </w:r>
            <w:r w:rsidR="000E31A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0FE" w:rsidRPr="006400FE" w:rsidRDefault="0095271E" w:rsidP="006400FE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</w:tr>
    </w:tbl>
    <w:p w:rsidR="00B22647" w:rsidRPr="001002E9" w:rsidRDefault="00B22647" w:rsidP="001002E9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6C320F" w:rsidRDefault="00C24365" w:rsidP="00EE67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D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320F" w:rsidRPr="009D10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Текстовые статьи проекта областного бюджета</w:t>
      </w:r>
    </w:p>
    <w:p w:rsidR="00EE6763" w:rsidRPr="009D1038" w:rsidRDefault="00EE6763" w:rsidP="00EE67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12EDF" w:rsidRPr="009D1038" w:rsidRDefault="00C12EDF" w:rsidP="00C12ED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D1038">
        <w:rPr>
          <w:rFonts w:ascii="Times New Roman" w:hAnsi="Times New Roman" w:cs="Times New Roman"/>
          <w:sz w:val="28"/>
          <w:szCs w:val="28"/>
        </w:rPr>
        <w:t xml:space="preserve">Законопроектом внесены изменения в статью 8, </w:t>
      </w:r>
      <w:r w:rsidRPr="009D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отражающие оказание финансовой поддержки юридическим лицам и индивидуальным предпринимателям </w:t>
      </w:r>
      <w:r w:rsidR="00EE676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D10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производителям работ, услуг </w:t>
      </w:r>
      <w:r w:rsidRPr="009D1038">
        <w:rPr>
          <w:rFonts w:ascii="Times New Roman" w:hAnsi="Times New Roman" w:cs="Times New Roman"/>
          <w:sz w:val="28"/>
          <w:szCs w:val="28"/>
        </w:rPr>
        <w:t>в рамках реализации государственной программы Сахалинской области «Охрана окружающей среды, воспроизводство и использование природных ресурсов Сах</w:t>
      </w:r>
      <w:r w:rsidR="00EE6763">
        <w:rPr>
          <w:rFonts w:ascii="Times New Roman" w:hAnsi="Times New Roman" w:cs="Times New Roman"/>
          <w:sz w:val="28"/>
          <w:szCs w:val="28"/>
        </w:rPr>
        <w:t>алинской области на 2014</w:t>
      </w:r>
      <w:r w:rsidRPr="009D1038">
        <w:rPr>
          <w:rFonts w:ascii="Times New Roman" w:hAnsi="Times New Roman" w:cs="Times New Roman"/>
          <w:sz w:val="28"/>
          <w:szCs w:val="28"/>
        </w:rPr>
        <w:t>-2020 годы» в целях возмещения им затрат, связанных с приобретением, переоборудованием, ремонтом транспорта и техники, используемых в сфере обращения с твердыми коммунальными отходами.</w:t>
      </w:r>
      <w:proofErr w:type="gramEnd"/>
    </w:p>
    <w:p w:rsidR="00EE6763" w:rsidRDefault="00C12EDF" w:rsidP="00EE67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1038">
        <w:rPr>
          <w:rFonts w:ascii="Times New Roman" w:hAnsi="Times New Roman" w:cs="Times New Roman"/>
          <w:sz w:val="28"/>
          <w:szCs w:val="28"/>
        </w:rPr>
        <w:t>Внесены изменения в статью 9 путем внесения до</w:t>
      </w:r>
      <w:r w:rsidR="00333978" w:rsidRPr="009D1038">
        <w:rPr>
          <w:rFonts w:ascii="Times New Roman" w:hAnsi="Times New Roman" w:cs="Times New Roman"/>
          <w:sz w:val="28"/>
          <w:szCs w:val="28"/>
        </w:rPr>
        <w:t xml:space="preserve">полнения случая </w:t>
      </w:r>
      <w:r w:rsidRPr="009D1038">
        <w:rPr>
          <w:rFonts w:ascii="Times New Roman" w:hAnsi="Times New Roman" w:cs="Times New Roman"/>
          <w:sz w:val="28"/>
          <w:szCs w:val="28"/>
        </w:rPr>
        <w:t xml:space="preserve">предоставления субсидии юридическим лицам на возмещение части затрат на </w:t>
      </w:r>
      <w:r w:rsidR="00623E74">
        <w:rPr>
          <w:rFonts w:ascii="Times New Roman" w:hAnsi="Times New Roman" w:cs="Times New Roman"/>
          <w:sz w:val="28"/>
          <w:szCs w:val="28"/>
        </w:rPr>
        <w:t xml:space="preserve">переоборудование или </w:t>
      </w:r>
      <w:r w:rsidRPr="009D1038">
        <w:rPr>
          <w:rFonts w:ascii="Times New Roman" w:hAnsi="Times New Roman" w:cs="Times New Roman"/>
          <w:sz w:val="28"/>
          <w:szCs w:val="28"/>
        </w:rPr>
        <w:t>приобретение сельскохозяйственной техники</w:t>
      </w:r>
      <w:r w:rsidR="00623E74">
        <w:rPr>
          <w:rFonts w:ascii="Times New Roman" w:hAnsi="Times New Roman" w:cs="Times New Roman"/>
          <w:sz w:val="28"/>
          <w:szCs w:val="28"/>
        </w:rPr>
        <w:t xml:space="preserve"> </w:t>
      </w:r>
      <w:r w:rsidRPr="009D1038">
        <w:rPr>
          <w:rFonts w:ascii="Times New Roman" w:hAnsi="Times New Roman" w:cs="Times New Roman"/>
          <w:sz w:val="28"/>
          <w:szCs w:val="28"/>
        </w:rPr>
        <w:t>для работы на газомоторном топливе.</w:t>
      </w:r>
    </w:p>
    <w:p w:rsidR="00855FAE" w:rsidRDefault="003C2360" w:rsidP="00EE676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B19A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</w:t>
      </w:r>
      <w:r w:rsidR="00936383">
        <w:rPr>
          <w:rFonts w:ascii="Times New Roman" w:eastAsia="Calibri" w:hAnsi="Times New Roman" w:cs="Times New Roman"/>
          <w:b/>
          <w:sz w:val="28"/>
          <w:szCs w:val="28"/>
        </w:rPr>
        <w:t>ы и предложения</w:t>
      </w:r>
    </w:p>
    <w:p w:rsidR="00D42471" w:rsidRPr="00D42471" w:rsidRDefault="00D42471" w:rsidP="003C23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C2360" w:rsidRDefault="003C2360" w:rsidP="00AA50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В целом параметры областного бюджета с учетом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вносимых </w:t>
      </w:r>
      <w:r w:rsidRPr="003B19A3">
        <w:rPr>
          <w:rFonts w:ascii="Times New Roman" w:eastAsia="Calibri" w:hAnsi="Times New Roman" w:cs="Times New Roman"/>
          <w:sz w:val="28"/>
          <w:szCs w:val="28"/>
        </w:rPr>
        <w:t>поправок отвечают основным принципам бюджетной системы Российской Федерации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общего (совокупного) покрытия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Pr="003B19A3">
        <w:rPr>
          <w:rFonts w:ascii="Times New Roman" w:eastAsia="Calibri" w:hAnsi="Times New Roman" w:cs="Times New Roman"/>
          <w:sz w:val="28"/>
          <w:szCs w:val="28"/>
        </w:rPr>
        <w:t xml:space="preserve"> сбалансированности, а также соответствуют действующему законодательству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74DE6" w:rsidRDefault="00274DFB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647">
        <w:rPr>
          <w:rFonts w:ascii="Times New Roman" w:hAnsi="Times New Roman" w:cs="Times New Roman"/>
          <w:sz w:val="28"/>
          <w:szCs w:val="28"/>
        </w:rPr>
        <w:t>Исходя из вышеизложенного, предлагаем Сахалинской областной Думе рассмотреть законопроект в рамках статьи 28 Закона Сахалинской области «О бюджетном процессе в Сахалинской области».</w:t>
      </w:r>
    </w:p>
    <w:p w:rsidR="00127ED5" w:rsidRDefault="00127ED5" w:rsidP="00AA50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5" w:rsidRDefault="00127ED5" w:rsidP="00127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7ED5" w:rsidRPr="00FD223E" w:rsidRDefault="00127ED5" w:rsidP="00127ED5">
      <w:pPr>
        <w:tabs>
          <w:tab w:val="left" w:pos="6663"/>
        </w:tabs>
        <w:spacing w:after="0" w:line="240" w:lineRule="auto"/>
        <w:ind w:firstLine="709"/>
        <w:jc w:val="both"/>
        <w:rPr>
          <w:sz w:val="26"/>
          <w:szCs w:val="26"/>
        </w:rPr>
      </w:pPr>
    </w:p>
    <w:p w:rsidR="00387360" w:rsidRDefault="00637214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 w:rsidR="00EE676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председателя</w:t>
      </w:r>
      <w:r w:rsidR="00387360" w:rsidRPr="003C23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5FA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Т.Р</w:t>
      </w:r>
      <w:r w:rsidR="00D425E2" w:rsidRPr="003C236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Харченко</w:t>
      </w:r>
    </w:p>
    <w:p w:rsidR="00C64C17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4C17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64C17" w:rsidRPr="003C2360" w:rsidRDefault="00C64C17" w:rsidP="00855FA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387360" w:rsidRPr="003C2360" w:rsidRDefault="00387360" w:rsidP="00387360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142CC6" w:rsidRDefault="00142CC6"/>
    <w:sectPr w:rsidR="00142CC6" w:rsidSect="00471861">
      <w:headerReference w:type="even" r:id="rId10"/>
      <w:headerReference w:type="default" r:id="rId11"/>
      <w:pgSz w:w="11907" w:h="16840"/>
      <w:pgMar w:top="907" w:right="851" w:bottom="907" w:left="1701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970" w:rsidRDefault="00A34970">
      <w:pPr>
        <w:spacing w:after="0" w:line="240" w:lineRule="auto"/>
      </w:pPr>
      <w:r>
        <w:separator/>
      </w:r>
    </w:p>
  </w:endnote>
  <w:endnote w:type="continuationSeparator" w:id="0">
    <w:p w:rsidR="00A34970" w:rsidRDefault="00A34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970" w:rsidRDefault="00A34970">
      <w:pPr>
        <w:spacing w:after="0" w:line="240" w:lineRule="auto"/>
      </w:pPr>
      <w:r>
        <w:separator/>
      </w:r>
    </w:p>
  </w:footnote>
  <w:footnote w:type="continuationSeparator" w:id="0">
    <w:p w:rsidR="00A34970" w:rsidRDefault="00A34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57" w:rsidRDefault="0030485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857" w:rsidRDefault="0030485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857" w:rsidRPr="00EE6763" w:rsidRDefault="00304857" w:rsidP="00EE6763">
    <w:pPr>
      <w:pStyle w:val="a3"/>
      <w:framePr w:wrap="around" w:vAnchor="text" w:hAnchor="margin" w:xAlign="center" w:yAlign="bottom"/>
      <w:rPr>
        <w:rStyle w:val="a5"/>
        <w:rFonts w:ascii="Times New Roman" w:hAnsi="Times New Roman" w:cs="Times New Roman"/>
      </w:rPr>
    </w:pPr>
    <w:r w:rsidRPr="00EE6763">
      <w:rPr>
        <w:rStyle w:val="a5"/>
        <w:rFonts w:ascii="Times New Roman" w:hAnsi="Times New Roman" w:cs="Times New Roman"/>
      </w:rPr>
      <w:fldChar w:fldCharType="begin"/>
    </w:r>
    <w:r w:rsidRPr="00EE6763">
      <w:rPr>
        <w:rStyle w:val="a5"/>
        <w:rFonts w:ascii="Times New Roman" w:hAnsi="Times New Roman" w:cs="Times New Roman"/>
      </w:rPr>
      <w:instrText xml:space="preserve">PAGE  </w:instrText>
    </w:r>
    <w:r w:rsidRPr="00EE6763">
      <w:rPr>
        <w:rStyle w:val="a5"/>
        <w:rFonts w:ascii="Times New Roman" w:hAnsi="Times New Roman" w:cs="Times New Roman"/>
      </w:rPr>
      <w:fldChar w:fldCharType="separate"/>
    </w:r>
    <w:r w:rsidR="009871F6">
      <w:rPr>
        <w:rStyle w:val="a5"/>
        <w:rFonts w:ascii="Times New Roman" w:hAnsi="Times New Roman" w:cs="Times New Roman"/>
        <w:noProof/>
      </w:rPr>
      <w:t>11</w:t>
    </w:r>
    <w:r w:rsidRPr="00EE6763">
      <w:rPr>
        <w:rStyle w:val="a5"/>
        <w:rFonts w:ascii="Times New Roman" w:hAnsi="Times New Roman" w:cs="Times New Roman"/>
      </w:rPr>
      <w:fldChar w:fldCharType="end"/>
    </w:r>
  </w:p>
  <w:p w:rsidR="00304857" w:rsidRDefault="00304857">
    <w:pPr>
      <w:pStyle w:val="a3"/>
    </w:pPr>
  </w:p>
  <w:p w:rsidR="00304857" w:rsidRDefault="0030485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139C3"/>
    <w:multiLevelType w:val="hybridMultilevel"/>
    <w:tmpl w:val="6CE88B40"/>
    <w:lvl w:ilvl="0" w:tplc="8B6E6746">
      <w:start w:val="1"/>
      <w:numFmt w:val="decimal"/>
      <w:lvlText w:val="%1."/>
      <w:lvlJc w:val="left"/>
      <w:pPr>
        <w:ind w:left="1069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FE30A3E"/>
    <w:multiLevelType w:val="hybridMultilevel"/>
    <w:tmpl w:val="53DA4FAA"/>
    <w:lvl w:ilvl="0" w:tplc="E76CA8E2">
      <w:start w:val="1"/>
      <w:numFmt w:val="decimal"/>
      <w:lvlText w:val="%1."/>
      <w:lvlJc w:val="left"/>
      <w:pPr>
        <w:ind w:left="471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91" w:hanging="360"/>
      </w:pPr>
    </w:lvl>
    <w:lvl w:ilvl="2" w:tplc="0419001B" w:tentative="1">
      <w:start w:val="1"/>
      <w:numFmt w:val="lowerRoman"/>
      <w:lvlText w:val="%3."/>
      <w:lvlJc w:val="right"/>
      <w:pPr>
        <w:ind w:left="1911" w:hanging="180"/>
      </w:pPr>
    </w:lvl>
    <w:lvl w:ilvl="3" w:tplc="0419000F" w:tentative="1">
      <w:start w:val="1"/>
      <w:numFmt w:val="decimal"/>
      <w:lvlText w:val="%4."/>
      <w:lvlJc w:val="left"/>
      <w:pPr>
        <w:ind w:left="2631" w:hanging="360"/>
      </w:pPr>
    </w:lvl>
    <w:lvl w:ilvl="4" w:tplc="04190019" w:tentative="1">
      <w:start w:val="1"/>
      <w:numFmt w:val="lowerLetter"/>
      <w:lvlText w:val="%5."/>
      <w:lvlJc w:val="left"/>
      <w:pPr>
        <w:ind w:left="3351" w:hanging="360"/>
      </w:pPr>
    </w:lvl>
    <w:lvl w:ilvl="5" w:tplc="0419001B" w:tentative="1">
      <w:start w:val="1"/>
      <w:numFmt w:val="lowerRoman"/>
      <w:lvlText w:val="%6."/>
      <w:lvlJc w:val="right"/>
      <w:pPr>
        <w:ind w:left="4071" w:hanging="180"/>
      </w:pPr>
    </w:lvl>
    <w:lvl w:ilvl="6" w:tplc="0419000F" w:tentative="1">
      <w:start w:val="1"/>
      <w:numFmt w:val="decimal"/>
      <w:lvlText w:val="%7."/>
      <w:lvlJc w:val="left"/>
      <w:pPr>
        <w:ind w:left="4791" w:hanging="360"/>
      </w:pPr>
    </w:lvl>
    <w:lvl w:ilvl="7" w:tplc="04190019" w:tentative="1">
      <w:start w:val="1"/>
      <w:numFmt w:val="lowerLetter"/>
      <w:lvlText w:val="%8."/>
      <w:lvlJc w:val="left"/>
      <w:pPr>
        <w:ind w:left="5511" w:hanging="360"/>
      </w:pPr>
    </w:lvl>
    <w:lvl w:ilvl="8" w:tplc="0419001B" w:tentative="1">
      <w:start w:val="1"/>
      <w:numFmt w:val="lowerRoman"/>
      <w:lvlText w:val="%9."/>
      <w:lvlJc w:val="right"/>
      <w:pPr>
        <w:ind w:left="62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60"/>
    <w:rsid w:val="000000D3"/>
    <w:rsid w:val="00001FB1"/>
    <w:rsid w:val="0000200E"/>
    <w:rsid w:val="000021F7"/>
    <w:rsid w:val="000024FD"/>
    <w:rsid w:val="000029C2"/>
    <w:rsid w:val="00002FF7"/>
    <w:rsid w:val="0000530A"/>
    <w:rsid w:val="00007BFF"/>
    <w:rsid w:val="00010DE1"/>
    <w:rsid w:val="00013C1D"/>
    <w:rsid w:val="0001596F"/>
    <w:rsid w:val="00017B57"/>
    <w:rsid w:val="00020713"/>
    <w:rsid w:val="0002233E"/>
    <w:rsid w:val="00022751"/>
    <w:rsid w:val="00022D81"/>
    <w:rsid w:val="00023082"/>
    <w:rsid w:val="000246E7"/>
    <w:rsid w:val="000255EE"/>
    <w:rsid w:val="000266C7"/>
    <w:rsid w:val="00026CB8"/>
    <w:rsid w:val="00027410"/>
    <w:rsid w:val="00027480"/>
    <w:rsid w:val="000307D5"/>
    <w:rsid w:val="0003149B"/>
    <w:rsid w:val="000316E9"/>
    <w:rsid w:val="00032319"/>
    <w:rsid w:val="000324EB"/>
    <w:rsid w:val="00033D1A"/>
    <w:rsid w:val="00035C1F"/>
    <w:rsid w:val="00035D05"/>
    <w:rsid w:val="000368D2"/>
    <w:rsid w:val="000378C4"/>
    <w:rsid w:val="00037F0D"/>
    <w:rsid w:val="0004013D"/>
    <w:rsid w:val="0004107F"/>
    <w:rsid w:val="00042382"/>
    <w:rsid w:val="000439F8"/>
    <w:rsid w:val="000449F7"/>
    <w:rsid w:val="00044A10"/>
    <w:rsid w:val="00045899"/>
    <w:rsid w:val="00045E37"/>
    <w:rsid w:val="00047B63"/>
    <w:rsid w:val="00051B6F"/>
    <w:rsid w:val="00052155"/>
    <w:rsid w:val="00052E19"/>
    <w:rsid w:val="00054E43"/>
    <w:rsid w:val="00055AB0"/>
    <w:rsid w:val="00056B30"/>
    <w:rsid w:val="0006051D"/>
    <w:rsid w:val="00061387"/>
    <w:rsid w:val="000622C6"/>
    <w:rsid w:val="000711A4"/>
    <w:rsid w:val="00071682"/>
    <w:rsid w:val="00073362"/>
    <w:rsid w:val="00073711"/>
    <w:rsid w:val="0007450C"/>
    <w:rsid w:val="00074803"/>
    <w:rsid w:val="000752EF"/>
    <w:rsid w:val="00076333"/>
    <w:rsid w:val="00076555"/>
    <w:rsid w:val="00077D12"/>
    <w:rsid w:val="000811FD"/>
    <w:rsid w:val="0008280E"/>
    <w:rsid w:val="0008374D"/>
    <w:rsid w:val="00083C9F"/>
    <w:rsid w:val="00084306"/>
    <w:rsid w:val="00084A6D"/>
    <w:rsid w:val="00084BA9"/>
    <w:rsid w:val="00086538"/>
    <w:rsid w:val="00087B25"/>
    <w:rsid w:val="00091A5A"/>
    <w:rsid w:val="00096742"/>
    <w:rsid w:val="00096867"/>
    <w:rsid w:val="000975EA"/>
    <w:rsid w:val="00097D65"/>
    <w:rsid w:val="000A36A3"/>
    <w:rsid w:val="000A37FE"/>
    <w:rsid w:val="000A3E36"/>
    <w:rsid w:val="000A5153"/>
    <w:rsid w:val="000A53FD"/>
    <w:rsid w:val="000A55AC"/>
    <w:rsid w:val="000B19F7"/>
    <w:rsid w:val="000B3A73"/>
    <w:rsid w:val="000B5AC1"/>
    <w:rsid w:val="000B6244"/>
    <w:rsid w:val="000B6259"/>
    <w:rsid w:val="000B7CD0"/>
    <w:rsid w:val="000C0345"/>
    <w:rsid w:val="000C0ECA"/>
    <w:rsid w:val="000C1ED2"/>
    <w:rsid w:val="000C2EDD"/>
    <w:rsid w:val="000C373C"/>
    <w:rsid w:val="000C49CF"/>
    <w:rsid w:val="000C5170"/>
    <w:rsid w:val="000C5612"/>
    <w:rsid w:val="000C5CA0"/>
    <w:rsid w:val="000C6CE2"/>
    <w:rsid w:val="000D298E"/>
    <w:rsid w:val="000D2993"/>
    <w:rsid w:val="000D50D7"/>
    <w:rsid w:val="000D5BBD"/>
    <w:rsid w:val="000D672B"/>
    <w:rsid w:val="000D7890"/>
    <w:rsid w:val="000E31AE"/>
    <w:rsid w:val="000E6D54"/>
    <w:rsid w:val="000F060F"/>
    <w:rsid w:val="000F0EDC"/>
    <w:rsid w:val="000F1A23"/>
    <w:rsid w:val="000F3A91"/>
    <w:rsid w:val="000F3DB1"/>
    <w:rsid w:val="000F5BF3"/>
    <w:rsid w:val="000F7032"/>
    <w:rsid w:val="001002E9"/>
    <w:rsid w:val="001037E3"/>
    <w:rsid w:val="001047D6"/>
    <w:rsid w:val="00104CF2"/>
    <w:rsid w:val="00104E90"/>
    <w:rsid w:val="0010562A"/>
    <w:rsid w:val="00111130"/>
    <w:rsid w:val="0011296E"/>
    <w:rsid w:val="00113296"/>
    <w:rsid w:val="0011336D"/>
    <w:rsid w:val="00115995"/>
    <w:rsid w:val="00117427"/>
    <w:rsid w:val="00117869"/>
    <w:rsid w:val="00117E70"/>
    <w:rsid w:val="001205D8"/>
    <w:rsid w:val="0012084B"/>
    <w:rsid w:val="00120DAF"/>
    <w:rsid w:val="00121EAF"/>
    <w:rsid w:val="001223BF"/>
    <w:rsid w:val="00122C54"/>
    <w:rsid w:val="0012773A"/>
    <w:rsid w:val="00127ED5"/>
    <w:rsid w:val="0013025E"/>
    <w:rsid w:val="00130357"/>
    <w:rsid w:val="00134818"/>
    <w:rsid w:val="00136485"/>
    <w:rsid w:val="00142CC6"/>
    <w:rsid w:val="001432CE"/>
    <w:rsid w:val="00143632"/>
    <w:rsid w:val="00145B76"/>
    <w:rsid w:val="00145E6F"/>
    <w:rsid w:val="00145F3B"/>
    <w:rsid w:val="0014604B"/>
    <w:rsid w:val="00146354"/>
    <w:rsid w:val="00146A7C"/>
    <w:rsid w:val="00147BD8"/>
    <w:rsid w:val="001535B6"/>
    <w:rsid w:val="001541CC"/>
    <w:rsid w:val="00154849"/>
    <w:rsid w:val="00160C41"/>
    <w:rsid w:val="0016130E"/>
    <w:rsid w:val="00162B3F"/>
    <w:rsid w:val="001630FA"/>
    <w:rsid w:val="00163F2C"/>
    <w:rsid w:val="00164C12"/>
    <w:rsid w:val="0016520F"/>
    <w:rsid w:val="00165C84"/>
    <w:rsid w:val="0017048D"/>
    <w:rsid w:val="00170D03"/>
    <w:rsid w:val="00172BAF"/>
    <w:rsid w:val="00172CDA"/>
    <w:rsid w:val="001735AA"/>
    <w:rsid w:val="00174259"/>
    <w:rsid w:val="001746B7"/>
    <w:rsid w:val="00174B90"/>
    <w:rsid w:val="001751DF"/>
    <w:rsid w:val="00181AF3"/>
    <w:rsid w:val="00181E91"/>
    <w:rsid w:val="00182CC0"/>
    <w:rsid w:val="00182FAB"/>
    <w:rsid w:val="001832EF"/>
    <w:rsid w:val="00183A83"/>
    <w:rsid w:val="001846B0"/>
    <w:rsid w:val="00185634"/>
    <w:rsid w:val="00185644"/>
    <w:rsid w:val="00185875"/>
    <w:rsid w:val="00185A3B"/>
    <w:rsid w:val="00185D52"/>
    <w:rsid w:val="00187C54"/>
    <w:rsid w:val="0019228A"/>
    <w:rsid w:val="001936EF"/>
    <w:rsid w:val="00193718"/>
    <w:rsid w:val="001944A3"/>
    <w:rsid w:val="00195208"/>
    <w:rsid w:val="0019539A"/>
    <w:rsid w:val="00197174"/>
    <w:rsid w:val="001972E3"/>
    <w:rsid w:val="001A120F"/>
    <w:rsid w:val="001A1699"/>
    <w:rsid w:val="001A4DE0"/>
    <w:rsid w:val="001A4ED5"/>
    <w:rsid w:val="001A596C"/>
    <w:rsid w:val="001A76E7"/>
    <w:rsid w:val="001A776A"/>
    <w:rsid w:val="001A7DA8"/>
    <w:rsid w:val="001B0154"/>
    <w:rsid w:val="001B2C7B"/>
    <w:rsid w:val="001B44F5"/>
    <w:rsid w:val="001B590B"/>
    <w:rsid w:val="001B7490"/>
    <w:rsid w:val="001C0588"/>
    <w:rsid w:val="001C1673"/>
    <w:rsid w:val="001C1939"/>
    <w:rsid w:val="001C30AF"/>
    <w:rsid w:val="001C3A59"/>
    <w:rsid w:val="001C4809"/>
    <w:rsid w:val="001C5BD6"/>
    <w:rsid w:val="001D020A"/>
    <w:rsid w:val="001D1B85"/>
    <w:rsid w:val="001D2398"/>
    <w:rsid w:val="001D4F58"/>
    <w:rsid w:val="001D64E7"/>
    <w:rsid w:val="001E06FA"/>
    <w:rsid w:val="001E1654"/>
    <w:rsid w:val="001E2D5E"/>
    <w:rsid w:val="001E2D8F"/>
    <w:rsid w:val="001E3BB1"/>
    <w:rsid w:val="001E4CEE"/>
    <w:rsid w:val="001E51F3"/>
    <w:rsid w:val="001E5A9A"/>
    <w:rsid w:val="001E5C5E"/>
    <w:rsid w:val="001E5D24"/>
    <w:rsid w:val="001E67D6"/>
    <w:rsid w:val="001E6D10"/>
    <w:rsid w:val="001F031F"/>
    <w:rsid w:val="001F0FFC"/>
    <w:rsid w:val="001F135B"/>
    <w:rsid w:val="001F19A5"/>
    <w:rsid w:val="001F214F"/>
    <w:rsid w:val="001F258B"/>
    <w:rsid w:val="001F5499"/>
    <w:rsid w:val="001F61F0"/>
    <w:rsid w:val="001F649F"/>
    <w:rsid w:val="001F779E"/>
    <w:rsid w:val="00200044"/>
    <w:rsid w:val="00202580"/>
    <w:rsid w:val="0020501E"/>
    <w:rsid w:val="00205C25"/>
    <w:rsid w:val="00205DB6"/>
    <w:rsid w:val="002067EF"/>
    <w:rsid w:val="00206993"/>
    <w:rsid w:val="00206DDC"/>
    <w:rsid w:val="002070A4"/>
    <w:rsid w:val="00210DE4"/>
    <w:rsid w:val="00211635"/>
    <w:rsid w:val="00211805"/>
    <w:rsid w:val="00212905"/>
    <w:rsid w:val="002138FC"/>
    <w:rsid w:val="00213CBC"/>
    <w:rsid w:val="00214691"/>
    <w:rsid w:val="00214877"/>
    <w:rsid w:val="00215B0F"/>
    <w:rsid w:val="0022124B"/>
    <w:rsid w:val="00226FBF"/>
    <w:rsid w:val="002276AC"/>
    <w:rsid w:val="00230BB8"/>
    <w:rsid w:val="00230BF2"/>
    <w:rsid w:val="002317B8"/>
    <w:rsid w:val="00231C66"/>
    <w:rsid w:val="00231CF9"/>
    <w:rsid w:val="002321D8"/>
    <w:rsid w:val="00232A82"/>
    <w:rsid w:val="00232C0F"/>
    <w:rsid w:val="00233BC7"/>
    <w:rsid w:val="00233DA2"/>
    <w:rsid w:val="00234DAC"/>
    <w:rsid w:val="00234E57"/>
    <w:rsid w:val="002373F2"/>
    <w:rsid w:val="00237621"/>
    <w:rsid w:val="00240023"/>
    <w:rsid w:val="00245D3B"/>
    <w:rsid w:val="00246386"/>
    <w:rsid w:val="00246684"/>
    <w:rsid w:val="002469D7"/>
    <w:rsid w:val="00246BAD"/>
    <w:rsid w:val="00247A23"/>
    <w:rsid w:val="00250F64"/>
    <w:rsid w:val="002510A5"/>
    <w:rsid w:val="00251633"/>
    <w:rsid w:val="00251B31"/>
    <w:rsid w:val="00253CE0"/>
    <w:rsid w:val="00255473"/>
    <w:rsid w:val="00255E84"/>
    <w:rsid w:val="002561EC"/>
    <w:rsid w:val="002564A8"/>
    <w:rsid w:val="0025718E"/>
    <w:rsid w:val="00260152"/>
    <w:rsid w:val="002625CA"/>
    <w:rsid w:val="00262D85"/>
    <w:rsid w:val="00263464"/>
    <w:rsid w:val="00263A6C"/>
    <w:rsid w:val="002647F1"/>
    <w:rsid w:val="0026532E"/>
    <w:rsid w:val="00266852"/>
    <w:rsid w:val="00266D3F"/>
    <w:rsid w:val="00267126"/>
    <w:rsid w:val="00270BBE"/>
    <w:rsid w:val="00271443"/>
    <w:rsid w:val="00271791"/>
    <w:rsid w:val="00271C8B"/>
    <w:rsid w:val="0027223E"/>
    <w:rsid w:val="00272A97"/>
    <w:rsid w:val="002732EF"/>
    <w:rsid w:val="00273CE2"/>
    <w:rsid w:val="00274684"/>
    <w:rsid w:val="00274D0F"/>
    <w:rsid w:val="00274DFB"/>
    <w:rsid w:val="00274FBB"/>
    <w:rsid w:val="00275503"/>
    <w:rsid w:val="00275BAF"/>
    <w:rsid w:val="0027613D"/>
    <w:rsid w:val="002812FA"/>
    <w:rsid w:val="00281A7E"/>
    <w:rsid w:val="00282919"/>
    <w:rsid w:val="00283C8A"/>
    <w:rsid w:val="002862DD"/>
    <w:rsid w:val="00291202"/>
    <w:rsid w:val="00294778"/>
    <w:rsid w:val="00294BCA"/>
    <w:rsid w:val="00294F32"/>
    <w:rsid w:val="002977F7"/>
    <w:rsid w:val="00297C14"/>
    <w:rsid w:val="002A06FF"/>
    <w:rsid w:val="002A3CE4"/>
    <w:rsid w:val="002A3EDC"/>
    <w:rsid w:val="002A48A6"/>
    <w:rsid w:val="002A50E7"/>
    <w:rsid w:val="002A54FE"/>
    <w:rsid w:val="002A6894"/>
    <w:rsid w:val="002B461E"/>
    <w:rsid w:val="002B67DA"/>
    <w:rsid w:val="002C01BF"/>
    <w:rsid w:val="002C25E4"/>
    <w:rsid w:val="002C2AD2"/>
    <w:rsid w:val="002C4E2C"/>
    <w:rsid w:val="002C575C"/>
    <w:rsid w:val="002C5950"/>
    <w:rsid w:val="002C62DD"/>
    <w:rsid w:val="002D4AD8"/>
    <w:rsid w:val="002D510E"/>
    <w:rsid w:val="002D5498"/>
    <w:rsid w:val="002D747D"/>
    <w:rsid w:val="002E0EAB"/>
    <w:rsid w:val="002E0F24"/>
    <w:rsid w:val="002E17BE"/>
    <w:rsid w:val="002E1C10"/>
    <w:rsid w:val="002E261E"/>
    <w:rsid w:val="002E27C5"/>
    <w:rsid w:val="002E33BF"/>
    <w:rsid w:val="002E543A"/>
    <w:rsid w:val="002E5AFB"/>
    <w:rsid w:val="002E5DF2"/>
    <w:rsid w:val="002E6CDB"/>
    <w:rsid w:val="002F0AEB"/>
    <w:rsid w:val="002F0D68"/>
    <w:rsid w:val="002F184D"/>
    <w:rsid w:val="002F4629"/>
    <w:rsid w:val="002F5E73"/>
    <w:rsid w:val="002F601C"/>
    <w:rsid w:val="002F68B9"/>
    <w:rsid w:val="00300238"/>
    <w:rsid w:val="00301059"/>
    <w:rsid w:val="003010C0"/>
    <w:rsid w:val="003027CA"/>
    <w:rsid w:val="003029D2"/>
    <w:rsid w:val="00302F38"/>
    <w:rsid w:val="003044B6"/>
    <w:rsid w:val="003045D8"/>
    <w:rsid w:val="00304857"/>
    <w:rsid w:val="00304859"/>
    <w:rsid w:val="00305A0D"/>
    <w:rsid w:val="003065B3"/>
    <w:rsid w:val="0030663B"/>
    <w:rsid w:val="00306778"/>
    <w:rsid w:val="00311C14"/>
    <w:rsid w:val="003138E2"/>
    <w:rsid w:val="003145A9"/>
    <w:rsid w:val="00314CCC"/>
    <w:rsid w:val="00315E23"/>
    <w:rsid w:val="003168CF"/>
    <w:rsid w:val="00320596"/>
    <w:rsid w:val="0032130E"/>
    <w:rsid w:val="00323052"/>
    <w:rsid w:val="003301A4"/>
    <w:rsid w:val="00330AF9"/>
    <w:rsid w:val="0033129E"/>
    <w:rsid w:val="00332CE1"/>
    <w:rsid w:val="00333060"/>
    <w:rsid w:val="00333502"/>
    <w:rsid w:val="00333978"/>
    <w:rsid w:val="00336AD0"/>
    <w:rsid w:val="003378EF"/>
    <w:rsid w:val="00341C4B"/>
    <w:rsid w:val="00344DF9"/>
    <w:rsid w:val="00346C2C"/>
    <w:rsid w:val="00346C4B"/>
    <w:rsid w:val="0034728A"/>
    <w:rsid w:val="003478B3"/>
    <w:rsid w:val="00350861"/>
    <w:rsid w:val="0035106F"/>
    <w:rsid w:val="00351287"/>
    <w:rsid w:val="00354C20"/>
    <w:rsid w:val="003562A4"/>
    <w:rsid w:val="003567FB"/>
    <w:rsid w:val="00360B60"/>
    <w:rsid w:val="0036143E"/>
    <w:rsid w:val="0036209A"/>
    <w:rsid w:val="0036219B"/>
    <w:rsid w:val="00362F4B"/>
    <w:rsid w:val="0036364A"/>
    <w:rsid w:val="0036471F"/>
    <w:rsid w:val="003657D8"/>
    <w:rsid w:val="00365C1C"/>
    <w:rsid w:val="00366881"/>
    <w:rsid w:val="00366904"/>
    <w:rsid w:val="003672C0"/>
    <w:rsid w:val="00371096"/>
    <w:rsid w:val="00371521"/>
    <w:rsid w:val="00371EA2"/>
    <w:rsid w:val="00372423"/>
    <w:rsid w:val="003752F8"/>
    <w:rsid w:val="00375494"/>
    <w:rsid w:val="00375619"/>
    <w:rsid w:val="00376B45"/>
    <w:rsid w:val="00376DBC"/>
    <w:rsid w:val="00377979"/>
    <w:rsid w:val="00380865"/>
    <w:rsid w:val="00380FB8"/>
    <w:rsid w:val="00382548"/>
    <w:rsid w:val="003840D4"/>
    <w:rsid w:val="00385653"/>
    <w:rsid w:val="00385FBB"/>
    <w:rsid w:val="00387360"/>
    <w:rsid w:val="003879D8"/>
    <w:rsid w:val="00387B9B"/>
    <w:rsid w:val="00387E66"/>
    <w:rsid w:val="003911FB"/>
    <w:rsid w:val="003927D8"/>
    <w:rsid w:val="00393C9D"/>
    <w:rsid w:val="00393DAC"/>
    <w:rsid w:val="00394631"/>
    <w:rsid w:val="00394942"/>
    <w:rsid w:val="00394E4E"/>
    <w:rsid w:val="003967AB"/>
    <w:rsid w:val="0039696A"/>
    <w:rsid w:val="0039698F"/>
    <w:rsid w:val="00396B90"/>
    <w:rsid w:val="00397F02"/>
    <w:rsid w:val="003A2795"/>
    <w:rsid w:val="003A331F"/>
    <w:rsid w:val="003A434F"/>
    <w:rsid w:val="003A4D27"/>
    <w:rsid w:val="003A5713"/>
    <w:rsid w:val="003A5EBD"/>
    <w:rsid w:val="003A71BA"/>
    <w:rsid w:val="003A77C7"/>
    <w:rsid w:val="003B0473"/>
    <w:rsid w:val="003B1867"/>
    <w:rsid w:val="003B196B"/>
    <w:rsid w:val="003B50D3"/>
    <w:rsid w:val="003B640E"/>
    <w:rsid w:val="003B6DE8"/>
    <w:rsid w:val="003C074D"/>
    <w:rsid w:val="003C0BB1"/>
    <w:rsid w:val="003C18A1"/>
    <w:rsid w:val="003C2360"/>
    <w:rsid w:val="003C367B"/>
    <w:rsid w:val="003C3F2A"/>
    <w:rsid w:val="003C4C1D"/>
    <w:rsid w:val="003C5E12"/>
    <w:rsid w:val="003C74E0"/>
    <w:rsid w:val="003C7554"/>
    <w:rsid w:val="003D0FC7"/>
    <w:rsid w:val="003D26A1"/>
    <w:rsid w:val="003D2810"/>
    <w:rsid w:val="003D4ADE"/>
    <w:rsid w:val="003D569F"/>
    <w:rsid w:val="003D7044"/>
    <w:rsid w:val="003D7D3D"/>
    <w:rsid w:val="003D7DE8"/>
    <w:rsid w:val="003E0559"/>
    <w:rsid w:val="003E0E0A"/>
    <w:rsid w:val="003E1BDE"/>
    <w:rsid w:val="003E3263"/>
    <w:rsid w:val="003E40F1"/>
    <w:rsid w:val="003E55B3"/>
    <w:rsid w:val="003F2772"/>
    <w:rsid w:val="003F3EA0"/>
    <w:rsid w:val="003F6113"/>
    <w:rsid w:val="003F7455"/>
    <w:rsid w:val="003F7D65"/>
    <w:rsid w:val="00400E4D"/>
    <w:rsid w:val="00402403"/>
    <w:rsid w:val="0040299D"/>
    <w:rsid w:val="004032FB"/>
    <w:rsid w:val="0040499F"/>
    <w:rsid w:val="00405422"/>
    <w:rsid w:val="004069F9"/>
    <w:rsid w:val="00410A91"/>
    <w:rsid w:val="00411424"/>
    <w:rsid w:val="0041186A"/>
    <w:rsid w:val="00412ACB"/>
    <w:rsid w:val="00413D5C"/>
    <w:rsid w:val="00414C51"/>
    <w:rsid w:val="00414F28"/>
    <w:rsid w:val="00415077"/>
    <w:rsid w:val="0041556B"/>
    <w:rsid w:val="00416200"/>
    <w:rsid w:val="00416975"/>
    <w:rsid w:val="0041726B"/>
    <w:rsid w:val="00421B0D"/>
    <w:rsid w:val="00422DB8"/>
    <w:rsid w:val="004234C5"/>
    <w:rsid w:val="00424DD5"/>
    <w:rsid w:val="00425A17"/>
    <w:rsid w:val="00426742"/>
    <w:rsid w:val="0042697A"/>
    <w:rsid w:val="0043092C"/>
    <w:rsid w:val="00430A9D"/>
    <w:rsid w:val="0043221D"/>
    <w:rsid w:val="00432C91"/>
    <w:rsid w:val="00433379"/>
    <w:rsid w:val="00433735"/>
    <w:rsid w:val="00433895"/>
    <w:rsid w:val="00434146"/>
    <w:rsid w:val="004345D3"/>
    <w:rsid w:val="00434B32"/>
    <w:rsid w:val="00434E77"/>
    <w:rsid w:val="00434F59"/>
    <w:rsid w:val="00436550"/>
    <w:rsid w:val="004369F1"/>
    <w:rsid w:val="00437305"/>
    <w:rsid w:val="00437707"/>
    <w:rsid w:val="004420EC"/>
    <w:rsid w:val="00442443"/>
    <w:rsid w:val="00442973"/>
    <w:rsid w:val="004440DC"/>
    <w:rsid w:val="00444F04"/>
    <w:rsid w:val="00451BD9"/>
    <w:rsid w:val="00452CF9"/>
    <w:rsid w:val="0045527A"/>
    <w:rsid w:val="004559ED"/>
    <w:rsid w:val="00456167"/>
    <w:rsid w:val="00456546"/>
    <w:rsid w:val="00456F6B"/>
    <w:rsid w:val="004570EE"/>
    <w:rsid w:val="00457290"/>
    <w:rsid w:val="004614AC"/>
    <w:rsid w:val="00461CAA"/>
    <w:rsid w:val="004622C1"/>
    <w:rsid w:val="00462815"/>
    <w:rsid w:val="00463E00"/>
    <w:rsid w:val="00464E47"/>
    <w:rsid w:val="00466B78"/>
    <w:rsid w:val="004677EF"/>
    <w:rsid w:val="00467A86"/>
    <w:rsid w:val="004705B9"/>
    <w:rsid w:val="00471861"/>
    <w:rsid w:val="00471A35"/>
    <w:rsid w:val="004735C8"/>
    <w:rsid w:val="00475FD2"/>
    <w:rsid w:val="00476FC3"/>
    <w:rsid w:val="0047709A"/>
    <w:rsid w:val="004775EB"/>
    <w:rsid w:val="0047787D"/>
    <w:rsid w:val="00480B64"/>
    <w:rsid w:val="00482335"/>
    <w:rsid w:val="00484CBD"/>
    <w:rsid w:val="00485195"/>
    <w:rsid w:val="004857A4"/>
    <w:rsid w:val="00486CBC"/>
    <w:rsid w:val="00490837"/>
    <w:rsid w:val="004912D2"/>
    <w:rsid w:val="00491F9E"/>
    <w:rsid w:val="0049220D"/>
    <w:rsid w:val="00493E66"/>
    <w:rsid w:val="00494D9F"/>
    <w:rsid w:val="004965D7"/>
    <w:rsid w:val="00497AA7"/>
    <w:rsid w:val="00497B08"/>
    <w:rsid w:val="004A1006"/>
    <w:rsid w:val="004A1EBE"/>
    <w:rsid w:val="004A1ED0"/>
    <w:rsid w:val="004A2CEC"/>
    <w:rsid w:val="004A3AED"/>
    <w:rsid w:val="004A5CA2"/>
    <w:rsid w:val="004A7AB3"/>
    <w:rsid w:val="004B082F"/>
    <w:rsid w:val="004B1722"/>
    <w:rsid w:val="004B173C"/>
    <w:rsid w:val="004B394D"/>
    <w:rsid w:val="004B41E3"/>
    <w:rsid w:val="004B43EE"/>
    <w:rsid w:val="004B4D8D"/>
    <w:rsid w:val="004B571C"/>
    <w:rsid w:val="004C1320"/>
    <w:rsid w:val="004C3A66"/>
    <w:rsid w:val="004C437E"/>
    <w:rsid w:val="004C4518"/>
    <w:rsid w:val="004C59A4"/>
    <w:rsid w:val="004D1F20"/>
    <w:rsid w:val="004D3490"/>
    <w:rsid w:val="004D688D"/>
    <w:rsid w:val="004D6C52"/>
    <w:rsid w:val="004D6FB1"/>
    <w:rsid w:val="004E20E8"/>
    <w:rsid w:val="004E4416"/>
    <w:rsid w:val="004E4443"/>
    <w:rsid w:val="004E45A2"/>
    <w:rsid w:val="004E522F"/>
    <w:rsid w:val="004E6402"/>
    <w:rsid w:val="004E6820"/>
    <w:rsid w:val="004E6E6C"/>
    <w:rsid w:val="004F1C15"/>
    <w:rsid w:val="004F1CF8"/>
    <w:rsid w:val="004F35D8"/>
    <w:rsid w:val="004F3933"/>
    <w:rsid w:val="004F5166"/>
    <w:rsid w:val="004F5F9E"/>
    <w:rsid w:val="004F7B87"/>
    <w:rsid w:val="00500FCE"/>
    <w:rsid w:val="00501471"/>
    <w:rsid w:val="00502B64"/>
    <w:rsid w:val="00503F0F"/>
    <w:rsid w:val="005061A5"/>
    <w:rsid w:val="0050792A"/>
    <w:rsid w:val="0051073D"/>
    <w:rsid w:val="005131F3"/>
    <w:rsid w:val="00513C87"/>
    <w:rsid w:val="00516247"/>
    <w:rsid w:val="005166A8"/>
    <w:rsid w:val="0051734F"/>
    <w:rsid w:val="00520117"/>
    <w:rsid w:val="00520657"/>
    <w:rsid w:val="00520BA3"/>
    <w:rsid w:val="00523BC8"/>
    <w:rsid w:val="005246D0"/>
    <w:rsid w:val="00524A45"/>
    <w:rsid w:val="00527C0F"/>
    <w:rsid w:val="00531005"/>
    <w:rsid w:val="005315C6"/>
    <w:rsid w:val="00532296"/>
    <w:rsid w:val="00532902"/>
    <w:rsid w:val="005331EA"/>
    <w:rsid w:val="00534B24"/>
    <w:rsid w:val="0053505A"/>
    <w:rsid w:val="00535434"/>
    <w:rsid w:val="00536379"/>
    <w:rsid w:val="00537445"/>
    <w:rsid w:val="0053781A"/>
    <w:rsid w:val="00537885"/>
    <w:rsid w:val="00541F08"/>
    <w:rsid w:val="005433C8"/>
    <w:rsid w:val="00545F79"/>
    <w:rsid w:val="0054691C"/>
    <w:rsid w:val="005512D7"/>
    <w:rsid w:val="005519AB"/>
    <w:rsid w:val="005530D7"/>
    <w:rsid w:val="00554BE8"/>
    <w:rsid w:val="00555780"/>
    <w:rsid w:val="00557E15"/>
    <w:rsid w:val="0056137A"/>
    <w:rsid w:val="0056282A"/>
    <w:rsid w:val="00563037"/>
    <w:rsid w:val="005634C3"/>
    <w:rsid w:val="005637D4"/>
    <w:rsid w:val="0056388C"/>
    <w:rsid w:val="00564579"/>
    <w:rsid w:val="00566D44"/>
    <w:rsid w:val="00570268"/>
    <w:rsid w:val="005713B9"/>
    <w:rsid w:val="00571B8B"/>
    <w:rsid w:val="00572E65"/>
    <w:rsid w:val="00572F98"/>
    <w:rsid w:val="00573DDE"/>
    <w:rsid w:val="0057434D"/>
    <w:rsid w:val="0057490F"/>
    <w:rsid w:val="00575450"/>
    <w:rsid w:val="00576A6C"/>
    <w:rsid w:val="00576BB9"/>
    <w:rsid w:val="0057712D"/>
    <w:rsid w:val="005806E4"/>
    <w:rsid w:val="00583B58"/>
    <w:rsid w:val="0058733E"/>
    <w:rsid w:val="00592AE4"/>
    <w:rsid w:val="00593E1C"/>
    <w:rsid w:val="005945DE"/>
    <w:rsid w:val="00594B99"/>
    <w:rsid w:val="00594DEB"/>
    <w:rsid w:val="005A0D62"/>
    <w:rsid w:val="005A0D87"/>
    <w:rsid w:val="005A0F52"/>
    <w:rsid w:val="005A1DB4"/>
    <w:rsid w:val="005A28A1"/>
    <w:rsid w:val="005A38FF"/>
    <w:rsid w:val="005A39D5"/>
    <w:rsid w:val="005A3AAE"/>
    <w:rsid w:val="005A6AC0"/>
    <w:rsid w:val="005A7200"/>
    <w:rsid w:val="005B003F"/>
    <w:rsid w:val="005B13AA"/>
    <w:rsid w:val="005B1478"/>
    <w:rsid w:val="005B1C3A"/>
    <w:rsid w:val="005B26BD"/>
    <w:rsid w:val="005B2725"/>
    <w:rsid w:val="005B35C7"/>
    <w:rsid w:val="005B3ADB"/>
    <w:rsid w:val="005B412D"/>
    <w:rsid w:val="005B427C"/>
    <w:rsid w:val="005B4558"/>
    <w:rsid w:val="005B46C4"/>
    <w:rsid w:val="005B4F73"/>
    <w:rsid w:val="005B79BA"/>
    <w:rsid w:val="005C0DE0"/>
    <w:rsid w:val="005C279E"/>
    <w:rsid w:val="005C524A"/>
    <w:rsid w:val="005C570A"/>
    <w:rsid w:val="005C5921"/>
    <w:rsid w:val="005C66AA"/>
    <w:rsid w:val="005D20BA"/>
    <w:rsid w:val="005D2E08"/>
    <w:rsid w:val="005D2EB6"/>
    <w:rsid w:val="005D312B"/>
    <w:rsid w:val="005D37E8"/>
    <w:rsid w:val="005D5293"/>
    <w:rsid w:val="005E0DC3"/>
    <w:rsid w:val="005E1DF2"/>
    <w:rsid w:val="005E2797"/>
    <w:rsid w:val="005E2B12"/>
    <w:rsid w:val="005E2DA7"/>
    <w:rsid w:val="005E473F"/>
    <w:rsid w:val="005E5092"/>
    <w:rsid w:val="005E5B99"/>
    <w:rsid w:val="005E5C16"/>
    <w:rsid w:val="005E5D29"/>
    <w:rsid w:val="005E66D1"/>
    <w:rsid w:val="005E689B"/>
    <w:rsid w:val="005E6A55"/>
    <w:rsid w:val="005E708A"/>
    <w:rsid w:val="005E7B54"/>
    <w:rsid w:val="005F3434"/>
    <w:rsid w:val="005F430F"/>
    <w:rsid w:val="005F533F"/>
    <w:rsid w:val="005F5429"/>
    <w:rsid w:val="005F5973"/>
    <w:rsid w:val="005F5F81"/>
    <w:rsid w:val="005F62F5"/>
    <w:rsid w:val="005F79CC"/>
    <w:rsid w:val="00600690"/>
    <w:rsid w:val="00600C42"/>
    <w:rsid w:val="0060124D"/>
    <w:rsid w:val="00601882"/>
    <w:rsid w:val="00602266"/>
    <w:rsid w:val="00610A44"/>
    <w:rsid w:val="00610AFD"/>
    <w:rsid w:val="00616348"/>
    <w:rsid w:val="0062363F"/>
    <w:rsid w:val="00623E74"/>
    <w:rsid w:val="00624190"/>
    <w:rsid w:val="006244B6"/>
    <w:rsid w:val="00626E7F"/>
    <w:rsid w:val="00626F67"/>
    <w:rsid w:val="00626F9D"/>
    <w:rsid w:val="00627215"/>
    <w:rsid w:val="00631828"/>
    <w:rsid w:val="00631CFC"/>
    <w:rsid w:val="00632230"/>
    <w:rsid w:val="00632319"/>
    <w:rsid w:val="0063268C"/>
    <w:rsid w:val="0063363E"/>
    <w:rsid w:val="00633EF6"/>
    <w:rsid w:val="00634388"/>
    <w:rsid w:val="0063480B"/>
    <w:rsid w:val="00637214"/>
    <w:rsid w:val="006400FE"/>
    <w:rsid w:val="006405BD"/>
    <w:rsid w:val="00640A56"/>
    <w:rsid w:val="00640FA0"/>
    <w:rsid w:val="0064140B"/>
    <w:rsid w:val="006451A4"/>
    <w:rsid w:val="00646CF0"/>
    <w:rsid w:val="006477BE"/>
    <w:rsid w:val="00650553"/>
    <w:rsid w:val="00650915"/>
    <w:rsid w:val="00650F7E"/>
    <w:rsid w:val="006520FA"/>
    <w:rsid w:val="00652396"/>
    <w:rsid w:val="006535C7"/>
    <w:rsid w:val="00653D73"/>
    <w:rsid w:val="00654BCF"/>
    <w:rsid w:val="006551E1"/>
    <w:rsid w:val="00655FDC"/>
    <w:rsid w:val="006564F4"/>
    <w:rsid w:val="00661AE9"/>
    <w:rsid w:val="00661F64"/>
    <w:rsid w:val="00662143"/>
    <w:rsid w:val="00663A58"/>
    <w:rsid w:val="00664C29"/>
    <w:rsid w:val="00664EB0"/>
    <w:rsid w:val="0066504E"/>
    <w:rsid w:val="006661E1"/>
    <w:rsid w:val="00666710"/>
    <w:rsid w:val="00666D9D"/>
    <w:rsid w:val="0066790E"/>
    <w:rsid w:val="006723EA"/>
    <w:rsid w:val="006729CE"/>
    <w:rsid w:val="00672B0A"/>
    <w:rsid w:val="006743C8"/>
    <w:rsid w:val="0067462C"/>
    <w:rsid w:val="0067489F"/>
    <w:rsid w:val="006764A0"/>
    <w:rsid w:val="0067792B"/>
    <w:rsid w:val="006800E3"/>
    <w:rsid w:val="0068115D"/>
    <w:rsid w:val="006812D1"/>
    <w:rsid w:val="0068152A"/>
    <w:rsid w:val="006816AF"/>
    <w:rsid w:val="00682345"/>
    <w:rsid w:val="00682A1B"/>
    <w:rsid w:val="00682ECD"/>
    <w:rsid w:val="0068638A"/>
    <w:rsid w:val="00686533"/>
    <w:rsid w:val="00686537"/>
    <w:rsid w:val="00690241"/>
    <w:rsid w:val="00691BAC"/>
    <w:rsid w:val="00692FFF"/>
    <w:rsid w:val="00693B09"/>
    <w:rsid w:val="006946DE"/>
    <w:rsid w:val="00694EF5"/>
    <w:rsid w:val="006A17C8"/>
    <w:rsid w:val="006A1C7F"/>
    <w:rsid w:val="006A4A36"/>
    <w:rsid w:val="006A4C53"/>
    <w:rsid w:val="006A5616"/>
    <w:rsid w:val="006A6840"/>
    <w:rsid w:val="006A6E93"/>
    <w:rsid w:val="006B19AD"/>
    <w:rsid w:val="006B271F"/>
    <w:rsid w:val="006B3FAA"/>
    <w:rsid w:val="006B7A21"/>
    <w:rsid w:val="006C0698"/>
    <w:rsid w:val="006C084B"/>
    <w:rsid w:val="006C0BF2"/>
    <w:rsid w:val="006C11F1"/>
    <w:rsid w:val="006C1B0E"/>
    <w:rsid w:val="006C1EB7"/>
    <w:rsid w:val="006C22F8"/>
    <w:rsid w:val="006C2344"/>
    <w:rsid w:val="006C2AFF"/>
    <w:rsid w:val="006C320F"/>
    <w:rsid w:val="006C343A"/>
    <w:rsid w:val="006C3CB8"/>
    <w:rsid w:val="006C4A0F"/>
    <w:rsid w:val="006C4C39"/>
    <w:rsid w:val="006C6309"/>
    <w:rsid w:val="006C647D"/>
    <w:rsid w:val="006C7583"/>
    <w:rsid w:val="006D27A6"/>
    <w:rsid w:val="006D465A"/>
    <w:rsid w:val="006D49D3"/>
    <w:rsid w:val="006D76CD"/>
    <w:rsid w:val="006E0253"/>
    <w:rsid w:val="006E0422"/>
    <w:rsid w:val="006E0EAF"/>
    <w:rsid w:val="006E434E"/>
    <w:rsid w:val="006E526F"/>
    <w:rsid w:val="006E6714"/>
    <w:rsid w:val="006E68EE"/>
    <w:rsid w:val="006F1A54"/>
    <w:rsid w:val="006F1D64"/>
    <w:rsid w:val="006F1EAD"/>
    <w:rsid w:val="006F20DD"/>
    <w:rsid w:val="006F2610"/>
    <w:rsid w:val="006F29EA"/>
    <w:rsid w:val="006F3362"/>
    <w:rsid w:val="006F37FC"/>
    <w:rsid w:val="006F4292"/>
    <w:rsid w:val="006F4840"/>
    <w:rsid w:val="006F5836"/>
    <w:rsid w:val="006F6723"/>
    <w:rsid w:val="006F6B27"/>
    <w:rsid w:val="006F70AD"/>
    <w:rsid w:val="00700401"/>
    <w:rsid w:val="007029AF"/>
    <w:rsid w:val="0070491C"/>
    <w:rsid w:val="0070745E"/>
    <w:rsid w:val="007075B3"/>
    <w:rsid w:val="0070767B"/>
    <w:rsid w:val="007105C9"/>
    <w:rsid w:val="00711050"/>
    <w:rsid w:val="00711ED5"/>
    <w:rsid w:val="00712296"/>
    <w:rsid w:val="007124DC"/>
    <w:rsid w:val="007129C9"/>
    <w:rsid w:val="00712E23"/>
    <w:rsid w:val="0071387B"/>
    <w:rsid w:val="007148AC"/>
    <w:rsid w:val="00716FDB"/>
    <w:rsid w:val="00717C1C"/>
    <w:rsid w:val="0072207F"/>
    <w:rsid w:val="0072271E"/>
    <w:rsid w:val="00723511"/>
    <w:rsid w:val="007238CB"/>
    <w:rsid w:val="00723B6F"/>
    <w:rsid w:val="00725AD8"/>
    <w:rsid w:val="00725C16"/>
    <w:rsid w:val="00726629"/>
    <w:rsid w:val="00726939"/>
    <w:rsid w:val="00731E64"/>
    <w:rsid w:val="00736481"/>
    <w:rsid w:val="00736C44"/>
    <w:rsid w:val="0073755D"/>
    <w:rsid w:val="00740244"/>
    <w:rsid w:val="007427E9"/>
    <w:rsid w:val="00743029"/>
    <w:rsid w:val="0074457C"/>
    <w:rsid w:val="007466C9"/>
    <w:rsid w:val="00747A2E"/>
    <w:rsid w:val="00747AE4"/>
    <w:rsid w:val="00747C4A"/>
    <w:rsid w:val="00747D01"/>
    <w:rsid w:val="007500E8"/>
    <w:rsid w:val="00751798"/>
    <w:rsid w:val="00752029"/>
    <w:rsid w:val="00752B0D"/>
    <w:rsid w:val="00754492"/>
    <w:rsid w:val="007553D8"/>
    <w:rsid w:val="00756983"/>
    <w:rsid w:val="00757324"/>
    <w:rsid w:val="007607B0"/>
    <w:rsid w:val="0076643B"/>
    <w:rsid w:val="00767422"/>
    <w:rsid w:val="00767FCB"/>
    <w:rsid w:val="00770C09"/>
    <w:rsid w:val="00771DB5"/>
    <w:rsid w:val="00773CA8"/>
    <w:rsid w:val="00774231"/>
    <w:rsid w:val="00775997"/>
    <w:rsid w:val="007768E9"/>
    <w:rsid w:val="007801F1"/>
    <w:rsid w:val="00780E82"/>
    <w:rsid w:val="00782BF4"/>
    <w:rsid w:val="00783926"/>
    <w:rsid w:val="00785A45"/>
    <w:rsid w:val="00787AB6"/>
    <w:rsid w:val="00787E10"/>
    <w:rsid w:val="00787F19"/>
    <w:rsid w:val="00791636"/>
    <w:rsid w:val="007928B0"/>
    <w:rsid w:val="00792FF1"/>
    <w:rsid w:val="00793920"/>
    <w:rsid w:val="0079666B"/>
    <w:rsid w:val="00796C4C"/>
    <w:rsid w:val="00797151"/>
    <w:rsid w:val="00797566"/>
    <w:rsid w:val="007A3311"/>
    <w:rsid w:val="007A4851"/>
    <w:rsid w:val="007A6DF7"/>
    <w:rsid w:val="007A743F"/>
    <w:rsid w:val="007A7646"/>
    <w:rsid w:val="007B13A5"/>
    <w:rsid w:val="007B18C2"/>
    <w:rsid w:val="007B229F"/>
    <w:rsid w:val="007B243B"/>
    <w:rsid w:val="007B309B"/>
    <w:rsid w:val="007B4523"/>
    <w:rsid w:val="007B7546"/>
    <w:rsid w:val="007B7B90"/>
    <w:rsid w:val="007B7EB6"/>
    <w:rsid w:val="007C35A2"/>
    <w:rsid w:val="007C3C94"/>
    <w:rsid w:val="007C6173"/>
    <w:rsid w:val="007C74F9"/>
    <w:rsid w:val="007C7C9F"/>
    <w:rsid w:val="007D16F3"/>
    <w:rsid w:val="007D3815"/>
    <w:rsid w:val="007D38B2"/>
    <w:rsid w:val="007D4161"/>
    <w:rsid w:val="007D4655"/>
    <w:rsid w:val="007D4A0D"/>
    <w:rsid w:val="007D6127"/>
    <w:rsid w:val="007D6A32"/>
    <w:rsid w:val="007D7D11"/>
    <w:rsid w:val="007E03B7"/>
    <w:rsid w:val="007E2805"/>
    <w:rsid w:val="007E2DCB"/>
    <w:rsid w:val="007E51B9"/>
    <w:rsid w:val="007E5D3A"/>
    <w:rsid w:val="007E6BF4"/>
    <w:rsid w:val="007F1111"/>
    <w:rsid w:val="007F1706"/>
    <w:rsid w:val="007F329D"/>
    <w:rsid w:val="007F3C32"/>
    <w:rsid w:val="007F42C2"/>
    <w:rsid w:val="007F50E0"/>
    <w:rsid w:val="007F5B6F"/>
    <w:rsid w:val="007F62AB"/>
    <w:rsid w:val="007F7167"/>
    <w:rsid w:val="007F7BD1"/>
    <w:rsid w:val="00800084"/>
    <w:rsid w:val="0080311F"/>
    <w:rsid w:val="008049A2"/>
    <w:rsid w:val="00805B41"/>
    <w:rsid w:val="00806201"/>
    <w:rsid w:val="008076E3"/>
    <w:rsid w:val="00811F15"/>
    <w:rsid w:val="008132EB"/>
    <w:rsid w:val="00814813"/>
    <w:rsid w:val="0081486E"/>
    <w:rsid w:val="00815DF4"/>
    <w:rsid w:val="008167C5"/>
    <w:rsid w:val="00816AE9"/>
    <w:rsid w:val="00816F98"/>
    <w:rsid w:val="00820F42"/>
    <w:rsid w:val="00821BCA"/>
    <w:rsid w:val="0082244C"/>
    <w:rsid w:val="00822C87"/>
    <w:rsid w:val="008233FC"/>
    <w:rsid w:val="00823CF2"/>
    <w:rsid w:val="008248F9"/>
    <w:rsid w:val="00824FB1"/>
    <w:rsid w:val="00831605"/>
    <w:rsid w:val="00831657"/>
    <w:rsid w:val="00832399"/>
    <w:rsid w:val="00832F53"/>
    <w:rsid w:val="008333E4"/>
    <w:rsid w:val="00833DC0"/>
    <w:rsid w:val="00836307"/>
    <w:rsid w:val="00836450"/>
    <w:rsid w:val="00836696"/>
    <w:rsid w:val="00836F32"/>
    <w:rsid w:val="00837083"/>
    <w:rsid w:val="00837254"/>
    <w:rsid w:val="00840997"/>
    <w:rsid w:val="00840B09"/>
    <w:rsid w:val="0084182F"/>
    <w:rsid w:val="008424F3"/>
    <w:rsid w:val="00842A3D"/>
    <w:rsid w:val="00842A6B"/>
    <w:rsid w:val="00843352"/>
    <w:rsid w:val="00843722"/>
    <w:rsid w:val="00845C52"/>
    <w:rsid w:val="008474EE"/>
    <w:rsid w:val="00851C6C"/>
    <w:rsid w:val="00854FF8"/>
    <w:rsid w:val="00855369"/>
    <w:rsid w:val="00855FAE"/>
    <w:rsid w:val="00856460"/>
    <w:rsid w:val="00856730"/>
    <w:rsid w:val="00856F07"/>
    <w:rsid w:val="00861371"/>
    <w:rsid w:val="00861658"/>
    <w:rsid w:val="00861D52"/>
    <w:rsid w:val="00863481"/>
    <w:rsid w:val="0086406C"/>
    <w:rsid w:val="0086687A"/>
    <w:rsid w:val="00866948"/>
    <w:rsid w:val="008672E2"/>
    <w:rsid w:val="008702B0"/>
    <w:rsid w:val="0087080E"/>
    <w:rsid w:val="00870CBD"/>
    <w:rsid w:val="008737BA"/>
    <w:rsid w:val="00873C16"/>
    <w:rsid w:val="00873F80"/>
    <w:rsid w:val="00876059"/>
    <w:rsid w:val="008761BF"/>
    <w:rsid w:val="00877466"/>
    <w:rsid w:val="008775FF"/>
    <w:rsid w:val="00877C38"/>
    <w:rsid w:val="00881543"/>
    <w:rsid w:val="00881C03"/>
    <w:rsid w:val="00882AE6"/>
    <w:rsid w:val="008833E6"/>
    <w:rsid w:val="008838B5"/>
    <w:rsid w:val="00884E38"/>
    <w:rsid w:val="008914E3"/>
    <w:rsid w:val="00893791"/>
    <w:rsid w:val="00895CFB"/>
    <w:rsid w:val="008966BB"/>
    <w:rsid w:val="00896DAD"/>
    <w:rsid w:val="0089793A"/>
    <w:rsid w:val="00897DB8"/>
    <w:rsid w:val="008A1433"/>
    <w:rsid w:val="008A1BE9"/>
    <w:rsid w:val="008A4BCF"/>
    <w:rsid w:val="008A5B84"/>
    <w:rsid w:val="008A5F0E"/>
    <w:rsid w:val="008A78B0"/>
    <w:rsid w:val="008B3A0B"/>
    <w:rsid w:val="008C13DD"/>
    <w:rsid w:val="008C26D5"/>
    <w:rsid w:val="008C2766"/>
    <w:rsid w:val="008C27C3"/>
    <w:rsid w:val="008C7115"/>
    <w:rsid w:val="008D0466"/>
    <w:rsid w:val="008D2548"/>
    <w:rsid w:val="008D2DA0"/>
    <w:rsid w:val="008D46FD"/>
    <w:rsid w:val="008D48F8"/>
    <w:rsid w:val="008D4ECF"/>
    <w:rsid w:val="008D5604"/>
    <w:rsid w:val="008D6059"/>
    <w:rsid w:val="008D789D"/>
    <w:rsid w:val="008E2225"/>
    <w:rsid w:val="008E2857"/>
    <w:rsid w:val="008E3682"/>
    <w:rsid w:val="008E725A"/>
    <w:rsid w:val="008F0ECD"/>
    <w:rsid w:val="008F1622"/>
    <w:rsid w:val="008F261B"/>
    <w:rsid w:val="008F5509"/>
    <w:rsid w:val="00900183"/>
    <w:rsid w:val="00901ECB"/>
    <w:rsid w:val="00902A7B"/>
    <w:rsid w:val="009048C0"/>
    <w:rsid w:val="009057F7"/>
    <w:rsid w:val="00905816"/>
    <w:rsid w:val="00910385"/>
    <w:rsid w:val="0091093B"/>
    <w:rsid w:val="00910C84"/>
    <w:rsid w:val="00910CE2"/>
    <w:rsid w:val="00911D3A"/>
    <w:rsid w:val="00912264"/>
    <w:rsid w:val="00912310"/>
    <w:rsid w:val="00913D33"/>
    <w:rsid w:val="009156A1"/>
    <w:rsid w:val="00915923"/>
    <w:rsid w:val="009161ED"/>
    <w:rsid w:val="00920154"/>
    <w:rsid w:val="00921446"/>
    <w:rsid w:val="009231D9"/>
    <w:rsid w:val="00924FCF"/>
    <w:rsid w:val="00926084"/>
    <w:rsid w:val="00926ACE"/>
    <w:rsid w:val="00926DB5"/>
    <w:rsid w:val="009304F2"/>
    <w:rsid w:val="009323A1"/>
    <w:rsid w:val="00934679"/>
    <w:rsid w:val="00935D58"/>
    <w:rsid w:val="00936383"/>
    <w:rsid w:val="00940656"/>
    <w:rsid w:val="0094131A"/>
    <w:rsid w:val="00941B7A"/>
    <w:rsid w:val="00943BD4"/>
    <w:rsid w:val="009459D7"/>
    <w:rsid w:val="00946E8B"/>
    <w:rsid w:val="00947E19"/>
    <w:rsid w:val="00947E98"/>
    <w:rsid w:val="00952602"/>
    <w:rsid w:val="0095271E"/>
    <w:rsid w:val="009528C8"/>
    <w:rsid w:val="00953F73"/>
    <w:rsid w:val="00954713"/>
    <w:rsid w:val="00955094"/>
    <w:rsid w:val="0095779A"/>
    <w:rsid w:val="00957BCD"/>
    <w:rsid w:val="00957D5A"/>
    <w:rsid w:val="009602E5"/>
    <w:rsid w:val="00960580"/>
    <w:rsid w:val="00960708"/>
    <w:rsid w:val="00961100"/>
    <w:rsid w:val="00961DF2"/>
    <w:rsid w:val="009622C6"/>
    <w:rsid w:val="00962D61"/>
    <w:rsid w:val="0096362C"/>
    <w:rsid w:val="009654B3"/>
    <w:rsid w:val="00966091"/>
    <w:rsid w:val="00967ECB"/>
    <w:rsid w:val="00967F2E"/>
    <w:rsid w:val="00971503"/>
    <w:rsid w:val="00974052"/>
    <w:rsid w:val="00974303"/>
    <w:rsid w:val="009749EB"/>
    <w:rsid w:val="00975136"/>
    <w:rsid w:val="009764BD"/>
    <w:rsid w:val="00982185"/>
    <w:rsid w:val="009834FF"/>
    <w:rsid w:val="0098455C"/>
    <w:rsid w:val="00984D0B"/>
    <w:rsid w:val="0098559E"/>
    <w:rsid w:val="00986792"/>
    <w:rsid w:val="009871F6"/>
    <w:rsid w:val="00987536"/>
    <w:rsid w:val="00987655"/>
    <w:rsid w:val="009879A9"/>
    <w:rsid w:val="00987C5E"/>
    <w:rsid w:val="009904A0"/>
    <w:rsid w:val="009909C1"/>
    <w:rsid w:val="00991186"/>
    <w:rsid w:val="00991EC9"/>
    <w:rsid w:val="00992FCB"/>
    <w:rsid w:val="0099318F"/>
    <w:rsid w:val="00994C8F"/>
    <w:rsid w:val="0099540A"/>
    <w:rsid w:val="009972FE"/>
    <w:rsid w:val="00997B9B"/>
    <w:rsid w:val="00997D8B"/>
    <w:rsid w:val="00997F2C"/>
    <w:rsid w:val="009A02D0"/>
    <w:rsid w:val="009A2BCE"/>
    <w:rsid w:val="009A54BA"/>
    <w:rsid w:val="009A5F2B"/>
    <w:rsid w:val="009A63B0"/>
    <w:rsid w:val="009A6CB1"/>
    <w:rsid w:val="009B0A7B"/>
    <w:rsid w:val="009B0FDF"/>
    <w:rsid w:val="009B3ECB"/>
    <w:rsid w:val="009B482A"/>
    <w:rsid w:val="009B51BC"/>
    <w:rsid w:val="009B5EB5"/>
    <w:rsid w:val="009B68FA"/>
    <w:rsid w:val="009B791A"/>
    <w:rsid w:val="009C0A37"/>
    <w:rsid w:val="009C1346"/>
    <w:rsid w:val="009C1C48"/>
    <w:rsid w:val="009C22A7"/>
    <w:rsid w:val="009C29E7"/>
    <w:rsid w:val="009C35AE"/>
    <w:rsid w:val="009C369A"/>
    <w:rsid w:val="009C4C92"/>
    <w:rsid w:val="009C501F"/>
    <w:rsid w:val="009C5228"/>
    <w:rsid w:val="009C541B"/>
    <w:rsid w:val="009C6983"/>
    <w:rsid w:val="009C6A41"/>
    <w:rsid w:val="009D1038"/>
    <w:rsid w:val="009D2A0C"/>
    <w:rsid w:val="009D2FD8"/>
    <w:rsid w:val="009D300A"/>
    <w:rsid w:val="009D32D0"/>
    <w:rsid w:val="009D3502"/>
    <w:rsid w:val="009D3986"/>
    <w:rsid w:val="009D3E83"/>
    <w:rsid w:val="009D3FB6"/>
    <w:rsid w:val="009D43C6"/>
    <w:rsid w:val="009D45AE"/>
    <w:rsid w:val="009D4BB5"/>
    <w:rsid w:val="009D4E99"/>
    <w:rsid w:val="009D5C55"/>
    <w:rsid w:val="009E0046"/>
    <w:rsid w:val="009E0EDA"/>
    <w:rsid w:val="009E14D4"/>
    <w:rsid w:val="009E42BC"/>
    <w:rsid w:val="009E51CA"/>
    <w:rsid w:val="009E6618"/>
    <w:rsid w:val="009F12D0"/>
    <w:rsid w:val="009F16F7"/>
    <w:rsid w:val="009F42C6"/>
    <w:rsid w:val="009F4ACE"/>
    <w:rsid w:val="009F5DB5"/>
    <w:rsid w:val="009F6E5F"/>
    <w:rsid w:val="009F6F82"/>
    <w:rsid w:val="009F7ED6"/>
    <w:rsid w:val="00A00E14"/>
    <w:rsid w:val="00A0103E"/>
    <w:rsid w:val="00A04BB6"/>
    <w:rsid w:val="00A05962"/>
    <w:rsid w:val="00A05D26"/>
    <w:rsid w:val="00A05DBF"/>
    <w:rsid w:val="00A07B6B"/>
    <w:rsid w:val="00A10AB2"/>
    <w:rsid w:val="00A11AA6"/>
    <w:rsid w:val="00A11D16"/>
    <w:rsid w:val="00A134C4"/>
    <w:rsid w:val="00A14FF3"/>
    <w:rsid w:val="00A163B5"/>
    <w:rsid w:val="00A17B33"/>
    <w:rsid w:val="00A240CA"/>
    <w:rsid w:val="00A24662"/>
    <w:rsid w:val="00A24FCA"/>
    <w:rsid w:val="00A268C6"/>
    <w:rsid w:val="00A27A52"/>
    <w:rsid w:val="00A306E9"/>
    <w:rsid w:val="00A30761"/>
    <w:rsid w:val="00A3335F"/>
    <w:rsid w:val="00A34970"/>
    <w:rsid w:val="00A354C6"/>
    <w:rsid w:val="00A35E4C"/>
    <w:rsid w:val="00A36656"/>
    <w:rsid w:val="00A3671C"/>
    <w:rsid w:val="00A36880"/>
    <w:rsid w:val="00A3756B"/>
    <w:rsid w:val="00A37ED3"/>
    <w:rsid w:val="00A4025B"/>
    <w:rsid w:val="00A42EE5"/>
    <w:rsid w:val="00A43AF1"/>
    <w:rsid w:val="00A44FB9"/>
    <w:rsid w:val="00A45E3A"/>
    <w:rsid w:val="00A464BC"/>
    <w:rsid w:val="00A4699E"/>
    <w:rsid w:val="00A50A1A"/>
    <w:rsid w:val="00A50B12"/>
    <w:rsid w:val="00A5116A"/>
    <w:rsid w:val="00A52B4A"/>
    <w:rsid w:val="00A53D22"/>
    <w:rsid w:val="00A54558"/>
    <w:rsid w:val="00A55EDB"/>
    <w:rsid w:val="00A56BEB"/>
    <w:rsid w:val="00A60DFA"/>
    <w:rsid w:val="00A61153"/>
    <w:rsid w:val="00A639CA"/>
    <w:rsid w:val="00A6596C"/>
    <w:rsid w:val="00A65BCF"/>
    <w:rsid w:val="00A66459"/>
    <w:rsid w:val="00A67ABE"/>
    <w:rsid w:val="00A75074"/>
    <w:rsid w:val="00A76F3E"/>
    <w:rsid w:val="00A77F96"/>
    <w:rsid w:val="00A80A27"/>
    <w:rsid w:val="00A80CF3"/>
    <w:rsid w:val="00A8107A"/>
    <w:rsid w:val="00A821FF"/>
    <w:rsid w:val="00A82E6E"/>
    <w:rsid w:val="00A832E2"/>
    <w:rsid w:val="00A83B60"/>
    <w:rsid w:val="00A847C9"/>
    <w:rsid w:val="00A92BC6"/>
    <w:rsid w:val="00A93233"/>
    <w:rsid w:val="00A94D18"/>
    <w:rsid w:val="00A95CA2"/>
    <w:rsid w:val="00A9610E"/>
    <w:rsid w:val="00A96CD8"/>
    <w:rsid w:val="00AA179E"/>
    <w:rsid w:val="00AA21C0"/>
    <w:rsid w:val="00AA2D38"/>
    <w:rsid w:val="00AA426E"/>
    <w:rsid w:val="00AA442D"/>
    <w:rsid w:val="00AA50A8"/>
    <w:rsid w:val="00AA5C50"/>
    <w:rsid w:val="00AA5F22"/>
    <w:rsid w:val="00AA6992"/>
    <w:rsid w:val="00AB0755"/>
    <w:rsid w:val="00AB2D09"/>
    <w:rsid w:val="00AB53F0"/>
    <w:rsid w:val="00AB6111"/>
    <w:rsid w:val="00AB64F2"/>
    <w:rsid w:val="00AB66DD"/>
    <w:rsid w:val="00AC0C0D"/>
    <w:rsid w:val="00AC2D82"/>
    <w:rsid w:val="00AC308A"/>
    <w:rsid w:val="00AC30A7"/>
    <w:rsid w:val="00AC4029"/>
    <w:rsid w:val="00AC64EB"/>
    <w:rsid w:val="00AD0A6B"/>
    <w:rsid w:val="00AD1D23"/>
    <w:rsid w:val="00AD3055"/>
    <w:rsid w:val="00AD31E8"/>
    <w:rsid w:val="00AD32FA"/>
    <w:rsid w:val="00AD3CF7"/>
    <w:rsid w:val="00AD5C4D"/>
    <w:rsid w:val="00AD5DF3"/>
    <w:rsid w:val="00AD7ADA"/>
    <w:rsid w:val="00AE0794"/>
    <w:rsid w:val="00AE0C18"/>
    <w:rsid w:val="00AE1160"/>
    <w:rsid w:val="00AE207D"/>
    <w:rsid w:val="00AE38E9"/>
    <w:rsid w:val="00AE4320"/>
    <w:rsid w:val="00AE4925"/>
    <w:rsid w:val="00AE665C"/>
    <w:rsid w:val="00AE6AE3"/>
    <w:rsid w:val="00AE6EC4"/>
    <w:rsid w:val="00AE77A7"/>
    <w:rsid w:val="00AF1277"/>
    <w:rsid w:val="00AF1876"/>
    <w:rsid w:val="00AF2AFF"/>
    <w:rsid w:val="00AF4ED7"/>
    <w:rsid w:val="00AF6C91"/>
    <w:rsid w:val="00AF6F67"/>
    <w:rsid w:val="00B02171"/>
    <w:rsid w:val="00B051F5"/>
    <w:rsid w:val="00B059C2"/>
    <w:rsid w:val="00B05B74"/>
    <w:rsid w:val="00B0616D"/>
    <w:rsid w:val="00B063E8"/>
    <w:rsid w:val="00B06FC4"/>
    <w:rsid w:val="00B07EBB"/>
    <w:rsid w:val="00B13DD7"/>
    <w:rsid w:val="00B154C0"/>
    <w:rsid w:val="00B15C88"/>
    <w:rsid w:val="00B15CC1"/>
    <w:rsid w:val="00B205A3"/>
    <w:rsid w:val="00B21A73"/>
    <w:rsid w:val="00B22647"/>
    <w:rsid w:val="00B22EA7"/>
    <w:rsid w:val="00B240CB"/>
    <w:rsid w:val="00B24D90"/>
    <w:rsid w:val="00B300FB"/>
    <w:rsid w:val="00B30D84"/>
    <w:rsid w:val="00B313A6"/>
    <w:rsid w:val="00B318BB"/>
    <w:rsid w:val="00B3401B"/>
    <w:rsid w:val="00B3403D"/>
    <w:rsid w:val="00B372ED"/>
    <w:rsid w:val="00B37F01"/>
    <w:rsid w:val="00B40C9E"/>
    <w:rsid w:val="00B41044"/>
    <w:rsid w:val="00B43EA1"/>
    <w:rsid w:val="00B44BE1"/>
    <w:rsid w:val="00B46459"/>
    <w:rsid w:val="00B47338"/>
    <w:rsid w:val="00B504EE"/>
    <w:rsid w:val="00B51558"/>
    <w:rsid w:val="00B52478"/>
    <w:rsid w:val="00B5588D"/>
    <w:rsid w:val="00B572AC"/>
    <w:rsid w:val="00B57D67"/>
    <w:rsid w:val="00B60A12"/>
    <w:rsid w:val="00B62C61"/>
    <w:rsid w:val="00B67267"/>
    <w:rsid w:val="00B6795C"/>
    <w:rsid w:val="00B706FF"/>
    <w:rsid w:val="00B728E6"/>
    <w:rsid w:val="00B73604"/>
    <w:rsid w:val="00B763B2"/>
    <w:rsid w:val="00B7648E"/>
    <w:rsid w:val="00B77E5D"/>
    <w:rsid w:val="00B81060"/>
    <w:rsid w:val="00B82FE1"/>
    <w:rsid w:val="00B8490F"/>
    <w:rsid w:val="00B86224"/>
    <w:rsid w:val="00B87DF0"/>
    <w:rsid w:val="00B9541F"/>
    <w:rsid w:val="00B9659E"/>
    <w:rsid w:val="00BA0373"/>
    <w:rsid w:val="00BA2848"/>
    <w:rsid w:val="00BA2CAA"/>
    <w:rsid w:val="00BA381F"/>
    <w:rsid w:val="00BA4F98"/>
    <w:rsid w:val="00BA6461"/>
    <w:rsid w:val="00BA7A3B"/>
    <w:rsid w:val="00BA7CCF"/>
    <w:rsid w:val="00BB4908"/>
    <w:rsid w:val="00BB68E2"/>
    <w:rsid w:val="00BB75DE"/>
    <w:rsid w:val="00BC2167"/>
    <w:rsid w:val="00BC4951"/>
    <w:rsid w:val="00BC4C5D"/>
    <w:rsid w:val="00BC5B0E"/>
    <w:rsid w:val="00BC5E14"/>
    <w:rsid w:val="00BC7B1D"/>
    <w:rsid w:val="00BD19A0"/>
    <w:rsid w:val="00BD2F9A"/>
    <w:rsid w:val="00BD776B"/>
    <w:rsid w:val="00BD7B74"/>
    <w:rsid w:val="00BE0236"/>
    <w:rsid w:val="00BE0BD6"/>
    <w:rsid w:val="00BE5306"/>
    <w:rsid w:val="00BE5357"/>
    <w:rsid w:val="00BE5943"/>
    <w:rsid w:val="00BE7002"/>
    <w:rsid w:val="00BE79BE"/>
    <w:rsid w:val="00BF1FA1"/>
    <w:rsid w:val="00BF2D89"/>
    <w:rsid w:val="00BF3E68"/>
    <w:rsid w:val="00BF4086"/>
    <w:rsid w:val="00BF429B"/>
    <w:rsid w:val="00BF5B7F"/>
    <w:rsid w:val="00BF7C5B"/>
    <w:rsid w:val="00C00E65"/>
    <w:rsid w:val="00C03ACE"/>
    <w:rsid w:val="00C03DA9"/>
    <w:rsid w:val="00C04329"/>
    <w:rsid w:val="00C055CA"/>
    <w:rsid w:val="00C05764"/>
    <w:rsid w:val="00C068A7"/>
    <w:rsid w:val="00C07B3E"/>
    <w:rsid w:val="00C103C9"/>
    <w:rsid w:val="00C107D9"/>
    <w:rsid w:val="00C12683"/>
    <w:rsid w:val="00C127AC"/>
    <w:rsid w:val="00C12EDF"/>
    <w:rsid w:val="00C14166"/>
    <w:rsid w:val="00C14939"/>
    <w:rsid w:val="00C203AB"/>
    <w:rsid w:val="00C22473"/>
    <w:rsid w:val="00C22A66"/>
    <w:rsid w:val="00C24365"/>
    <w:rsid w:val="00C2503D"/>
    <w:rsid w:val="00C270F4"/>
    <w:rsid w:val="00C274DF"/>
    <w:rsid w:val="00C30741"/>
    <w:rsid w:val="00C32C00"/>
    <w:rsid w:val="00C33014"/>
    <w:rsid w:val="00C35BAC"/>
    <w:rsid w:val="00C36491"/>
    <w:rsid w:val="00C46512"/>
    <w:rsid w:val="00C46D55"/>
    <w:rsid w:val="00C50A24"/>
    <w:rsid w:val="00C50E6C"/>
    <w:rsid w:val="00C5104E"/>
    <w:rsid w:val="00C51328"/>
    <w:rsid w:val="00C5229D"/>
    <w:rsid w:val="00C52839"/>
    <w:rsid w:val="00C52B62"/>
    <w:rsid w:val="00C532EA"/>
    <w:rsid w:val="00C55A64"/>
    <w:rsid w:val="00C55DB0"/>
    <w:rsid w:val="00C55F54"/>
    <w:rsid w:val="00C61436"/>
    <w:rsid w:val="00C61BA8"/>
    <w:rsid w:val="00C61C4B"/>
    <w:rsid w:val="00C635F2"/>
    <w:rsid w:val="00C639E0"/>
    <w:rsid w:val="00C6403B"/>
    <w:rsid w:val="00C64465"/>
    <w:rsid w:val="00C6469F"/>
    <w:rsid w:val="00C64C17"/>
    <w:rsid w:val="00C66593"/>
    <w:rsid w:val="00C6665F"/>
    <w:rsid w:val="00C70FB7"/>
    <w:rsid w:val="00C714D0"/>
    <w:rsid w:val="00C73FAC"/>
    <w:rsid w:val="00C74CAA"/>
    <w:rsid w:val="00C75544"/>
    <w:rsid w:val="00C77CEB"/>
    <w:rsid w:val="00C80221"/>
    <w:rsid w:val="00C806EF"/>
    <w:rsid w:val="00C82569"/>
    <w:rsid w:val="00C831AC"/>
    <w:rsid w:val="00C83A3F"/>
    <w:rsid w:val="00C8497D"/>
    <w:rsid w:val="00C85D53"/>
    <w:rsid w:val="00C8661D"/>
    <w:rsid w:val="00C87727"/>
    <w:rsid w:val="00C90926"/>
    <w:rsid w:val="00C915EC"/>
    <w:rsid w:val="00C92FE3"/>
    <w:rsid w:val="00C93C16"/>
    <w:rsid w:val="00C94FCD"/>
    <w:rsid w:val="00C95A2F"/>
    <w:rsid w:val="00CA254D"/>
    <w:rsid w:val="00CA34A2"/>
    <w:rsid w:val="00CA34A9"/>
    <w:rsid w:val="00CA3A65"/>
    <w:rsid w:val="00CA54C3"/>
    <w:rsid w:val="00CA569A"/>
    <w:rsid w:val="00CA63DA"/>
    <w:rsid w:val="00CA6A3C"/>
    <w:rsid w:val="00CA7FCD"/>
    <w:rsid w:val="00CB02CB"/>
    <w:rsid w:val="00CB0C58"/>
    <w:rsid w:val="00CB1D11"/>
    <w:rsid w:val="00CB2383"/>
    <w:rsid w:val="00CB2587"/>
    <w:rsid w:val="00CB2B05"/>
    <w:rsid w:val="00CB3FE6"/>
    <w:rsid w:val="00CB571E"/>
    <w:rsid w:val="00CB6395"/>
    <w:rsid w:val="00CB67D5"/>
    <w:rsid w:val="00CC0775"/>
    <w:rsid w:val="00CC14AF"/>
    <w:rsid w:val="00CC1C0E"/>
    <w:rsid w:val="00CC2F4A"/>
    <w:rsid w:val="00CC3583"/>
    <w:rsid w:val="00CC3FD7"/>
    <w:rsid w:val="00CC439D"/>
    <w:rsid w:val="00CC4C07"/>
    <w:rsid w:val="00CC6031"/>
    <w:rsid w:val="00CC6956"/>
    <w:rsid w:val="00CC72E4"/>
    <w:rsid w:val="00CD0E50"/>
    <w:rsid w:val="00CD1B82"/>
    <w:rsid w:val="00CD2CF8"/>
    <w:rsid w:val="00CD3FF1"/>
    <w:rsid w:val="00CD444D"/>
    <w:rsid w:val="00CD5587"/>
    <w:rsid w:val="00CD5BFC"/>
    <w:rsid w:val="00CE0D14"/>
    <w:rsid w:val="00CE368C"/>
    <w:rsid w:val="00CE3892"/>
    <w:rsid w:val="00CF00BD"/>
    <w:rsid w:val="00CF0ED3"/>
    <w:rsid w:val="00CF1FEB"/>
    <w:rsid w:val="00CF41AF"/>
    <w:rsid w:val="00D0116F"/>
    <w:rsid w:val="00D016BD"/>
    <w:rsid w:val="00D02942"/>
    <w:rsid w:val="00D03E38"/>
    <w:rsid w:val="00D043D2"/>
    <w:rsid w:val="00D0476B"/>
    <w:rsid w:val="00D05E24"/>
    <w:rsid w:val="00D0747E"/>
    <w:rsid w:val="00D112E6"/>
    <w:rsid w:val="00D13203"/>
    <w:rsid w:val="00D13962"/>
    <w:rsid w:val="00D13CAD"/>
    <w:rsid w:val="00D13E23"/>
    <w:rsid w:val="00D1457A"/>
    <w:rsid w:val="00D161CD"/>
    <w:rsid w:val="00D20991"/>
    <w:rsid w:val="00D2116C"/>
    <w:rsid w:val="00D2214B"/>
    <w:rsid w:val="00D22B40"/>
    <w:rsid w:val="00D24ADE"/>
    <w:rsid w:val="00D256E0"/>
    <w:rsid w:val="00D25B74"/>
    <w:rsid w:val="00D262EF"/>
    <w:rsid w:val="00D26358"/>
    <w:rsid w:val="00D26871"/>
    <w:rsid w:val="00D27461"/>
    <w:rsid w:val="00D277AA"/>
    <w:rsid w:val="00D302E1"/>
    <w:rsid w:val="00D317F5"/>
    <w:rsid w:val="00D3238A"/>
    <w:rsid w:val="00D34818"/>
    <w:rsid w:val="00D356C0"/>
    <w:rsid w:val="00D36464"/>
    <w:rsid w:val="00D3707C"/>
    <w:rsid w:val="00D37380"/>
    <w:rsid w:val="00D37546"/>
    <w:rsid w:val="00D40226"/>
    <w:rsid w:val="00D412C5"/>
    <w:rsid w:val="00D42471"/>
    <w:rsid w:val="00D425E2"/>
    <w:rsid w:val="00D44C42"/>
    <w:rsid w:val="00D4589A"/>
    <w:rsid w:val="00D4671F"/>
    <w:rsid w:val="00D46CEF"/>
    <w:rsid w:val="00D47F06"/>
    <w:rsid w:val="00D50D3D"/>
    <w:rsid w:val="00D51838"/>
    <w:rsid w:val="00D51F33"/>
    <w:rsid w:val="00D55DED"/>
    <w:rsid w:val="00D560A2"/>
    <w:rsid w:val="00D56D81"/>
    <w:rsid w:val="00D57AC1"/>
    <w:rsid w:val="00D6050B"/>
    <w:rsid w:val="00D61289"/>
    <w:rsid w:val="00D618EB"/>
    <w:rsid w:val="00D63BF2"/>
    <w:rsid w:val="00D64464"/>
    <w:rsid w:val="00D65C33"/>
    <w:rsid w:val="00D668D7"/>
    <w:rsid w:val="00D705CA"/>
    <w:rsid w:val="00D7086B"/>
    <w:rsid w:val="00D70E6A"/>
    <w:rsid w:val="00D70EB1"/>
    <w:rsid w:val="00D72790"/>
    <w:rsid w:val="00D73FF1"/>
    <w:rsid w:val="00D7425E"/>
    <w:rsid w:val="00D7556F"/>
    <w:rsid w:val="00D77146"/>
    <w:rsid w:val="00D77584"/>
    <w:rsid w:val="00D80833"/>
    <w:rsid w:val="00D81B67"/>
    <w:rsid w:val="00D8484A"/>
    <w:rsid w:val="00D850B8"/>
    <w:rsid w:val="00D85339"/>
    <w:rsid w:val="00D86AC0"/>
    <w:rsid w:val="00D86D98"/>
    <w:rsid w:val="00D9000F"/>
    <w:rsid w:val="00D9195F"/>
    <w:rsid w:val="00D92675"/>
    <w:rsid w:val="00D94C64"/>
    <w:rsid w:val="00D95D72"/>
    <w:rsid w:val="00D96DF9"/>
    <w:rsid w:val="00D97DFB"/>
    <w:rsid w:val="00DA0064"/>
    <w:rsid w:val="00DA05B5"/>
    <w:rsid w:val="00DA0E53"/>
    <w:rsid w:val="00DA1388"/>
    <w:rsid w:val="00DA3FC5"/>
    <w:rsid w:val="00DA4CA4"/>
    <w:rsid w:val="00DA4CD1"/>
    <w:rsid w:val="00DA5464"/>
    <w:rsid w:val="00DA6148"/>
    <w:rsid w:val="00DA68EE"/>
    <w:rsid w:val="00DB06C2"/>
    <w:rsid w:val="00DB243C"/>
    <w:rsid w:val="00DB358D"/>
    <w:rsid w:val="00DB6369"/>
    <w:rsid w:val="00DB66BE"/>
    <w:rsid w:val="00DB686B"/>
    <w:rsid w:val="00DB6CF6"/>
    <w:rsid w:val="00DB6FA8"/>
    <w:rsid w:val="00DB764C"/>
    <w:rsid w:val="00DC0C7A"/>
    <w:rsid w:val="00DC479F"/>
    <w:rsid w:val="00DC4AAB"/>
    <w:rsid w:val="00DD2B70"/>
    <w:rsid w:val="00DD6AB9"/>
    <w:rsid w:val="00DD6D7F"/>
    <w:rsid w:val="00DD7200"/>
    <w:rsid w:val="00DD7F49"/>
    <w:rsid w:val="00DE173F"/>
    <w:rsid w:val="00DE4F7C"/>
    <w:rsid w:val="00DE5946"/>
    <w:rsid w:val="00DE6671"/>
    <w:rsid w:val="00DE7123"/>
    <w:rsid w:val="00DF2B3A"/>
    <w:rsid w:val="00DF3BD9"/>
    <w:rsid w:val="00DF420D"/>
    <w:rsid w:val="00DF48B6"/>
    <w:rsid w:val="00DF562E"/>
    <w:rsid w:val="00DF62C5"/>
    <w:rsid w:val="00DF747D"/>
    <w:rsid w:val="00DF7A7E"/>
    <w:rsid w:val="00DF7B0A"/>
    <w:rsid w:val="00E00E09"/>
    <w:rsid w:val="00E0205B"/>
    <w:rsid w:val="00E028AD"/>
    <w:rsid w:val="00E03CA4"/>
    <w:rsid w:val="00E0444C"/>
    <w:rsid w:val="00E0500C"/>
    <w:rsid w:val="00E05054"/>
    <w:rsid w:val="00E05C4F"/>
    <w:rsid w:val="00E06A3D"/>
    <w:rsid w:val="00E1015A"/>
    <w:rsid w:val="00E10C1B"/>
    <w:rsid w:val="00E10D49"/>
    <w:rsid w:val="00E10FCA"/>
    <w:rsid w:val="00E123AC"/>
    <w:rsid w:val="00E14557"/>
    <w:rsid w:val="00E14895"/>
    <w:rsid w:val="00E163FD"/>
    <w:rsid w:val="00E179F8"/>
    <w:rsid w:val="00E223FF"/>
    <w:rsid w:val="00E2371D"/>
    <w:rsid w:val="00E23DE8"/>
    <w:rsid w:val="00E25409"/>
    <w:rsid w:val="00E271C3"/>
    <w:rsid w:val="00E3070D"/>
    <w:rsid w:val="00E32FEF"/>
    <w:rsid w:val="00E357A9"/>
    <w:rsid w:val="00E35C09"/>
    <w:rsid w:val="00E40575"/>
    <w:rsid w:val="00E41309"/>
    <w:rsid w:val="00E46579"/>
    <w:rsid w:val="00E46FC8"/>
    <w:rsid w:val="00E50F1A"/>
    <w:rsid w:val="00E52325"/>
    <w:rsid w:val="00E5396F"/>
    <w:rsid w:val="00E555AB"/>
    <w:rsid w:val="00E55E2A"/>
    <w:rsid w:val="00E565EC"/>
    <w:rsid w:val="00E6139C"/>
    <w:rsid w:val="00E61DED"/>
    <w:rsid w:val="00E6388A"/>
    <w:rsid w:val="00E67607"/>
    <w:rsid w:val="00E70C40"/>
    <w:rsid w:val="00E713B1"/>
    <w:rsid w:val="00E720FC"/>
    <w:rsid w:val="00E72754"/>
    <w:rsid w:val="00E75803"/>
    <w:rsid w:val="00E77279"/>
    <w:rsid w:val="00E77E28"/>
    <w:rsid w:val="00E77F1E"/>
    <w:rsid w:val="00E80B75"/>
    <w:rsid w:val="00E8242D"/>
    <w:rsid w:val="00E82596"/>
    <w:rsid w:val="00E85209"/>
    <w:rsid w:val="00E85519"/>
    <w:rsid w:val="00E86672"/>
    <w:rsid w:val="00E86681"/>
    <w:rsid w:val="00E90592"/>
    <w:rsid w:val="00E90865"/>
    <w:rsid w:val="00E9363C"/>
    <w:rsid w:val="00E9489B"/>
    <w:rsid w:val="00E95351"/>
    <w:rsid w:val="00E95940"/>
    <w:rsid w:val="00E95ADD"/>
    <w:rsid w:val="00E96594"/>
    <w:rsid w:val="00E97D7D"/>
    <w:rsid w:val="00EA0AD4"/>
    <w:rsid w:val="00EA122D"/>
    <w:rsid w:val="00EA2711"/>
    <w:rsid w:val="00EA280E"/>
    <w:rsid w:val="00EA3385"/>
    <w:rsid w:val="00EA405C"/>
    <w:rsid w:val="00EA4E6E"/>
    <w:rsid w:val="00EB05AF"/>
    <w:rsid w:val="00EB401D"/>
    <w:rsid w:val="00EB442D"/>
    <w:rsid w:val="00EB497E"/>
    <w:rsid w:val="00EB5160"/>
    <w:rsid w:val="00EB5389"/>
    <w:rsid w:val="00EB6718"/>
    <w:rsid w:val="00EB67B7"/>
    <w:rsid w:val="00EB7651"/>
    <w:rsid w:val="00EB768D"/>
    <w:rsid w:val="00EB7957"/>
    <w:rsid w:val="00EC1550"/>
    <w:rsid w:val="00EC1954"/>
    <w:rsid w:val="00EC1E7C"/>
    <w:rsid w:val="00EC408C"/>
    <w:rsid w:val="00EC63A0"/>
    <w:rsid w:val="00EC774C"/>
    <w:rsid w:val="00ED0836"/>
    <w:rsid w:val="00ED0890"/>
    <w:rsid w:val="00ED0937"/>
    <w:rsid w:val="00ED3C7C"/>
    <w:rsid w:val="00ED4546"/>
    <w:rsid w:val="00ED67FC"/>
    <w:rsid w:val="00ED7648"/>
    <w:rsid w:val="00EE0255"/>
    <w:rsid w:val="00EE0A7C"/>
    <w:rsid w:val="00EE0BE9"/>
    <w:rsid w:val="00EE0FB4"/>
    <w:rsid w:val="00EE1F00"/>
    <w:rsid w:val="00EE2AAE"/>
    <w:rsid w:val="00EE36B5"/>
    <w:rsid w:val="00EE44DE"/>
    <w:rsid w:val="00EE663E"/>
    <w:rsid w:val="00EE6763"/>
    <w:rsid w:val="00EE6D9B"/>
    <w:rsid w:val="00EE70E8"/>
    <w:rsid w:val="00F00021"/>
    <w:rsid w:val="00F01EE2"/>
    <w:rsid w:val="00F0341D"/>
    <w:rsid w:val="00F0351C"/>
    <w:rsid w:val="00F04A73"/>
    <w:rsid w:val="00F05839"/>
    <w:rsid w:val="00F05934"/>
    <w:rsid w:val="00F060BE"/>
    <w:rsid w:val="00F06E8D"/>
    <w:rsid w:val="00F10650"/>
    <w:rsid w:val="00F1090A"/>
    <w:rsid w:val="00F123AD"/>
    <w:rsid w:val="00F12C71"/>
    <w:rsid w:val="00F14653"/>
    <w:rsid w:val="00F147DD"/>
    <w:rsid w:val="00F1676C"/>
    <w:rsid w:val="00F22B84"/>
    <w:rsid w:val="00F23810"/>
    <w:rsid w:val="00F23CB7"/>
    <w:rsid w:val="00F24484"/>
    <w:rsid w:val="00F24F4B"/>
    <w:rsid w:val="00F260D5"/>
    <w:rsid w:val="00F2702C"/>
    <w:rsid w:val="00F31870"/>
    <w:rsid w:val="00F332A2"/>
    <w:rsid w:val="00F33ADF"/>
    <w:rsid w:val="00F33CA5"/>
    <w:rsid w:val="00F343D0"/>
    <w:rsid w:val="00F35342"/>
    <w:rsid w:val="00F420ED"/>
    <w:rsid w:val="00F44538"/>
    <w:rsid w:val="00F44C27"/>
    <w:rsid w:val="00F47EDA"/>
    <w:rsid w:val="00F51E4D"/>
    <w:rsid w:val="00F52016"/>
    <w:rsid w:val="00F526B6"/>
    <w:rsid w:val="00F5380A"/>
    <w:rsid w:val="00F53A2D"/>
    <w:rsid w:val="00F55CE5"/>
    <w:rsid w:val="00F56C29"/>
    <w:rsid w:val="00F62B04"/>
    <w:rsid w:val="00F63535"/>
    <w:rsid w:val="00F64667"/>
    <w:rsid w:val="00F64BB6"/>
    <w:rsid w:val="00F64F19"/>
    <w:rsid w:val="00F65B62"/>
    <w:rsid w:val="00F71C51"/>
    <w:rsid w:val="00F72623"/>
    <w:rsid w:val="00F72C1E"/>
    <w:rsid w:val="00F73E8E"/>
    <w:rsid w:val="00F74DE6"/>
    <w:rsid w:val="00F75764"/>
    <w:rsid w:val="00F760D5"/>
    <w:rsid w:val="00F761CC"/>
    <w:rsid w:val="00F76DF9"/>
    <w:rsid w:val="00F83A7C"/>
    <w:rsid w:val="00F879E5"/>
    <w:rsid w:val="00F92795"/>
    <w:rsid w:val="00F933FE"/>
    <w:rsid w:val="00F951B9"/>
    <w:rsid w:val="00F95FC7"/>
    <w:rsid w:val="00F96FD4"/>
    <w:rsid w:val="00F97990"/>
    <w:rsid w:val="00FA1B6D"/>
    <w:rsid w:val="00FA52DE"/>
    <w:rsid w:val="00FA583C"/>
    <w:rsid w:val="00FA6907"/>
    <w:rsid w:val="00FA7938"/>
    <w:rsid w:val="00FB07B4"/>
    <w:rsid w:val="00FB4810"/>
    <w:rsid w:val="00FB5754"/>
    <w:rsid w:val="00FB7A78"/>
    <w:rsid w:val="00FB7F38"/>
    <w:rsid w:val="00FC0491"/>
    <w:rsid w:val="00FC1EF5"/>
    <w:rsid w:val="00FC2758"/>
    <w:rsid w:val="00FC3B59"/>
    <w:rsid w:val="00FC52E4"/>
    <w:rsid w:val="00FC53D8"/>
    <w:rsid w:val="00FC5E5A"/>
    <w:rsid w:val="00FC720D"/>
    <w:rsid w:val="00FD05A0"/>
    <w:rsid w:val="00FD0A35"/>
    <w:rsid w:val="00FD2234"/>
    <w:rsid w:val="00FD223E"/>
    <w:rsid w:val="00FD3585"/>
    <w:rsid w:val="00FD376C"/>
    <w:rsid w:val="00FD3EF0"/>
    <w:rsid w:val="00FD4074"/>
    <w:rsid w:val="00FD4D9A"/>
    <w:rsid w:val="00FD57E1"/>
    <w:rsid w:val="00FD5FA6"/>
    <w:rsid w:val="00FD62DD"/>
    <w:rsid w:val="00FD66E2"/>
    <w:rsid w:val="00FE2441"/>
    <w:rsid w:val="00FE3629"/>
    <w:rsid w:val="00FF184C"/>
    <w:rsid w:val="00FF23F5"/>
    <w:rsid w:val="00FF29C9"/>
    <w:rsid w:val="00FF4369"/>
    <w:rsid w:val="00FF62D3"/>
    <w:rsid w:val="00FF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73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87360"/>
  </w:style>
  <w:style w:type="character" w:styleId="a5">
    <w:name w:val="page number"/>
    <w:basedOn w:val="a0"/>
    <w:semiHidden/>
    <w:rsid w:val="00387360"/>
  </w:style>
  <w:style w:type="paragraph" w:styleId="a6">
    <w:name w:val="Balloon Text"/>
    <w:basedOn w:val="a"/>
    <w:link w:val="a7"/>
    <w:uiPriority w:val="99"/>
    <w:semiHidden/>
    <w:unhideWhenUsed/>
    <w:rsid w:val="00387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7360"/>
    <w:rPr>
      <w:rFonts w:ascii="Tahoma" w:hAnsi="Tahoma" w:cs="Tahoma"/>
      <w:sz w:val="16"/>
      <w:szCs w:val="16"/>
    </w:rPr>
  </w:style>
  <w:style w:type="character" w:styleId="a8">
    <w:name w:val="Strong"/>
    <w:qFormat/>
    <w:rsid w:val="00632319"/>
    <w:rPr>
      <w:rFonts w:ascii="Verdana" w:hAnsi="Verdana"/>
      <w:b/>
      <w:bCs/>
    </w:rPr>
  </w:style>
  <w:style w:type="paragraph" w:styleId="a9">
    <w:name w:val="Body Text Indent"/>
    <w:aliases w:val="Надин стиль,Основной текст 1,Нумерованный список !!,Iniiaiie oaeno 1,Ioia?iaaiiue nienie !!,Iaaei noeeu,Основной текст без отступа"/>
    <w:basedOn w:val="a"/>
    <w:link w:val="aa"/>
    <w:semiHidden/>
    <w:rsid w:val="00F74DE6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a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,Основной текст без отступа Знак"/>
    <w:basedOn w:val="a0"/>
    <w:link w:val="a9"/>
    <w:semiHidden/>
    <w:rsid w:val="00F74DE6"/>
    <w:rPr>
      <w:rFonts w:ascii="Times New Roman" w:eastAsia="Times New Roman" w:hAnsi="Times New Roman" w:cs="Times New Roman"/>
      <w:sz w:val="24"/>
      <w:szCs w:val="20"/>
    </w:rPr>
  </w:style>
  <w:style w:type="paragraph" w:styleId="ab">
    <w:name w:val="footer"/>
    <w:basedOn w:val="a"/>
    <w:link w:val="ac"/>
    <w:uiPriority w:val="99"/>
    <w:unhideWhenUsed/>
    <w:rsid w:val="000F70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F7032"/>
  </w:style>
  <w:style w:type="table" w:styleId="ad">
    <w:name w:val="Table Grid"/>
    <w:basedOn w:val="a1"/>
    <w:uiPriority w:val="59"/>
    <w:rsid w:val="00423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64EB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нак12"/>
    <w:basedOn w:val="a"/>
    <w:next w:val="a"/>
    <w:uiPriority w:val="99"/>
    <w:semiHidden/>
    <w:rsid w:val="00162B3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3">
    <w:name w:val="Body Text Indent 3"/>
    <w:basedOn w:val="a"/>
    <w:link w:val="30"/>
    <w:uiPriority w:val="99"/>
    <w:rsid w:val="00F55CE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55CE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F55C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8C26D5"/>
    <w:pPr>
      <w:ind w:left="720"/>
      <w:contextualSpacing/>
    </w:pPr>
  </w:style>
  <w:style w:type="paragraph" w:customStyle="1" w:styleId="Standard">
    <w:name w:val="Standard"/>
    <w:rsid w:val="00437707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table" w:customStyle="1" w:styleId="1">
    <w:name w:val="Сетка таблицы1"/>
    <w:basedOn w:val="a1"/>
    <w:next w:val="ad"/>
    <w:uiPriority w:val="59"/>
    <w:rsid w:val="006400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Документ"/>
    <w:basedOn w:val="a"/>
    <w:rsid w:val="00AA50A8"/>
    <w:pPr>
      <w:spacing w:after="0" w:line="360" w:lineRule="auto"/>
      <w:ind w:firstLine="709"/>
      <w:jc w:val="both"/>
    </w:pPr>
    <w:rPr>
      <w:rFonts w:ascii="Courier New" w:eastAsia="Times New Roman" w:hAnsi="Courier New" w:cs="Courier New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rsid w:val="0047186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47186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0056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7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05380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13979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8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8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D492D-F0CB-48A2-BD78-B7170964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1970</TotalTime>
  <Pages>11</Pages>
  <Words>3587</Words>
  <Characters>20448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Гвак Елена Михайловна</dc:creator>
  <cp:lastModifiedBy>Харченко Татьяна Ринатовна</cp:lastModifiedBy>
  <cp:revision>156</cp:revision>
  <cp:lastPrinted>2018-06-23T02:36:00Z</cp:lastPrinted>
  <dcterms:created xsi:type="dcterms:W3CDTF">2017-11-20T01:41:00Z</dcterms:created>
  <dcterms:modified xsi:type="dcterms:W3CDTF">2018-06-25T01:14:00Z</dcterms:modified>
</cp:coreProperties>
</file>