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F" w:rsidRPr="0059003F" w:rsidRDefault="0059003F" w:rsidP="0059003F">
      <w:pPr>
        <w:keepNext/>
        <w:spacing w:after="0" w:line="240" w:lineRule="auto"/>
        <w:ind w:right="198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9003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1C807D2" wp14:editId="11E0C587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3F" w:rsidRPr="0059003F" w:rsidRDefault="0059003F" w:rsidP="0059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9003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59003F" w:rsidRPr="0059003F" w:rsidRDefault="0059003F" w:rsidP="0059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9003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59003F" w:rsidRPr="0059003F" w:rsidRDefault="0059003F" w:rsidP="0059003F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003F">
        <w:rPr>
          <w:rFonts w:ascii="Times New Roman" w:eastAsia="Times New Roman" w:hAnsi="Times New Roman" w:cs="Times New Roman"/>
          <w:sz w:val="24"/>
          <w:szCs w:val="24"/>
        </w:rPr>
        <w:t>693011, г. Южно-Сахалинск, Коммунистический пр., 39, каб. 322,</w:t>
      </w:r>
    </w:p>
    <w:p w:rsidR="0059003F" w:rsidRPr="0059003F" w:rsidRDefault="0059003F" w:rsidP="0059003F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003F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59003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59003F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59003F" w:rsidRPr="0059003F" w:rsidRDefault="0059003F" w:rsidP="0059003F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5900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95F8A5" wp14:editId="6870B43F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00115" cy="0"/>
                <wp:effectExtent l="6350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P7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900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BFBAB7" wp14:editId="446AD28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00115" cy="0"/>
                <wp:effectExtent l="15875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mJ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e57n+z2Mkr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9003F" w:rsidRPr="0059003F" w:rsidRDefault="0059003F" w:rsidP="005900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03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9003F" w:rsidRPr="0059003F" w:rsidRDefault="0059003F" w:rsidP="0059003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03F">
        <w:rPr>
          <w:rFonts w:ascii="Times New Roman" w:hAnsi="Times New Roman" w:cs="Times New Roman"/>
          <w:b/>
          <w:sz w:val="26"/>
          <w:szCs w:val="26"/>
        </w:rPr>
        <w:t>на отчет об исполнении Закона Сахалинской области о бюджете территориального фонда обязательного медицинского страхования</w:t>
      </w:r>
    </w:p>
    <w:p w:rsidR="0059003F" w:rsidRPr="0059003F" w:rsidRDefault="0059003F" w:rsidP="0059003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03F">
        <w:rPr>
          <w:rFonts w:ascii="Times New Roman" w:hAnsi="Times New Roman" w:cs="Times New Roman"/>
          <w:b/>
          <w:sz w:val="26"/>
          <w:szCs w:val="26"/>
        </w:rPr>
        <w:t xml:space="preserve">Сахалинской области за </w:t>
      </w:r>
      <w:r w:rsidR="00E10107" w:rsidRPr="00E10107">
        <w:rPr>
          <w:rFonts w:ascii="Times New Roman" w:hAnsi="Times New Roman" w:cs="Times New Roman"/>
          <w:b/>
          <w:sz w:val="26"/>
          <w:szCs w:val="26"/>
        </w:rPr>
        <w:t>9 месяцев</w:t>
      </w:r>
      <w:r w:rsidRPr="0059003F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</w:p>
    <w:p w:rsidR="0059003F" w:rsidRPr="0059003F" w:rsidRDefault="0059003F" w:rsidP="005900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E12E1" w:rsidRPr="00E10107" w:rsidRDefault="0059003F" w:rsidP="0059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03F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59003F">
        <w:rPr>
          <w:rFonts w:ascii="Times New Roman" w:hAnsi="Times New Roman" w:cs="Times New Roman"/>
          <w:sz w:val="26"/>
          <w:szCs w:val="26"/>
        </w:rPr>
        <w:t xml:space="preserve">исполнению Закона Сахалинской области о бюджете территориального фонда обязательного медицинского страхования Сахалинской области за </w:t>
      </w:r>
      <w:r w:rsidRPr="00E10107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59003F">
        <w:rPr>
          <w:rFonts w:ascii="Times New Roman" w:hAnsi="Times New Roman" w:cs="Times New Roman"/>
          <w:sz w:val="26"/>
          <w:szCs w:val="26"/>
        </w:rPr>
        <w:t>2018 года.</w:t>
      </w:r>
    </w:p>
    <w:p w:rsidR="007E12E1" w:rsidRPr="00E10107" w:rsidRDefault="0059003F" w:rsidP="0059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</w:t>
      </w:r>
      <w:r w:rsidR="007E12E1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Законом Сахалинской области от 13.12.2017</w:t>
      </w:r>
      <w:r w:rsid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2E1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115-ЗО (ред. от 2</w:t>
      </w:r>
      <w:r w:rsidR="000131C6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E12E1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131C6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E12E1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.2018) «Об областном бюджете Сахалинской области на 2018 год и на плановый период 2019 и 2020 годов» (далее – Закон об областном бюджете № 115-ЗО), </w:t>
      </w:r>
      <w:r w:rsidR="007E12E1" w:rsidRPr="00E10107">
        <w:rPr>
          <w:rFonts w:ascii="Times New Roman" w:hAnsi="Times New Roman" w:cs="Times New Roman"/>
          <w:sz w:val="26"/>
          <w:szCs w:val="26"/>
        </w:rPr>
        <w:t xml:space="preserve">Законом Сахалинской области от 12.12.2017 </w:t>
      </w:r>
      <w:r w:rsidR="00E10107">
        <w:rPr>
          <w:rFonts w:ascii="Times New Roman" w:hAnsi="Times New Roman" w:cs="Times New Roman"/>
          <w:sz w:val="26"/>
          <w:szCs w:val="26"/>
        </w:rPr>
        <w:br/>
      </w:r>
      <w:r w:rsidR="007E12E1" w:rsidRPr="00E10107">
        <w:rPr>
          <w:rFonts w:ascii="Times New Roman" w:hAnsi="Times New Roman" w:cs="Times New Roman"/>
          <w:sz w:val="26"/>
          <w:szCs w:val="26"/>
        </w:rPr>
        <w:t xml:space="preserve">№ 110-ЗО «О бюджете территориального фонда обязательного медицинского страхования Сахалинской области на 2018 год и плановый период 2019 и 2020 годов» (далее – Закон о бюджете ТФОМС № 110-ЗО), </w:t>
      </w:r>
      <w:r w:rsidR="007E12E1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05.12.2017 № 368-ФЗ «О бюджете Федерального фонда обязательного медицинского страхования на 2018 год и на плановый период 2019 и 2020 годов» (далее – Федеральный закон о бюджете Ф</w:t>
      </w:r>
      <w:r w:rsidR="000131C6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E12E1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 № 368-ФЗ) </w:t>
      </w:r>
      <w:r w:rsidR="007E12E1" w:rsidRPr="00E10107">
        <w:rPr>
          <w:rFonts w:ascii="Times New Roman" w:hAnsi="Times New Roman" w:cs="Times New Roman"/>
          <w:sz w:val="26"/>
          <w:szCs w:val="26"/>
        </w:rPr>
        <w:t xml:space="preserve">и </w:t>
      </w:r>
      <w:r w:rsidR="007E12E1" w:rsidRPr="00E101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 и Сахалинской области.</w:t>
      </w:r>
    </w:p>
    <w:p w:rsidR="007E12E1" w:rsidRPr="00E10107" w:rsidRDefault="007E12E1" w:rsidP="0059003F">
      <w:pPr>
        <w:pStyle w:val="af"/>
      </w:pPr>
      <w:r w:rsidRPr="00E10107">
        <w:t>Согласно ч. 9 ст. 35 Федерального закона от 29.11.2010 № 326-ФЗ «Об обязательном медицинском страховании в Российской Федерации» (далее</w:t>
      </w:r>
      <w:r w:rsidR="000131C6" w:rsidRPr="00E10107">
        <w:t xml:space="preserve"> </w:t>
      </w:r>
      <w:r w:rsidRPr="00E10107">
        <w:t>– Федеральный закон № 326-ФЗ),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 В силу ст. 36 Федерального закона</w:t>
      </w:r>
      <w:r w:rsidR="00AB7470" w:rsidRPr="00E10107">
        <w:t xml:space="preserve"> </w:t>
      </w:r>
      <w:r w:rsidR="00E10107">
        <w:br/>
      </w:r>
      <w:r w:rsidRPr="00E10107">
        <w:t>№ 326-ФЗ территориальная программа обязательного медицинского страхования (далее</w:t>
      </w:r>
      <w:r w:rsidR="000131C6" w:rsidRPr="00E10107">
        <w:t xml:space="preserve"> </w:t>
      </w:r>
      <w:r w:rsidRPr="00E10107">
        <w:t>– ОМС) формируется в соответствии с требованиями, установленными базовой программой ОМС.</w:t>
      </w:r>
      <w:r w:rsidR="0041706D" w:rsidRPr="00E10107">
        <w:t xml:space="preserve"> </w:t>
      </w:r>
    </w:p>
    <w:p w:rsidR="007E12E1" w:rsidRPr="00E10107" w:rsidRDefault="007E12E1" w:rsidP="00E10107">
      <w:pPr>
        <w:pStyle w:val="af"/>
      </w:pPr>
      <w:r w:rsidRPr="00E10107">
        <w:t xml:space="preserve">Территориальная программа Сахалинской области государственных гарантий бесплатного оказания гражданам медицинской помощи на 2018 год и на плановый период 2019 и 2020 годов утверждена Постановлением Правительства Сахалинской области от 26.12.2017 № 629 (ред. от </w:t>
      </w:r>
      <w:r w:rsidR="000131C6" w:rsidRPr="00E10107">
        <w:t>06</w:t>
      </w:r>
      <w:r w:rsidRPr="00E10107">
        <w:t>.0</w:t>
      </w:r>
      <w:r w:rsidR="000131C6" w:rsidRPr="00E10107">
        <w:t>9</w:t>
      </w:r>
      <w:r w:rsidRPr="00E10107">
        <w:t xml:space="preserve">.2018) (далее – терпрограмма госгарантий </w:t>
      </w:r>
      <w:r w:rsidR="000131C6" w:rsidRPr="00E10107">
        <w:t>на 2018 год</w:t>
      </w:r>
      <w:r w:rsidRPr="00E10107">
        <w:t>).</w:t>
      </w:r>
    </w:p>
    <w:p w:rsidR="007E12E1" w:rsidRPr="0059003F" w:rsidRDefault="007E12E1" w:rsidP="0059003F">
      <w:pPr>
        <w:pStyle w:val="2"/>
      </w:pPr>
      <w:r w:rsidRPr="0059003F">
        <w:t>Доходы</w:t>
      </w:r>
    </w:p>
    <w:p w:rsidR="007E12E1" w:rsidRPr="00E46FEB" w:rsidRDefault="007E12E1" w:rsidP="00590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6"/>
        </w:rPr>
      </w:pPr>
    </w:p>
    <w:p w:rsidR="007E12E1" w:rsidRPr="0059003F" w:rsidRDefault="007E12E1" w:rsidP="0059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03F">
        <w:rPr>
          <w:rFonts w:ascii="Times New Roman" w:hAnsi="Times New Roman" w:cs="Times New Roman"/>
          <w:sz w:val="26"/>
          <w:szCs w:val="26"/>
        </w:rPr>
        <w:t xml:space="preserve">В соответствии с Законом </w:t>
      </w:r>
      <w:r w:rsidR="00E94FDF" w:rsidRPr="0059003F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59003F">
        <w:rPr>
          <w:rFonts w:ascii="Times New Roman" w:hAnsi="Times New Roman" w:cs="Times New Roman"/>
          <w:sz w:val="26"/>
          <w:szCs w:val="26"/>
        </w:rPr>
        <w:t xml:space="preserve">ТФОМС № 110-ЗО бюджет на 2018 год утвержден с прогнозируемым общим объемом доходов в сумме 18274970,7 </w:t>
      </w:r>
      <w:r w:rsidR="008D180B">
        <w:rPr>
          <w:rFonts w:ascii="Times New Roman" w:hAnsi="Times New Roman" w:cs="Times New Roman"/>
          <w:sz w:val="26"/>
          <w:szCs w:val="26"/>
        </w:rPr>
        <w:br/>
      </w:r>
      <w:r w:rsidRPr="0059003F">
        <w:rPr>
          <w:rFonts w:ascii="Times New Roman" w:hAnsi="Times New Roman" w:cs="Times New Roman"/>
          <w:sz w:val="26"/>
          <w:szCs w:val="26"/>
        </w:rPr>
        <w:t xml:space="preserve">тыс. рублей, в том числе за счет межбюджетных трансфертов, получаемых из </w:t>
      </w:r>
      <w:r w:rsidRPr="0059003F">
        <w:rPr>
          <w:rFonts w:ascii="Times New Roman" w:hAnsi="Times New Roman" w:cs="Times New Roman"/>
          <w:sz w:val="26"/>
          <w:szCs w:val="26"/>
        </w:rPr>
        <w:lastRenderedPageBreak/>
        <w:t>областного бюджета Сахалинской области – 6615797,0 тыс. рублей, из бюджета Федерального фонда обязательного медицинского страхования (далее – Федеральный фонд ОМС</w:t>
      </w:r>
      <w:r w:rsidR="00C37125" w:rsidRPr="0059003F">
        <w:rPr>
          <w:rFonts w:ascii="Times New Roman" w:hAnsi="Times New Roman" w:cs="Times New Roman"/>
          <w:sz w:val="26"/>
          <w:szCs w:val="26"/>
        </w:rPr>
        <w:t>, ФФОМС</w:t>
      </w:r>
      <w:r w:rsidRPr="0059003F">
        <w:rPr>
          <w:rFonts w:ascii="Times New Roman" w:hAnsi="Times New Roman" w:cs="Times New Roman"/>
          <w:sz w:val="26"/>
          <w:szCs w:val="26"/>
        </w:rPr>
        <w:t xml:space="preserve">) – 11524173,7 тыс. рублей. </w:t>
      </w:r>
    </w:p>
    <w:p w:rsidR="007E12E1" w:rsidRPr="0059003F" w:rsidRDefault="007E12E1" w:rsidP="00590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03F">
        <w:rPr>
          <w:rFonts w:ascii="Times New Roman" w:hAnsi="Times New Roman" w:cs="Times New Roman"/>
          <w:sz w:val="26"/>
          <w:szCs w:val="26"/>
        </w:rPr>
        <w:t xml:space="preserve">В </w:t>
      </w:r>
      <w:r w:rsidR="00C37125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результате внесения в течение 9 месяцев </w:t>
      </w:r>
      <w:r w:rsidR="00C37125" w:rsidRPr="0059003F">
        <w:rPr>
          <w:rFonts w:ascii="Times New Roman" w:hAnsi="Times New Roman" w:cs="Times New Roman"/>
          <w:sz w:val="26"/>
          <w:szCs w:val="26"/>
        </w:rPr>
        <w:t xml:space="preserve">2018 года </w:t>
      </w:r>
      <w:r w:rsidRPr="0059003F">
        <w:rPr>
          <w:rFonts w:ascii="Times New Roman" w:hAnsi="Times New Roman" w:cs="Times New Roman"/>
          <w:sz w:val="26"/>
          <w:szCs w:val="26"/>
        </w:rPr>
        <w:t xml:space="preserve">в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об областном бюджете № 115-ЗО изменени</w:t>
      </w:r>
      <w:r w:rsidR="00C37125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7125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межбюджетных трансфертов из </w:t>
      </w:r>
      <w:r w:rsidR="00C37125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областного 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C37125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увеличен </w:t>
      </w:r>
      <w:r w:rsidR="00C37125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37125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404924,6 тыс. рублей 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дополнительное финансовое обеспечение реализаци</w:t>
      </w:r>
      <w:r w:rsidR="00C37125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территориальной программы ОМС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части базовой </w:t>
      </w:r>
      <w:r w:rsidR="00C37125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ОМС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составил </w:t>
      </w:r>
      <w:r w:rsidR="000074F2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6975</w:t>
      </w:r>
      <w:r w:rsidR="00BB2779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071,2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состоянию на 01.</w:t>
      </w:r>
      <w:r w:rsidR="00E94FDF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0.2018 изменения в </w:t>
      </w:r>
      <w:r w:rsidRPr="0059003F">
        <w:rPr>
          <w:rFonts w:ascii="Times New Roman" w:hAnsi="Times New Roman" w:cs="Times New Roman"/>
          <w:sz w:val="26"/>
          <w:szCs w:val="26"/>
        </w:rPr>
        <w:t>Закон о бюджете ТФОМС № 110-ЗО</w:t>
      </w:r>
      <w:r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вносились.</w:t>
      </w:r>
    </w:p>
    <w:p w:rsidR="007E12E1" w:rsidRPr="0059003F" w:rsidRDefault="007E12E1" w:rsidP="00590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03F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E94FDF" w:rsidRPr="0059003F">
        <w:rPr>
          <w:rFonts w:ascii="Times New Roman" w:hAnsi="Times New Roman" w:cs="Times New Roman"/>
          <w:sz w:val="26"/>
          <w:szCs w:val="26"/>
        </w:rPr>
        <w:t>1</w:t>
      </w:r>
      <w:r w:rsidRPr="0059003F">
        <w:rPr>
          <w:rFonts w:ascii="Times New Roman" w:hAnsi="Times New Roman" w:cs="Times New Roman"/>
          <w:sz w:val="26"/>
          <w:szCs w:val="26"/>
        </w:rPr>
        <w:t xml:space="preserve">0.2018 бюджет ТФОМС по доходам исполнен в сумме </w:t>
      </w:r>
      <w:r w:rsidR="00E94FDF" w:rsidRPr="005900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14005302,8</w:t>
      </w:r>
      <w:r w:rsidRPr="005900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003F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E94FDF" w:rsidRPr="0059003F">
        <w:rPr>
          <w:rFonts w:ascii="Times New Roman" w:hAnsi="Times New Roman" w:cs="Times New Roman"/>
          <w:sz w:val="26"/>
          <w:szCs w:val="26"/>
        </w:rPr>
        <w:t>76,6</w:t>
      </w:r>
      <w:r w:rsidRPr="0059003F">
        <w:rPr>
          <w:rFonts w:ascii="Times New Roman" w:hAnsi="Times New Roman" w:cs="Times New Roman"/>
          <w:sz w:val="26"/>
          <w:szCs w:val="26"/>
        </w:rPr>
        <w:t xml:space="preserve"> % от годового плана, утвержденного Законом </w:t>
      </w:r>
      <w:r w:rsidR="00E94FDF" w:rsidRPr="0059003F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59003F">
        <w:rPr>
          <w:rFonts w:ascii="Times New Roman" w:hAnsi="Times New Roman" w:cs="Times New Roman"/>
          <w:sz w:val="26"/>
          <w:szCs w:val="26"/>
        </w:rPr>
        <w:t xml:space="preserve">ТФОМС № 110-ЗО: </w:t>
      </w:r>
    </w:p>
    <w:p w:rsidR="007E12E1" w:rsidRDefault="007004CC" w:rsidP="007E12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94FDF">
        <w:rPr>
          <w:rFonts w:ascii="Times New Roman" w:hAnsi="Times New Roman" w:cs="Times New Roman"/>
          <w:sz w:val="20"/>
          <w:szCs w:val="20"/>
        </w:rPr>
        <w:t>тыс. руб</w:t>
      </w:r>
      <w:r>
        <w:rPr>
          <w:rFonts w:ascii="Times New Roman" w:hAnsi="Times New Roman" w:cs="Times New Roman"/>
          <w:sz w:val="20"/>
          <w:szCs w:val="20"/>
        </w:rPr>
        <w:t>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1418"/>
        <w:gridCol w:w="1275"/>
        <w:gridCol w:w="1276"/>
        <w:gridCol w:w="567"/>
      </w:tblGrid>
      <w:tr w:rsidR="00F4624D" w:rsidRPr="0059003F" w:rsidTr="00E10107">
        <w:trPr>
          <w:trHeight w:val="427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59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закон</w:t>
            </w:r>
            <w:r w:rsidR="00E079A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№110-ЗО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9 месяцев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330F32" w:rsidP="00E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тклонение</w:t>
            </w:r>
            <w:r w:rsidR="009F4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исполнения  от закона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4624D" w:rsidRPr="0059003F" w:rsidTr="00E10107">
        <w:trPr>
          <w:trHeight w:val="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18274</w:t>
            </w:r>
            <w:r w:rsidR="00F4624D"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14005</w:t>
            </w:r>
            <w:r w:rsidR="00F4624D"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-4269</w:t>
            </w:r>
            <w:r w:rsidR="00F4624D"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F4624D" w:rsidRPr="0059003F" w:rsidTr="00E10107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Прочие доходы от компенсации затрат бюджетов ТФОМС (подлежат возврату в ФФОМС)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Штрафы, санкции, возмещение ущерба, в т.</w:t>
            </w:r>
            <w:r w:rsidR="00345506"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0C195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BB2779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1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Денежные взыскания (штрафы)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страхования), направляемые на выполнение ТП 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7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3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F15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F156A0"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ТФОМС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Прочие неналоговые доходы, в т.</w:t>
            </w:r>
            <w:r w:rsidR="00345506"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  <w:r w:rsidR="00F4624D"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  <w:r w:rsidR="00F4624D"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6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Направляемые на формирование НСЗ для финансового обеспечения мероприятий (пост. Правит. РФ №332 от 21.04.16)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7004CC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Межбюджетные трансферты, получаемые из других бюджетов бюджетной системы РФ всего, 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18274970,7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13935709,6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-4339261,1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F4624D" w:rsidRPr="0059003F" w:rsidTr="00E10107">
        <w:trPr>
          <w:trHeight w:val="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4.1 средства из бюджета ФФОМС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11524173,7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8643130,2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-2881043,5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4624D" w:rsidRPr="0059003F" w:rsidTr="00E10107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 субвенции бюджетам ТФОМС на выполнение переданных органам государственной власти субъектов РФ полномочий РФ в сфере обязательного медицинского страхования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11524173,7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8643130,2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9F4806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-2881043,5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4624D" w:rsidRPr="0059003F" w:rsidTr="00E10107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4.2 межбюджетные трансферты из областного бюджета Сахалинской области, в т.</w:t>
            </w:r>
            <w:r w:rsidR="00C912FC"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47" w:rsidRPr="0059003F" w:rsidRDefault="009F4806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="00F4624D"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615797,0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9F4806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5216</w:t>
            </w:r>
            <w:r w:rsidR="00F4624D"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9F48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1399</w:t>
            </w: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F4624D" w:rsidRPr="0059003F" w:rsidTr="00E10107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 межбюджетные трансферты на дополни</w:t>
            </w:r>
            <w:r w:rsid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9F4806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9F4806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9F4806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-1389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F4624D" w:rsidRPr="0059003F" w:rsidTr="00E10107">
        <w:trPr>
          <w:trHeight w:val="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4.2.2 прочие безвозмездные поступления, в т.</w:t>
            </w:r>
            <w:r w:rsidR="00C912FC"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45650,4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35651,6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-9998,8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78,1</w:t>
            </w:r>
          </w:p>
        </w:tc>
      </w:tr>
      <w:tr w:rsidR="00F4624D" w:rsidRPr="0059003F" w:rsidTr="00E10107">
        <w:trPr>
          <w:trHeight w:val="9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4.2.2.1 на реализацию Закона Сахалинской области от 25.09.2003</w:t>
            </w:r>
            <w:r w:rsidR="00C912FC"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425 «О дополнительных социальных гарантиях молодым специалистам медицинских организаций Сахалинской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3E6455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3E6455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F4624D"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F4624D" w:rsidRPr="0059003F" w:rsidTr="00E10107">
        <w:trPr>
          <w:trHeight w:val="9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C91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4.2.2.2 на финансовое обеспечение мероприятий Территориальной программы Сахалинской области госгарантий бесплатного оказания гражданам медицинской помощи (незастрахованные по ОМС)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8107EE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F4624D" w:rsidRPr="0059003F" w:rsidTr="00E10107">
        <w:trPr>
          <w:trHeight w:val="3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4.3 прочие межбюджетные трансферты, передаваемые бюджетам ТФОМС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135000,0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76240,0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-58760,0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F4624D" w:rsidRPr="0059003F" w:rsidTr="00E10107">
        <w:trPr>
          <w:trHeight w:val="1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Доходы бюджетов территориальных фондов ОМС от возврата остатков субсиди</w:t>
            </w:r>
            <w:r w:rsidR="00F156A0"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</w:t>
            </w: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4D" w:rsidRPr="0059003F" w:rsidRDefault="005A02FE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4D" w:rsidRPr="0059003F" w:rsidRDefault="005A02FE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6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-2186,8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-2186,8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Возврат остатков субсидий, субвенций и иных межбюджетных трансфертов, имеющих целевое  назначение, прошлых лет из бюджетов ТФОМС в бюджеты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Возврат остатков субсидий, субвенций и иных межбюджетных трансфертов, имеющих целевое  назначение, прошлых лет в из бюджетов ТФОМС в бюджеты ТФОМС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 Возврат остатков субвенции прошлых лет в бюджет ФФОМС из бюджета ТФОМС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24D" w:rsidRPr="0059003F" w:rsidTr="00E10107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4D" w:rsidRPr="0059003F" w:rsidRDefault="00F4624D" w:rsidP="003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 Возврат остатков межбюджетных трансфертов прошлых лет на осуществление единовременных выплат медицинским работникам в бюджет ФФОМС из бюджета ТФОМС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D" w:rsidRPr="0059003F" w:rsidRDefault="00F4624D" w:rsidP="00E1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24D" w:rsidRPr="00F4624D" w:rsidRDefault="00F4624D" w:rsidP="007E12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7470" w:rsidRPr="0059003F" w:rsidRDefault="00F156A0" w:rsidP="0059003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03F">
        <w:rPr>
          <w:rFonts w:ascii="Times New Roman" w:hAnsi="Times New Roman" w:cs="Times New Roman"/>
          <w:sz w:val="26"/>
          <w:szCs w:val="26"/>
        </w:rPr>
        <w:t xml:space="preserve">За 9 месяцев </w:t>
      </w:r>
      <w:r w:rsidR="007E12E1" w:rsidRPr="0059003F">
        <w:rPr>
          <w:rFonts w:ascii="Times New Roman" w:hAnsi="Times New Roman" w:cs="Times New Roman"/>
          <w:sz w:val="26"/>
          <w:szCs w:val="26"/>
        </w:rPr>
        <w:t>2018 года в бюджет ТФОМС</w:t>
      </w:r>
      <w:r w:rsidR="007E12E1" w:rsidRPr="005900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003F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Pr="005900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14005302,8</w:t>
      </w:r>
      <w:r w:rsidR="007E12E1" w:rsidRPr="0059003F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34678F" w:rsidRPr="0059003F" w:rsidRDefault="0034678F" w:rsidP="0059003F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r w:rsidRPr="0059003F">
        <w:rPr>
          <w:sz w:val="26"/>
          <w:szCs w:val="26"/>
          <w:lang w:eastAsia="ru-RU"/>
        </w:rPr>
        <w:t>д</w:t>
      </w:r>
      <w:r w:rsidRPr="0059003F">
        <w:rPr>
          <w:rFonts w:eastAsia="Times New Roman"/>
          <w:sz w:val="26"/>
          <w:szCs w:val="26"/>
          <w:lang w:eastAsia="ar-SA"/>
        </w:rPr>
        <w:t>оходы бюджетов ТФОМС от возврата остатков субсидий, субвенций и иных межбюджетных трансфертов, имеющих целевое назначение, прошлых лет, подлежащие воз</w:t>
      </w:r>
      <w:r w:rsidR="0059003F">
        <w:rPr>
          <w:rFonts w:eastAsia="Times New Roman"/>
          <w:sz w:val="26"/>
          <w:szCs w:val="26"/>
          <w:lang w:eastAsia="ar-SA"/>
        </w:rPr>
        <w:t xml:space="preserve">врату в Федеральный фонд ОМС – </w:t>
      </w:r>
      <w:r w:rsidRPr="0059003F">
        <w:rPr>
          <w:rFonts w:eastAsia="Times New Roman"/>
          <w:sz w:val="26"/>
          <w:szCs w:val="26"/>
          <w:lang w:eastAsia="ar-SA"/>
        </w:rPr>
        <w:t>676,8 тыс. рублей;</w:t>
      </w:r>
    </w:p>
    <w:p w:rsidR="007E12E1" w:rsidRPr="0059003F" w:rsidRDefault="007E12E1" w:rsidP="0059003F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rPr>
          <w:rFonts w:eastAsiaTheme="minorHAnsi"/>
          <w:lang w:eastAsia="en-US"/>
        </w:rPr>
      </w:pPr>
      <w:r w:rsidRPr="0059003F">
        <w:rPr>
          <w:rFonts w:eastAsiaTheme="minorHAnsi"/>
          <w:lang w:eastAsia="en-US"/>
        </w:rPr>
        <w:t xml:space="preserve">штрафы, санкции, возмещение ущерба – </w:t>
      </w:r>
      <w:r w:rsidR="00C912FC" w:rsidRPr="0059003F">
        <w:rPr>
          <w:rFonts w:eastAsiaTheme="minorHAnsi"/>
          <w:lang w:eastAsia="en-US"/>
        </w:rPr>
        <w:t>3</w:t>
      </w:r>
      <w:r w:rsidR="001B3160" w:rsidRPr="0059003F">
        <w:rPr>
          <w:rFonts w:eastAsiaTheme="minorHAnsi"/>
          <w:lang w:eastAsia="en-US"/>
        </w:rPr>
        <w:t>7</w:t>
      </w:r>
      <w:r w:rsidR="00C912FC" w:rsidRPr="0059003F">
        <w:rPr>
          <w:rFonts w:eastAsiaTheme="minorHAnsi"/>
          <w:lang w:eastAsia="en-US"/>
        </w:rPr>
        <w:t xml:space="preserve">64,9 </w:t>
      </w:r>
      <w:r w:rsidRPr="0059003F">
        <w:rPr>
          <w:rFonts w:eastAsiaTheme="minorHAnsi"/>
          <w:lang w:eastAsia="en-US"/>
        </w:rPr>
        <w:t>тыс. рублей (сверх плана), из которых: 29</w:t>
      </w:r>
      <w:r w:rsidR="002C3BA7" w:rsidRPr="0059003F">
        <w:rPr>
          <w:rFonts w:eastAsiaTheme="minorHAnsi"/>
          <w:lang w:eastAsia="en-US"/>
        </w:rPr>
        <w:t>54,</w:t>
      </w:r>
      <w:r w:rsidR="00C912FC" w:rsidRPr="0059003F">
        <w:rPr>
          <w:rFonts w:eastAsiaTheme="minorHAnsi"/>
          <w:lang w:eastAsia="en-US"/>
        </w:rPr>
        <w:t>1</w:t>
      </w:r>
      <w:r w:rsidRPr="0059003F">
        <w:rPr>
          <w:rFonts w:eastAsiaTheme="minorHAnsi"/>
          <w:lang w:eastAsia="en-US"/>
        </w:rPr>
        <w:t xml:space="preserve"> тыс. рублей – денежные взыскания (штрафы) за нарушение законодательства РФ о государственных внебюджетных фондах, </w:t>
      </w:r>
      <w:r w:rsidR="002C3BA7" w:rsidRPr="0059003F">
        <w:rPr>
          <w:rFonts w:eastAsiaTheme="minorHAnsi"/>
          <w:lang w:eastAsia="en-US"/>
        </w:rPr>
        <w:t>543,5</w:t>
      </w:r>
      <w:r w:rsidRPr="0059003F">
        <w:rPr>
          <w:rFonts w:eastAsiaTheme="minorHAnsi"/>
          <w:lang w:eastAsia="en-US"/>
        </w:rPr>
        <w:t xml:space="preserve"> тыс. рублей – денежные взыскания (штрафы) и иные суммы, взыскиваемые с лиц, виновных в совершении преступлений, и возмещение ущерба имуществу (в части территориальных фондов ОМС), 267,3 тыс. рублей – прочие поступления от денежных взысканий (штрафов) и иных сумм в возмещение ущерба, зачисляемые в бюджеты ТФОМС;</w:t>
      </w:r>
    </w:p>
    <w:p w:rsidR="007E12E1" w:rsidRPr="0059003F" w:rsidRDefault="007E12E1" w:rsidP="0059003F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59003F">
        <w:rPr>
          <w:sz w:val="26"/>
          <w:szCs w:val="26"/>
        </w:rPr>
        <w:t xml:space="preserve">прочие неналоговые доходы – </w:t>
      </w:r>
      <w:r w:rsidR="0034678F" w:rsidRPr="0059003F">
        <w:rPr>
          <w:rFonts w:eastAsia="Times New Roman"/>
          <w:color w:val="000000"/>
          <w:sz w:val="26"/>
          <w:szCs w:val="26"/>
          <w:lang w:eastAsia="ru-RU"/>
        </w:rPr>
        <w:t>66679,6</w:t>
      </w:r>
      <w:r w:rsidRPr="0059003F">
        <w:rPr>
          <w:sz w:val="26"/>
          <w:szCs w:val="26"/>
        </w:rPr>
        <w:t xml:space="preserve"> тыс. рублей (</w:t>
      </w:r>
      <w:r w:rsidRPr="0059003F">
        <w:rPr>
          <w:sz w:val="26"/>
          <w:szCs w:val="26"/>
          <w:lang w:eastAsia="ru-RU"/>
        </w:rPr>
        <w:t>направляемые на формирование нормированного страхового запаса для финансового обеспечения мероприятий (постановление Правительства РФ от 21.04.2016 № 332);</w:t>
      </w:r>
    </w:p>
    <w:p w:rsidR="007E12E1" w:rsidRPr="0059003F" w:rsidRDefault="007E12E1" w:rsidP="0059003F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r w:rsidRPr="0059003F">
        <w:rPr>
          <w:rFonts w:eastAsia="Times New Roman"/>
          <w:sz w:val="26"/>
          <w:szCs w:val="26"/>
          <w:lang w:eastAsia="ar-SA"/>
        </w:rPr>
        <w:t xml:space="preserve">доходы от </w:t>
      </w:r>
      <w:r w:rsidR="0034678F" w:rsidRPr="0059003F">
        <w:rPr>
          <w:rFonts w:eastAsia="Times New Roman"/>
          <w:bCs/>
          <w:color w:val="000000"/>
          <w:sz w:val="26"/>
          <w:szCs w:val="26"/>
          <w:lang w:eastAsia="ru-RU"/>
        </w:rPr>
        <w:t>возврата остатков субсидий, субвенций и иных межбюджетных трансфертов, имеющих целевое назначение, прошлых лет</w:t>
      </w:r>
      <w:r w:rsidR="0034678F" w:rsidRPr="0059003F">
        <w:rPr>
          <w:rFonts w:eastAsia="Times New Roman"/>
          <w:sz w:val="26"/>
          <w:szCs w:val="26"/>
          <w:lang w:eastAsia="ar-SA"/>
        </w:rPr>
        <w:t xml:space="preserve"> </w:t>
      </w:r>
      <w:r w:rsidRPr="0059003F">
        <w:rPr>
          <w:rFonts w:eastAsia="Times New Roman"/>
          <w:sz w:val="26"/>
          <w:szCs w:val="26"/>
          <w:lang w:eastAsia="ar-SA"/>
        </w:rPr>
        <w:t>компенсации затрат бюджетов ТФОМС – 6</w:t>
      </w:r>
      <w:r w:rsidR="0034678F" w:rsidRPr="0059003F">
        <w:rPr>
          <w:rFonts w:eastAsia="Times New Roman"/>
          <w:sz w:val="26"/>
          <w:szCs w:val="26"/>
          <w:lang w:eastAsia="ar-SA"/>
        </w:rPr>
        <w:t>5</w:t>
      </w:r>
      <w:r w:rsidR="002C3BA7" w:rsidRPr="0059003F">
        <w:rPr>
          <w:rFonts w:eastAsia="Times New Roman"/>
          <w:sz w:val="26"/>
          <w:szCs w:val="26"/>
          <w:lang w:eastAsia="ar-SA"/>
        </w:rPr>
        <w:t>8</w:t>
      </w:r>
      <w:r w:rsidR="0034678F" w:rsidRPr="0059003F">
        <w:rPr>
          <w:rFonts w:eastAsia="Times New Roman"/>
          <w:sz w:val="26"/>
          <w:szCs w:val="26"/>
          <w:lang w:eastAsia="ar-SA"/>
        </w:rPr>
        <w:t xml:space="preserve">,7 </w:t>
      </w:r>
      <w:r w:rsidRPr="0059003F">
        <w:rPr>
          <w:rFonts w:eastAsia="Times New Roman"/>
          <w:sz w:val="26"/>
          <w:szCs w:val="26"/>
          <w:lang w:eastAsia="ar-SA"/>
        </w:rPr>
        <w:t>тыс. рублей (сверх плана).</w:t>
      </w:r>
    </w:p>
    <w:p w:rsidR="007E12E1" w:rsidRPr="0059003F" w:rsidRDefault="007E12E1" w:rsidP="005900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03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Возврат остатков субсидий</w:t>
      </w:r>
      <w:r w:rsidR="0034678F" w:rsidRPr="005900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субвенций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иных межбюджетных трансфертов, имеющих целевое назначение, прошлых лет в бюджет Федерального фонда ОМС из бюджета ТФОМС составил </w:t>
      </w:r>
      <w:r w:rsidR="001B3160" w:rsidRPr="0059003F">
        <w:rPr>
          <w:rFonts w:ascii="Times New Roman" w:eastAsia="Times New Roman" w:hAnsi="Times New Roman" w:cs="Times New Roman"/>
          <w:sz w:val="26"/>
          <w:szCs w:val="26"/>
          <w:lang w:eastAsia="ar-SA"/>
        </w:rPr>
        <w:t>2186,8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</w:t>
      </w:r>
    </w:p>
    <w:p w:rsidR="007E12E1" w:rsidRPr="0059003F" w:rsidRDefault="007E12E1" w:rsidP="0059003F">
      <w:pPr>
        <w:pStyle w:val="21"/>
        <w:rPr>
          <w:sz w:val="26"/>
          <w:szCs w:val="26"/>
        </w:rPr>
      </w:pPr>
      <w:r w:rsidRPr="0059003F">
        <w:rPr>
          <w:sz w:val="26"/>
          <w:szCs w:val="26"/>
        </w:rPr>
        <w:t xml:space="preserve">Объем межбюджетных трансфертов </w:t>
      </w:r>
      <w:r w:rsidR="001B3160" w:rsidRPr="0059003F">
        <w:rPr>
          <w:sz w:val="26"/>
          <w:szCs w:val="26"/>
        </w:rPr>
        <w:t xml:space="preserve">за 9 месяцев </w:t>
      </w:r>
      <w:r w:rsidRPr="0059003F">
        <w:rPr>
          <w:sz w:val="26"/>
          <w:szCs w:val="26"/>
        </w:rPr>
        <w:t xml:space="preserve">2018 года составил </w:t>
      </w:r>
      <w:r w:rsidR="00B5746E" w:rsidRPr="0059003F">
        <w:rPr>
          <w:sz w:val="26"/>
          <w:szCs w:val="26"/>
        </w:rPr>
        <w:t>13</w:t>
      </w:r>
      <w:r w:rsidR="00F034C6" w:rsidRPr="0059003F">
        <w:rPr>
          <w:sz w:val="26"/>
          <w:szCs w:val="26"/>
        </w:rPr>
        <w:t>935709,6</w:t>
      </w:r>
      <w:r w:rsidRPr="0059003F">
        <w:rPr>
          <w:sz w:val="26"/>
          <w:szCs w:val="26"/>
        </w:rPr>
        <w:t xml:space="preserve"> тыс. рублей, в том числе:</w:t>
      </w:r>
    </w:p>
    <w:p w:rsidR="007E12E1" w:rsidRPr="0059003F" w:rsidRDefault="00ED0A60" w:rsidP="005900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E12E1"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из бюджета Федерального фонда ОМС – </w:t>
      </w:r>
      <w:r w:rsidR="001B3160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8643130,2</w:t>
      </w:r>
      <w:r w:rsidR="007E12E1"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E12E1"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5 % от 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годового </w:t>
      </w:r>
      <w:r w:rsidR="007E12E1" w:rsidRPr="0059003F">
        <w:rPr>
          <w:rFonts w:ascii="Times New Roman" w:hAnsi="Times New Roman" w:cs="Times New Roman"/>
          <w:sz w:val="26"/>
          <w:szCs w:val="26"/>
          <w:lang w:eastAsia="ru-RU"/>
        </w:rPr>
        <w:t>плана на финансовое обеспечение организации ОМС на территории Сахалинской области;</w:t>
      </w:r>
    </w:p>
    <w:p w:rsidR="007004CC" w:rsidRDefault="007E12E1" w:rsidP="0070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03F">
        <w:rPr>
          <w:rFonts w:ascii="Times New Roman" w:hAnsi="Times New Roman" w:cs="Times New Roman"/>
          <w:sz w:val="26"/>
          <w:szCs w:val="26"/>
          <w:lang w:eastAsia="ru-RU"/>
        </w:rPr>
        <w:t>- из областного бюджета Сахалинской области</w:t>
      </w:r>
      <w:r w:rsidR="00EA733D" w:rsidRPr="0059003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утвержденного Законом об  областном бюджете № 115-ЗО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733D" w:rsidRPr="0059003F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>в ред. от 25.09.2018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) – </w:t>
      </w:r>
      <w:r w:rsidR="001B3160" w:rsidRPr="005900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5216339,4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>78,8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 % от 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годового 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плана, 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>в том числе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1B3160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5180687,8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7004C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на дополнительное финансирование реализации территориальной программы ОМС в части базовой программы ОМС (что соответствует </w:t>
      </w:r>
      <w:r w:rsidR="001B3160" w:rsidRPr="0059003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9003F">
        <w:rPr>
          <w:rFonts w:ascii="Times New Roman" w:hAnsi="Times New Roman" w:cs="Times New Roman"/>
          <w:sz w:val="26"/>
          <w:szCs w:val="26"/>
          <w:lang w:eastAsia="ru-RU"/>
        </w:rPr>
        <w:t xml:space="preserve">/12 годового объема, предусмотренного Законом об областном бюджете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4678F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115-ЗО), </w:t>
      </w:r>
      <w:r w:rsidR="001B3160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14403,3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1B3160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86,6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– на реализацию мероприятий Закона Сахалинской области от 25.09.2013 № 425 «О дополнительных социальных гарантиях молодым специалистам медицинских организации Сахалинской области» (далее – Закон Сахалинской области № 425), </w:t>
      </w:r>
      <w:r w:rsidR="001B3160" w:rsidRPr="005900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21248,3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1B3160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или 73,2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B3160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финансовое обеспечение мероприятий территориальной программы Сахалинской области </w:t>
      </w:r>
      <w:r w:rsidRPr="0059003F">
        <w:rPr>
          <w:rFonts w:ascii="Times New Roman" w:hAnsi="Times New Roman" w:cs="Times New Roman"/>
          <w:sz w:val="26"/>
          <w:szCs w:val="26"/>
        </w:rPr>
        <w:t xml:space="preserve"> госгарантий бесплатного оказания медицинской помощи неидентифицированным гражданам;</w:t>
      </w:r>
    </w:p>
    <w:p w:rsidR="007E12E1" w:rsidRPr="007004CC" w:rsidRDefault="00ED0A60" w:rsidP="007004CC">
      <w:pPr>
        <w:pStyle w:val="af"/>
      </w:pPr>
      <w:r w:rsidRPr="007004CC">
        <w:t xml:space="preserve">- </w:t>
      </w:r>
      <w:r w:rsidR="007E12E1" w:rsidRPr="007004CC">
        <w:t xml:space="preserve">прочие межбюджетные трансферты, переданные бюджету ТФОМС, территориальными бюджетами территориальных фондов ОМС (межтерриториальные расчеты) </w:t>
      </w:r>
      <w:r w:rsidR="007004CC" w:rsidRPr="007004CC">
        <w:t>–</w:t>
      </w:r>
      <w:r w:rsidR="007E12E1" w:rsidRPr="007004CC">
        <w:t xml:space="preserve"> </w:t>
      </w:r>
      <w:r w:rsidR="00A9521C" w:rsidRPr="007004CC">
        <w:t>76240</w:t>
      </w:r>
      <w:r w:rsidR="007E12E1" w:rsidRPr="007004CC">
        <w:t xml:space="preserve"> тыс. рублей или </w:t>
      </w:r>
      <w:r w:rsidR="00A9521C" w:rsidRPr="007004CC">
        <w:t>56,5</w:t>
      </w:r>
      <w:r w:rsidR="007E12E1" w:rsidRPr="007004CC">
        <w:t xml:space="preserve"> % от годового плана.</w:t>
      </w:r>
    </w:p>
    <w:p w:rsidR="007E12E1" w:rsidRPr="0059003F" w:rsidRDefault="007E12E1" w:rsidP="005900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объемы межбюджетных трансфертов из Федерального фонда ОМС, утвержденные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 бюджете Ф</w:t>
      </w:r>
      <w:r w:rsidR="00EA73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 № 368-ФЗ, соответствуют размерам, утвержденным Закон</w:t>
      </w:r>
      <w:r w:rsidR="00EA73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ТФОМС № 110-ЗО.</w:t>
      </w:r>
    </w:p>
    <w:p w:rsidR="007E12E1" w:rsidRPr="0059003F" w:rsidRDefault="007E12E1" w:rsidP="005900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из областного бюджета Сахалинской области, </w:t>
      </w:r>
      <w:r w:rsidR="000E0F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</w:t>
      </w:r>
      <w:r w:rsidR="00EA73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об областном бюджете № 115-ЗО (ред. 2</w:t>
      </w:r>
      <w:r w:rsidR="00A9521C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9521C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.2018)</w:t>
      </w:r>
      <w:r w:rsidR="00BB2779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общей сумме 7036037,4 тыс. рублей</w:t>
      </w:r>
      <w:r w:rsidR="000E0F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</w:t>
      </w:r>
      <w:r w:rsidR="000E0F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420240,4 тыс. рублей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предусмотренны</w:t>
      </w:r>
      <w:r w:rsidR="00EA73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</w:t>
      </w:r>
      <w:r w:rsidR="00EA733D"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Pr="0059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№ 110-ЗО. </w:t>
      </w:r>
    </w:p>
    <w:p w:rsidR="00EA733D" w:rsidRPr="00E10107" w:rsidRDefault="00EA733D" w:rsidP="005900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E10107" w:rsidRDefault="00E10107" w:rsidP="007004CC">
      <w:pPr>
        <w:pStyle w:val="4"/>
      </w:pPr>
    </w:p>
    <w:p w:rsidR="007E12E1" w:rsidRPr="007004CC" w:rsidRDefault="007E12E1" w:rsidP="007004CC">
      <w:pPr>
        <w:pStyle w:val="4"/>
      </w:pPr>
      <w:r w:rsidRPr="007004CC">
        <w:t>Расходы</w:t>
      </w:r>
    </w:p>
    <w:p w:rsidR="007E12E1" w:rsidRPr="007004CC" w:rsidRDefault="007E12E1" w:rsidP="007E12E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7E12E1" w:rsidRPr="007004CC" w:rsidRDefault="007E12E1" w:rsidP="00700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ТФОМС на 2018 год утвержден по расходам в сумме 18274970,7 тыс. рублей, что соответствует </w:t>
      </w:r>
      <w:r w:rsidRPr="007004CC">
        <w:rPr>
          <w:rFonts w:ascii="Times New Roman" w:hAnsi="Times New Roman" w:cs="Times New Roman"/>
          <w:sz w:val="26"/>
          <w:szCs w:val="26"/>
        </w:rPr>
        <w:t>Закон</w:t>
      </w:r>
      <w:r w:rsidR="00387D47" w:rsidRPr="007004CC">
        <w:rPr>
          <w:rFonts w:ascii="Times New Roman" w:hAnsi="Times New Roman" w:cs="Times New Roman"/>
          <w:sz w:val="26"/>
          <w:szCs w:val="26"/>
        </w:rPr>
        <w:t>у</w:t>
      </w:r>
      <w:r w:rsidRPr="007004CC">
        <w:rPr>
          <w:rFonts w:ascii="Times New Roman" w:hAnsi="Times New Roman" w:cs="Times New Roman"/>
          <w:sz w:val="26"/>
          <w:szCs w:val="26"/>
        </w:rPr>
        <w:t xml:space="preserve"> о бюджете ТФОМС № 110-ЗО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Дефицит в утвержденном бюджете ТФОМС отсутствует.</w:t>
      </w:r>
    </w:p>
    <w:p w:rsidR="007E12E1" w:rsidRPr="007004CC" w:rsidRDefault="007E12E1" w:rsidP="00700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</w:t>
      </w:r>
      <w:r w:rsidR="003C696D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 утверждена в сумме, соответствующей плановому объему расходов, предусмотренному Законом о бюджете </w:t>
      </w:r>
      <w:r w:rsidRPr="007004CC">
        <w:rPr>
          <w:rFonts w:ascii="Times New Roman" w:hAnsi="Times New Roman" w:cs="Times New Roman"/>
          <w:sz w:val="26"/>
          <w:szCs w:val="26"/>
        </w:rPr>
        <w:t>ТФОМС № 110-ЗО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связи с дополнительно поступившими доходами и имеющимися остатками</w:t>
      </w:r>
      <w:r w:rsidR="00F23077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бюджетным законодательством в сводную бюджетную роспись внесены изменения, уточнившие по состоянию на 01.</w:t>
      </w:r>
      <w:r w:rsidR="00387D47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0.2018 годово</w:t>
      </w:r>
      <w:r w:rsidR="00F23077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расходов бюджета ТФОМС до 188</w:t>
      </w:r>
      <w:r w:rsidR="00F23077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23077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507,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9 тыс. рублей.</w:t>
      </w:r>
    </w:p>
    <w:p w:rsidR="007E12E1" w:rsidRDefault="007E12E1" w:rsidP="00700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</w:t>
      </w:r>
      <w:r w:rsidR="003C08DE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0.2018 составило </w:t>
      </w:r>
      <w:r w:rsidR="003C08DE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13454407,1 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3C08DE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95269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3C08DE"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7004CC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уточенных показателей сводной бюджетной росписи, в том числе:</w:t>
      </w:r>
    </w:p>
    <w:p w:rsidR="00E10107" w:rsidRDefault="00E10107" w:rsidP="00700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107" w:rsidRDefault="00E10107" w:rsidP="00700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0107" w:rsidRPr="007004CC" w:rsidRDefault="00E10107" w:rsidP="007004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EB" w:rsidRPr="00330F32" w:rsidRDefault="007004CC" w:rsidP="007E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(тыс. рублей)</w:t>
      </w:r>
    </w:p>
    <w:tbl>
      <w:tblPr>
        <w:tblpPr w:leftFromText="180" w:rightFromText="180" w:vertAnchor="text" w:tblpX="168" w:tblpY="1"/>
        <w:tblOverlap w:val="never"/>
        <w:tblW w:w="9715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992"/>
        <w:gridCol w:w="1243"/>
        <w:gridCol w:w="567"/>
      </w:tblGrid>
      <w:tr w:rsidR="007E12E1" w:rsidRPr="007E12E1" w:rsidTr="00E46FEB">
        <w:trPr>
          <w:cantSplit/>
          <w:trHeight w:val="126"/>
          <w:tblHeader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E1" w:rsidRPr="00F4624D" w:rsidRDefault="007E12E1" w:rsidP="003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1" w:rsidRPr="00F4624D" w:rsidRDefault="007E12E1" w:rsidP="003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ТФОМС 2018 год</w:t>
            </w:r>
          </w:p>
        </w:tc>
      </w:tr>
      <w:tr w:rsidR="007E12E1" w:rsidRPr="007E12E1" w:rsidTr="00E46FEB">
        <w:trPr>
          <w:cantSplit/>
          <w:trHeight w:val="179"/>
          <w:tblHeader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E1" w:rsidRPr="00F4624D" w:rsidRDefault="007E12E1" w:rsidP="003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DE" w:rsidRDefault="007E12E1" w:rsidP="003E6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</w:t>
            </w:r>
          </w:p>
          <w:p w:rsidR="007E12E1" w:rsidRPr="00F4624D" w:rsidRDefault="003C08DE" w:rsidP="003E6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110-ЗО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1" w:rsidRPr="00F4624D" w:rsidRDefault="007E12E1" w:rsidP="003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Роспись на 01.</w:t>
            </w:r>
            <w:r w:rsidR="008D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1" w:rsidRPr="00F4624D" w:rsidRDefault="007E12E1" w:rsidP="003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</w:t>
            </w:r>
            <w:r w:rsidR="00700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закона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1" w:rsidRPr="00F4624D" w:rsidRDefault="007E12E1" w:rsidP="003E64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r w:rsidR="008D0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1" w:rsidRPr="00F4624D" w:rsidRDefault="007E12E1" w:rsidP="003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95269" w:rsidRPr="007E12E1" w:rsidTr="00E10107">
        <w:trPr>
          <w:trHeight w:val="12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69" w:rsidRPr="007004CC" w:rsidRDefault="00095269" w:rsidP="0070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69" w:rsidRPr="00095269" w:rsidRDefault="00095269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18274970,7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69" w:rsidRPr="00095269" w:rsidRDefault="00095269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18873507,9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69" w:rsidRPr="00095269" w:rsidRDefault="00095269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598537,2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69" w:rsidRPr="00095269" w:rsidRDefault="00095269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13454407,1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69" w:rsidRPr="00095269" w:rsidRDefault="00095269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73422B" w:rsidRPr="007E12E1" w:rsidTr="00E10107">
        <w:trPr>
          <w:trHeight w:val="31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2B" w:rsidRPr="007004CC" w:rsidRDefault="0073422B" w:rsidP="0070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1.Расходы на территориальную программу ОМС и выполнение управленческих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18094320,3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18566663,7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472343,4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13266857,7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</w:tr>
      <w:tr w:rsidR="0073422B" w:rsidRPr="007E12E1" w:rsidTr="00E10107">
        <w:trPr>
          <w:trHeight w:val="2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2B" w:rsidRPr="007004CC" w:rsidRDefault="0073422B" w:rsidP="0070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1.1.Аппараты органов управления госу</w:t>
            </w:r>
            <w:r w:rsidR="008D1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73422B" w:rsidRPr="007E12E1" w:rsidTr="00E10107">
        <w:trPr>
          <w:trHeight w:val="4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2B" w:rsidRPr="007004CC" w:rsidRDefault="0073422B" w:rsidP="0070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1.2.Расходы на выполнение террито</w:t>
            </w:r>
            <w:r w:rsidR="008D1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риальной программы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17981959,0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18454302,4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472343,4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185414,8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</w:tr>
      <w:tr w:rsidR="0073422B" w:rsidRPr="007E12E1" w:rsidTr="00E10107">
        <w:trPr>
          <w:trHeight w:val="55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2B" w:rsidRPr="007004CC" w:rsidRDefault="0073422B" w:rsidP="0070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2.Межбюджетные трансферты бюджету ТФОМС на реализацию Закона Сахалинской области №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73422B" w:rsidRPr="007E12E1" w:rsidTr="00E10107">
        <w:trPr>
          <w:trHeight w:val="59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2B" w:rsidRPr="007004CC" w:rsidRDefault="0073422B" w:rsidP="0070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3.Межбюджетные трансферты бюджету ТФОМС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</w:tr>
      <w:tr w:rsidR="0073422B" w:rsidRPr="007E12E1" w:rsidTr="00E10107">
        <w:trPr>
          <w:trHeight w:val="63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22B" w:rsidRPr="007004CC" w:rsidRDefault="0073422B" w:rsidP="00E4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4.Использование нормированного страхо</w:t>
            </w:r>
            <w:r w:rsidR="00E4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запаса ТФОМС для финансового обеспечения мероприятий по организации дополнительного профессионального обра</w:t>
            </w:r>
            <w:r w:rsidR="00E46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115578,3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</w:tr>
      <w:tr w:rsidR="0073422B" w:rsidRPr="007E12E1" w:rsidTr="00E10107">
        <w:trPr>
          <w:trHeight w:val="1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7004CC" w:rsidRDefault="0073422B" w:rsidP="00700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5.Расходы на оплату медицинской помощи, оказанной организациями Сахалинской области гражданам, застрахованным на территории  других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22B" w:rsidRPr="00095269" w:rsidRDefault="0073422B" w:rsidP="00E101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</w:tbl>
    <w:p w:rsidR="007E12E1" w:rsidRPr="007E12E1" w:rsidRDefault="007E12E1" w:rsidP="007E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плановый объем расходов по состоянию на 01.</w:t>
      </w:r>
      <w:r w:rsidR="00571B5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0.2018 увеличился на </w:t>
      </w:r>
      <w:r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41CE1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AF1F9B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537</w:t>
      </w:r>
      <w:r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F1F9B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AF1F9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3,3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изменения объема ассигнований, предусмотренных в сводной бюджетной росписи на: выполнение территориальной программы ОМС –</w:t>
      </w:r>
      <w:r w:rsidR="00095269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269" w:rsidRPr="00E46FEB">
        <w:rPr>
          <w:rFonts w:ascii="Times New Roman" w:hAnsi="Times New Roman" w:cs="Times New Roman"/>
          <w:color w:val="000000"/>
          <w:sz w:val="26"/>
          <w:szCs w:val="26"/>
        </w:rPr>
        <w:t>472343,4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  <w:r w:rsidR="00AF1F9B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реализацию Закона Сахалинской области </w:t>
      </w:r>
      <w:r w:rsidR="008D18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F1F9B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425</w:t>
      </w:r>
      <w:r w:rsidR="00AF1F9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F9B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дополнительных социальных гарантиях молодым специалистам медицинских организаций Сахалинской области»</w:t>
      </w:r>
      <w:r w:rsidR="00AF1F9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500,0 тыс. рублей;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нормированного страхового запаса ТФОМС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AF1F9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монта медицинского оборудования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AF1F9B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115578,3</w:t>
      </w:r>
      <w:r w:rsidR="00AF1F9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оплату медпомощи, оказанной в Сахалинской области гражданам, застрахованным на территориях других субъектов РФ </w:t>
      </w:r>
      <w:r w:rsidR="00AF1F9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D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B16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10115,5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 2018 году, уточненный на 01.</w:t>
      </w:r>
      <w:r w:rsidR="00F41CE1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0.2018 до </w:t>
      </w:r>
      <w:r w:rsidR="00AF1F9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90DC8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3F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54302,4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по сравнению с аналогичным показателем, исполненным в 2017 году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013F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(14318333,0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рублей),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 на</w:t>
      </w:r>
      <w:r w:rsidR="006013F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28,9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счет увеличения объема межбюджетных трансфертов на выполнение территориальной программы ОМС).  </w:t>
      </w:r>
    </w:p>
    <w:p w:rsidR="007E12E1" w:rsidRPr="00E46FEB" w:rsidRDefault="007E12E1" w:rsidP="00E46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</w:t>
      </w:r>
      <w:r w:rsidR="00F41CE1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0.2018 утвержденная стоимость территориальной программы госгарантий на 2018 год </w:t>
      </w:r>
      <w:r w:rsidR="000F1BEC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от 06.09.2018)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составляла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23525814,4</w:t>
      </w:r>
      <w:r w:rsidRPr="00E46FE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</w:t>
      </w:r>
      <w:r w:rsidR="00F41CE1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(45447,9 рубля на 1 жителя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 (в 2017 году – 42691,6 рубля)), в том числе территориальной программы ОМС за счет средств ОМС в рамках базовой программы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17981959,0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(в 2017 году предусмотрено законом – 14315954,6 тыс. рублей), что соответствует объему соответствующих расходов, утвержденных в бюджете ТФОМС на 2018 год</w:t>
      </w:r>
      <w:r w:rsidR="003D4F4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начала года осталась без изменения. 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08.12.2017 № 1492 «О Программе государственных гарантий бесплатного оказания гражданам медицинской помощи на 2018 год и на плановый период 2019 и 2020 годов» утверждены с</w:t>
      </w:r>
      <w:r w:rsidRPr="00E46F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Pr="00E46FEB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соответствующих бюджетов (в расчете на 1 жителя) в 2018 году – 3488,6 рубля, за счет средств ОМС </w:t>
      </w:r>
      <w:r w:rsidR="000F1BEC" w:rsidRPr="00E46FEB">
        <w:rPr>
          <w:rFonts w:ascii="Times New Roman" w:hAnsi="Times New Roman" w:cs="Times New Roman"/>
          <w:sz w:val="26"/>
          <w:szCs w:val="26"/>
        </w:rPr>
        <w:t xml:space="preserve">(субвенции ФФОМС) </w:t>
      </w:r>
      <w:r w:rsidRPr="00E46FEB">
        <w:rPr>
          <w:rFonts w:ascii="Times New Roman" w:hAnsi="Times New Roman" w:cs="Times New Roman"/>
          <w:sz w:val="26"/>
          <w:szCs w:val="26"/>
        </w:rPr>
        <w:t>на финансирование базовой программы ОМС (в расчете на 1 застрахованное лицо) – 10812,7 рубля (в 2017 году – 8896,0 рубля).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на 2018 год принят в соответствии с методикой, утвержденной постановлением Правительства РФ от 05.05.2012 № 462, исходя из численности застрахованного населения Сахалинской области по состоянию на 01.04.2017 (527885 человек), среднего подушевого норматива финансового обеспечения базовой программы ОМС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(10812,7 рубля) и коэффициента дифференциации в размере 2,019, установленного для Сахалинской области.  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629, составил 34064,2 рубля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2017 году – 26622,0 рубля),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рассчитанный с учетом коэффициента дифференциации для Сахалинской области в размере 2,019 (при федеральном нормативе –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21830,8 рубля).</w:t>
      </w:r>
    </w:p>
    <w:p w:rsidR="007E12E1" w:rsidRPr="00E46FEB" w:rsidRDefault="007E12E1" w:rsidP="00E46FE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выполнение территориальной программы ОМС по итогам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исполнены в сумме </w:t>
      </w:r>
      <w:r w:rsidR="009D2D37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6013FD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185414,8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71,</w:t>
      </w:r>
      <w:r w:rsidR="006013F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уточненных годовых показателей сводной бюджетной росписи (</w:t>
      </w:r>
      <w:r w:rsidR="00095269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013F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95269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013F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4302,4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рублей) и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95269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3,3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стоимости территориальной программы ОМС, утвержденной законом.</w:t>
      </w:r>
    </w:p>
    <w:p w:rsidR="007E12E1" w:rsidRPr="00E46FEB" w:rsidRDefault="007E12E1" w:rsidP="00E46FE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FEB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81442,9</w:t>
      </w:r>
      <w:r w:rsidRPr="00E46FEB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</w:rPr>
        <w:t>72</w:t>
      </w:r>
      <w:r w:rsidRPr="00E46FEB">
        <w:rPr>
          <w:rFonts w:ascii="Times New Roman" w:eastAsia="Times New Roman" w:hAnsi="Times New Roman" w:cs="Times New Roman"/>
          <w:sz w:val="26"/>
          <w:szCs w:val="26"/>
        </w:rPr>
        <w:t xml:space="preserve">,5 % от показателей сводной бюджетной росписи – 112361,3 тыс. рублей), из которых </w:t>
      </w:r>
      <w:r w:rsidR="008F0364" w:rsidRPr="00E46FEB">
        <w:rPr>
          <w:rFonts w:ascii="Times New Roman" w:eastAsia="Times New Roman" w:hAnsi="Times New Roman" w:cs="Times New Roman"/>
          <w:sz w:val="26"/>
          <w:szCs w:val="26"/>
        </w:rPr>
        <w:t xml:space="preserve">71761,8 </w:t>
      </w:r>
      <w:r w:rsidRPr="00E46FEB">
        <w:rPr>
          <w:rFonts w:ascii="Times New Roman" w:eastAsia="Times New Roman" w:hAnsi="Times New Roman" w:cs="Times New Roman"/>
          <w:sz w:val="26"/>
          <w:szCs w:val="26"/>
        </w:rPr>
        <w:t>тыс. рублей или 8</w:t>
      </w:r>
      <w:r w:rsidR="008F0364" w:rsidRPr="00E46FEB">
        <w:rPr>
          <w:rFonts w:ascii="Times New Roman" w:eastAsia="Times New Roman" w:hAnsi="Times New Roman" w:cs="Times New Roman"/>
          <w:sz w:val="26"/>
          <w:szCs w:val="26"/>
        </w:rPr>
        <w:t xml:space="preserve">8,1 </w:t>
      </w:r>
      <w:r w:rsidRPr="00E46FEB">
        <w:rPr>
          <w:rFonts w:ascii="Times New Roman" w:eastAsia="Times New Roman" w:hAnsi="Times New Roman" w:cs="Times New Roman"/>
          <w:sz w:val="26"/>
          <w:szCs w:val="26"/>
        </w:rPr>
        <w:t>% приходится на оплату труда и отчисления во внебюджетные фонды.</w:t>
      </w:r>
    </w:p>
    <w:p w:rsidR="007E12E1" w:rsidRPr="00E46FEB" w:rsidRDefault="007E12E1" w:rsidP="00E46F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FEB">
        <w:rPr>
          <w:rFonts w:ascii="Times New Roman" w:eastAsia="Times New Roman" w:hAnsi="Times New Roman" w:cs="Times New Roman"/>
          <w:sz w:val="26"/>
          <w:szCs w:val="26"/>
        </w:rPr>
        <w:t>На ведение дела страховым медицинским компаниям по состоянию на 01.</w:t>
      </w:r>
      <w:r w:rsidR="00490DC8" w:rsidRPr="00E46FE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</w:rPr>
        <w:t>0.2018 направлено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013FD" w:rsidRPr="00E46FEB">
        <w:rPr>
          <w:rFonts w:ascii="Times New Roman" w:eastAsia="Times New Roman" w:hAnsi="Times New Roman" w:cs="Times New Roman"/>
          <w:sz w:val="26"/>
          <w:szCs w:val="26"/>
        </w:rPr>
        <w:t>128422,1</w:t>
      </w:r>
      <w:r w:rsidR="003D4F44" w:rsidRPr="00E46FE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</w:rPr>
        <w:t xml:space="preserve">тыс. рублей.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Предусмотренный </w:t>
      </w:r>
      <w:r w:rsidRPr="00E46FEB">
        <w:rPr>
          <w:rFonts w:ascii="Times New Roman" w:hAnsi="Times New Roman"/>
          <w:sz w:val="26"/>
          <w:szCs w:val="26"/>
        </w:rPr>
        <w:t xml:space="preserve">на 2018 год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Pr="00E46FEB">
        <w:rPr>
          <w:rFonts w:ascii="Times New Roman" w:hAnsi="Times New Roman"/>
          <w:sz w:val="26"/>
          <w:szCs w:val="26"/>
        </w:rPr>
        <w:t>6 Закона о бюджете ТФОМС № 110-ЗО и ч. 18 ст. 38 Федерального закона от 29.11.2010 № 326-ФЗ единый норматив расходов на ведение дела для страховых медицинских организаций</w:t>
      </w:r>
      <w:r w:rsidRPr="00E46FEB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E46FEB">
        <w:rPr>
          <w:rFonts w:ascii="Times New Roman" w:hAnsi="Times New Roman"/>
          <w:sz w:val="26"/>
          <w:szCs w:val="26"/>
        </w:rPr>
        <w:t xml:space="preserve">, в размере 1 % от суммы средств, поступивших в страховые медицинские организации по дифференцированным подушевым нормативам, </w:t>
      </w:r>
      <w:r w:rsidRPr="00E46FEB">
        <w:rPr>
          <w:rFonts w:ascii="Times New Roman" w:hAnsi="Times New Roman" w:cs="Times New Roman"/>
          <w:sz w:val="26"/>
          <w:szCs w:val="26"/>
        </w:rPr>
        <w:t>соблюден</w:t>
      </w:r>
      <w:r w:rsidRPr="00E46FEB">
        <w:rPr>
          <w:rFonts w:ascii="Times New Roman" w:hAnsi="Times New Roman"/>
          <w:sz w:val="26"/>
          <w:szCs w:val="26"/>
        </w:rPr>
        <w:t xml:space="preserve">. </w:t>
      </w:r>
    </w:p>
    <w:p w:rsidR="007E12E1" w:rsidRPr="00E46FEB" w:rsidRDefault="007E12E1" w:rsidP="00E46FE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</w:t>
      </w:r>
      <w:r w:rsidR="00490DC8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0.2018 сформирован в сумме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508919,5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а с учетом остатка на начало года (</w:t>
      </w:r>
      <w:r w:rsidRPr="00E46FEB">
        <w:rPr>
          <w:rFonts w:ascii="Times New Roman" w:hAnsi="Times New Roman" w:cs="Times New Roman"/>
          <w:sz w:val="26"/>
          <w:szCs w:val="26"/>
        </w:rPr>
        <w:t xml:space="preserve">80430,3 тыс. рублей)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589349,9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от 29.11.2010 № 326-ФЗ, источники формирования –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приказом Федерального фонда ОМС от 01.12.2010 № 227 «О Порядке использования средств нормированного страхового запаса территориального фонда обязательного медицинского страхования». Использовано на 01.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0.2018 –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479339,7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на: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дополнительное финансовое обеспечение ТП ОМС </w:t>
      </w:r>
      <w:r w:rsidR="00E46FE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159752,5 тыс. рублей;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оплату медпомощи, оказанной гражданам, застрахованным в Сахалинской области, пролеченным за пределами Сахалинской области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7333,4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оплату медпомощи, оказанной гражданам, застрахованным за пределами Сахалинской области, пролеченным в медучреждениях Сахалинской области </w:t>
      </w:r>
      <w:r w:rsidR="00E46FEB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D37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90819,1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финансовое обеспечение мероприятий, в рамках П</w:t>
      </w:r>
      <w:r w:rsidRPr="00E46FEB">
        <w:rPr>
          <w:rFonts w:ascii="Times New Roman" w:hAnsi="Times New Roman" w:cs="Times New Roman"/>
          <w:sz w:val="26"/>
          <w:szCs w:val="26"/>
        </w:rPr>
        <w:t xml:space="preserve">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21.04.2016 № 332 </w:t>
      </w:r>
      <w:r w:rsidR="009D2D37" w:rsidRPr="00E46FEB">
        <w:rPr>
          <w:rFonts w:ascii="Times New Roman" w:hAnsi="Times New Roman" w:cs="Times New Roman"/>
          <w:sz w:val="26"/>
          <w:szCs w:val="26"/>
        </w:rPr>
        <w:t>–</w:t>
      </w:r>
      <w:r w:rsidRPr="00E46FEB">
        <w:rPr>
          <w:rFonts w:ascii="Times New Roman" w:hAnsi="Times New Roman" w:cs="Times New Roman"/>
          <w:sz w:val="26"/>
          <w:szCs w:val="26"/>
        </w:rPr>
        <w:t xml:space="preserve"> </w:t>
      </w:r>
      <w:r w:rsidR="009D2D37" w:rsidRPr="00E46FEB">
        <w:rPr>
          <w:rFonts w:ascii="Times New Roman" w:hAnsi="Times New Roman" w:cs="Times New Roman"/>
          <w:sz w:val="26"/>
          <w:szCs w:val="26"/>
        </w:rPr>
        <w:t>61434,7</w:t>
      </w:r>
      <w:r w:rsidRPr="00E46FE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использованы по целевому назначению.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FEB">
        <w:rPr>
          <w:rFonts w:ascii="Times New Roman" w:hAnsi="Times New Roman" w:cs="Times New Roman"/>
          <w:sz w:val="26"/>
          <w:szCs w:val="26"/>
        </w:rPr>
        <w:t xml:space="preserve">Размер страховых взносов </w:t>
      </w:r>
      <w:r w:rsidR="00495DB1">
        <w:rPr>
          <w:rFonts w:ascii="Times New Roman" w:hAnsi="Times New Roman" w:cs="Times New Roman"/>
          <w:sz w:val="26"/>
          <w:szCs w:val="26"/>
        </w:rPr>
        <w:t xml:space="preserve">на ОМС неработающего населения </w:t>
      </w:r>
      <w:r w:rsidRPr="00E46FEB">
        <w:rPr>
          <w:rFonts w:ascii="Times New Roman" w:hAnsi="Times New Roman" w:cs="Times New Roman"/>
          <w:sz w:val="26"/>
          <w:szCs w:val="26"/>
        </w:rPr>
        <w:t>предусмотрен в Законе об областном бюджете № 115-ЗО (в ред. от 2</w:t>
      </w:r>
      <w:r w:rsidR="008F0364" w:rsidRPr="00E46FEB">
        <w:rPr>
          <w:rFonts w:ascii="Times New Roman" w:hAnsi="Times New Roman" w:cs="Times New Roman"/>
          <w:sz w:val="26"/>
          <w:szCs w:val="26"/>
        </w:rPr>
        <w:t>5</w:t>
      </w:r>
      <w:r w:rsidRPr="00E46FEB">
        <w:rPr>
          <w:rFonts w:ascii="Times New Roman" w:hAnsi="Times New Roman" w:cs="Times New Roman"/>
          <w:sz w:val="26"/>
          <w:szCs w:val="26"/>
        </w:rPr>
        <w:t>.0</w:t>
      </w:r>
      <w:r w:rsidR="008F0364" w:rsidRPr="00E46FEB">
        <w:rPr>
          <w:rFonts w:ascii="Times New Roman" w:hAnsi="Times New Roman" w:cs="Times New Roman"/>
          <w:sz w:val="26"/>
          <w:szCs w:val="26"/>
        </w:rPr>
        <w:t>9</w:t>
      </w:r>
      <w:r w:rsidRPr="00E46FEB">
        <w:rPr>
          <w:rFonts w:ascii="Times New Roman" w:hAnsi="Times New Roman" w:cs="Times New Roman"/>
          <w:sz w:val="26"/>
          <w:szCs w:val="26"/>
        </w:rPr>
        <w:t>.2018) на 2018 год в сумме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4057563,4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тыс. рублей из расчета 304551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человек (на 01.04.2017 – в силу ст. 23 Федерального закона № 326-ФЗ, регулирующей размер и порядок расчета тарифа страхового взноса на ОМС).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FEB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в 2018 году по отношению к размеру, утвержденному в 2017 году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(3996054,1 тыс. рублей), вырос на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1,5 %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 xml:space="preserve">и обусловлен увеличением коэффициента удорожания стоимости медицинских услуг, который в 2018 году в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 бюджете Федерального фонда ОМС № 368-ФЗ предусмотрен в размере 1,073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</w:t>
      </w:r>
      <w:r w:rsidRPr="00E46FEB">
        <w:rPr>
          <w:rFonts w:ascii="Times New Roman" w:hAnsi="Times New Roman" w:cs="Times New Roman"/>
          <w:sz w:val="26"/>
          <w:szCs w:val="26"/>
        </w:rPr>
        <w:t xml:space="preserve"> 2017 год </w:t>
      </w:r>
      <w:r w:rsidR="008F0364" w:rsidRPr="00E46FEB">
        <w:rPr>
          <w:rFonts w:ascii="Times New Roman" w:hAnsi="Times New Roman" w:cs="Times New Roman"/>
          <w:sz w:val="26"/>
          <w:szCs w:val="26"/>
        </w:rPr>
        <w:t xml:space="preserve">был </w:t>
      </w:r>
      <w:r w:rsidRPr="00E46FEB">
        <w:rPr>
          <w:rFonts w:ascii="Times New Roman" w:hAnsi="Times New Roman" w:cs="Times New Roman"/>
          <w:sz w:val="26"/>
          <w:szCs w:val="26"/>
        </w:rPr>
        <w:t xml:space="preserve">предусмотрен </w:t>
      </w:r>
      <w:r w:rsidR="008F0364" w:rsidRPr="00E46FEB">
        <w:rPr>
          <w:rFonts w:ascii="Times New Roman" w:hAnsi="Times New Roman" w:cs="Times New Roman"/>
          <w:sz w:val="26"/>
          <w:szCs w:val="26"/>
        </w:rPr>
        <w:t xml:space="preserve">коэффициент </w:t>
      </w:r>
      <w:r w:rsidRPr="00E46FEB">
        <w:rPr>
          <w:rFonts w:ascii="Times New Roman" w:hAnsi="Times New Roman" w:cs="Times New Roman"/>
          <w:sz w:val="26"/>
          <w:szCs w:val="26"/>
        </w:rPr>
        <w:t xml:space="preserve">– 1,0). 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FEB">
        <w:rPr>
          <w:rFonts w:ascii="Times New Roman" w:hAnsi="Times New Roman" w:cs="Times New Roman"/>
          <w:sz w:val="26"/>
          <w:szCs w:val="26"/>
        </w:rPr>
        <w:t>В силу Федерального закона № 354-ФЗ указанный объем рассчитан из тарифа страхового взноса на ОМС неработающего населения в размере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18864,6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рубля с учетом коэффициента дифференциации –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0,6582,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</w:rPr>
        <w:t>установленного для Сахалинской области (значения которых на 2018 год остались прежними), и указанного выше коэффициента удорожания стоимости медицинских услуг.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FEB">
        <w:rPr>
          <w:rFonts w:ascii="Times New Roman" w:hAnsi="Times New Roman" w:cs="Times New Roman"/>
          <w:sz w:val="26"/>
          <w:szCs w:val="26"/>
        </w:rPr>
        <w:t>Согласно ст. 24 Федерального закона № 326-ФЗ, расчетным периодом по страховым взносам на ОМС неработающего населения признается календарный год, перечисление осуществлялось министерством здравоохранения Сахалинской области ежемесячно равными долями (1/12) в первой декаде текущего месяца (срок уплаты законом установлен «не позднее 28-го числа текущего календарного месяца»). Всего по состоянию на 01.</w:t>
      </w:r>
      <w:r w:rsidR="008F0364" w:rsidRPr="00E46FEB">
        <w:rPr>
          <w:rFonts w:ascii="Times New Roman" w:hAnsi="Times New Roman" w:cs="Times New Roman"/>
          <w:sz w:val="26"/>
          <w:szCs w:val="26"/>
        </w:rPr>
        <w:t>1</w:t>
      </w:r>
      <w:r w:rsidRPr="00E46FEB">
        <w:rPr>
          <w:rFonts w:ascii="Times New Roman" w:hAnsi="Times New Roman" w:cs="Times New Roman"/>
          <w:sz w:val="26"/>
          <w:szCs w:val="26"/>
        </w:rPr>
        <w:t>0.2018 перечислено страховых взносов на общую сумму</w:t>
      </w:r>
      <w:r w:rsidRPr="00E46F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2CF8" w:rsidRPr="00E46FEB">
        <w:rPr>
          <w:rFonts w:ascii="Times New Roman" w:hAnsi="Times New Roman" w:cs="Times New Roman"/>
          <w:sz w:val="26"/>
          <w:szCs w:val="26"/>
        </w:rPr>
        <w:t>3043172,55</w:t>
      </w:r>
      <w:r w:rsidRPr="00E46FEB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32CF8" w:rsidRPr="00E46FEB">
        <w:rPr>
          <w:rFonts w:ascii="Times New Roman" w:hAnsi="Times New Roman" w:cs="Times New Roman"/>
          <w:sz w:val="26"/>
          <w:szCs w:val="26"/>
        </w:rPr>
        <w:t>9</w:t>
      </w:r>
      <w:r w:rsidRPr="00E46FEB">
        <w:rPr>
          <w:rFonts w:ascii="Times New Roman" w:hAnsi="Times New Roman" w:cs="Times New Roman"/>
          <w:sz w:val="26"/>
          <w:szCs w:val="26"/>
        </w:rPr>
        <w:t xml:space="preserve">/12 общего объема утвержденных ассигнований. Сведения об уплаченных страховых взносов на ОМС неработающего населения </w:t>
      </w:r>
      <w:r w:rsidR="00732CF8" w:rsidRPr="00E46FEB">
        <w:rPr>
          <w:rFonts w:ascii="Times New Roman" w:hAnsi="Times New Roman" w:cs="Times New Roman"/>
          <w:sz w:val="26"/>
          <w:szCs w:val="26"/>
        </w:rPr>
        <w:t xml:space="preserve">ежемесячно ТФОМС подаются </w:t>
      </w:r>
      <w:r w:rsidRPr="00E46FEB">
        <w:rPr>
          <w:rFonts w:ascii="Times New Roman" w:hAnsi="Times New Roman" w:cs="Times New Roman"/>
          <w:sz w:val="26"/>
          <w:szCs w:val="26"/>
        </w:rPr>
        <w:t xml:space="preserve">в Федеральный фонд ОМС. </w:t>
      </w:r>
    </w:p>
    <w:p w:rsidR="00154DBE" w:rsidRPr="00E46FEB" w:rsidRDefault="007E12E1" w:rsidP="00E4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FEB">
        <w:rPr>
          <w:rFonts w:ascii="Times New Roman" w:hAnsi="Times New Roman" w:cs="Times New Roman"/>
          <w:sz w:val="26"/>
          <w:szCs w:val="26"/>
        </w:rPr>
        <w:t xml:space="preserve">Контроль за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</w:t>
      </w:r>
    </w:p>
    <w:p w:rsidR="00154DBE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контрольно-ревизионного отдела ТФОМС по проведению проверок целевого использования средств ОМС в медицинских организациях на 2018 год утвержден директором ТФОМС 12.01.2018 в количестве 35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медицинских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(34 учреждения, 1 филиал страховой медицинской организации). По состоянию на 01.</w:t>
      </w:r>
      <w:r w:rsidR="008F036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0.2018 запланировано и проведено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 медицинских организациях и 1 проверка в Сахалинском филиале  АО «СК «СОГАЗ-Мед  (в соответствии </w:t>
      </w:r>
      <w:r w:rsidR="008F036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планом, предусматривающим количество проверок на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года). </w:t>
      </w:r>
    </w:p>
    <w:p w:rsidR="00154DBE" w:rsidRPr="00E46FEB" w:rsidRDefault="00154DBE" w:rsidP="00E46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FEB">
        <w:rPr>
          <w:rFonts w:ascii="Times New Roman" w:hAnsi="Times New Roman" w:cs="Times New Roman"/>
          <w:sz w:val="26"/>
          <w:szCs w:val="26"/>
        </w:rPr>
        <w:t xml:space="preserve">В связи с соблюдением установленных законодательством сроков уплаты страховых взносов, штрафы и пени, предусмотренные ст. 25 Федерального закона </w:t>
      </w:r>
      <w:r w:rsidR="00E10107">
        <w:rPr>
          <w:rFonts w:ascii="Times New Roman" w:hAnsi="Times New Roman" w:cs="Times New Roman"/>
          <w:sz w:val="26"/>
          <w:szCs w:val="26"/>
        </w:rPr>
        <w:br/>
      </w:r>
      <w:r w:rsidRPr="00E46FEB">
        <w:rPr>
          <w:rFonts w:ascii="Times New Roman" w:hAnsi="Times New Roman" w:cs="Times New Roman"/>
          <w:sz w:val="26"/>
          <w:szCs w:val="26"/>
        </w:rPr>
        <w:t>№ 326-ФЗ, в отношении медицинских организаций за 9 месяцев 2018 года не начислялись.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Проверками целевого использования средств бюджета ТФОМС (за проверяемый период 2015-2017 годов) нарушений не установлено. По результатам проверки Сахалинского филиала АО «СК «СОГАЗ-Мед» предъявлен штраф в размере 6,0 тыс. рублей за внесение в региональный сегмент единого регистра застрахованных лиц записей, содержащих недостоверные сведения.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Сахалинского филиала  АО «СК «СОГАЗ-Мед»  ТФОМС выставлено требование об устранении нарушений использования средств ОМС, выявленных в ходе проверки. Кроме этого, по состоянию на 01.01.2018 по страховой компании числилась сумма невосстановленного штрафа в размере 6,0 тыс. рублей.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в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сумме 12,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 страховой компанией восстановлены в бюджет ТФОМС Сахалинской области.</w:t>
      </w:r>
    </w:p>
    <w:p w:rsidR="007E12E1" w:rsidRPr="00E46FEB" w:rsidRDefault="007E12E1" w:rsidP="00E46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отчетность по исполнению бюджета ТФОМС за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составлена в соответствии с требованиями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Показатели бюджетной отчетности за </w:t>
      </w:r>
      <w:r w:rsidR="00154D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 достоверны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7E12E1" w:rsidRPr="00E46FEB" w:rsidRDefault="007E12E1" w:rsidP="007E1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12E1" w:rsidRPr="00E46FEB" w:rsidRDefault="007E12E1" w:rsidP="00BB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7E12E1" w:rsidRPr="00E46FEB" w:rsidRDefault="007E12E1" w:rsidP="007E1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12E1" w:rsidRPr="00E46FEB" w:rsidRDefault="007E12E1" w:rsidP="00E46FE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отчетность по исполнению бюджета ТФОМС за 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составлена в соответствии с требованиями приказа Минфина России № 191н.</w:t>
      </w:r>
    </w:p>
    <w:p w:rsidR="007E12E1" w:rsidRPr="00E46FEB" w:rsidRDefault="007E12E1" w:rsidP="00E46FE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0.2018 бюджет ТФОМС на 2018 год утвержден по доходам в сумме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274970,7</w:t>
      </w:r>
      <w:r w:rsidR="00497534"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 исполнен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="00497534" w:rsidRPr="00E46FEB">
        <w:rPr>
          <w:rFonts w:ascii="Times New Roman" w:hAnsi="Times New Roman" w:cs="Times New Roman"/>
          <w:sz w:val="26"/>
          <w:szCs w:val="26"/>
          <w:lang w:eastAsia="ru-RU"/>
        </w:rPr>
        <w:t xml:space="preserve">2018 года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A5523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76,6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095269" w:rsidRPr="00E46F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14</w:t>
      </w:r>
      <w:r w:rsidR="009A5523" w:rsidRPr="00E46F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005302,8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7E12E1" w:rsidRPr="00E46FEB" w:rsidRDefault="007E12E1" w:rsidP="00E46FE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по итогам 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>2018 года составил</w:t>
      </w:r>
      <w:r w:rsidRPr="00E46FE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A5523" w:rsidRPr="00E46FEB">
        <w:rPr>
          <w:rFonts w:ascii="Times New Roman" w:hAnsi="Times New Roman" w:cs="Times New Roman"/>
          <w:sz w:val="26"/>
          <w:szCs w:val="26"/>
          <w:lang w:eastAsia="ru-RU"/>
        </w:rPr>
        <w:t>13935709,6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7E12E1" w:rsidRDefault="007E12E1" w:rsidP="008D180B">
      <w:pPr>
        <w:numPr>
          <w:ilvl w:val="1"/>
          <w:numId w:val="4"/>
        </w:numPr>
        <w:tabs>
          <w:tab w:val="left" w:pos="879"/>
          <w:tab w:val="left" w:pos="93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hAnsi="Times New Roman" w:cs="Times New Roman"/>
          <w:sz w:val="26"/>
          <w:szCs w:val="26"/>
          <w:lang w:eastAsia="ru-RU"/>
        </w:rPr>
        <w:t>из бюджета Федерального фонда ОМС –</w:t>
      </w:r>
      <w:r w:rsidRPr="00E46FE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A5523" w:rsidRPr="00E46FEB">
        <w:rPr>
          <w:rFonts w:ascii="Times New Roman" w:hAnsi="Times New Roman" w:cs="Times New Roman"/>
          <w:sz w:val="26"/>
          <w:szCs w:val="26"/>
          <w:lang w:eastAsia="ru-RU"/>
        </w:rPr>
        <w:t>8643130,2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9A5523" w:rsidRPr="00E46FE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9A5523" w:rsidRPr="00E46FE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>0 %</w:t>
      </w:r>
      <w:r w:rsidRPr="00E46FE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497534" w:rsidRPr="00E46FEB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>од</w:t>
      </w:r>
      <w:r w:rsidR="00497534" w:rsidRPr="00E46FEB">
        <w:rPr>
          <w:rFonts w:ascii="Times New Roman" w:hAnsi="Times New Roman" w:cs="Times New Roman"/>
          <w:sz w:val="26"/>
          <w:szCs w:val="26"/>
          <w:lang w:eastAsia="ru-RU"/>
        </w:rPr>
        <w:t>ового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7534" w:rsidRPr="00E46FEB">
        <w:rPr>
          <w:rFonts w:ascii="Times New Roman" w:hAnsi="Times New Roman" w:cs="Times New Roman"/>
          <w:sz w:val="26"/>
          <w:szCs w:val="26"/>
          <w:lang w:eastAsia="ru-RU"/>
        </w:rPr>
        <w:t xml:space="preserve">плана </w:t>
      </w:r>
      <w:r w:rsidRPr="00E46FEB">
        <w:rPr>
          <w:rFonts w:ascii="Times New Roman" w:hAnsi="Times New Roman" w:cs="Times New Roman"/>
          <w:sz w:val="26"/>
          <w:szCs w:val="26"/>
          <w:lang w:eastAsia="ru-RU"/>
        </w:rPr>
        <w:t>на финансовое обеспечение организации ОМС на территории Сахалинской области;</w:t>
      </w:r>
    </w:p>
    <w:p w:rsidR="007E12E1" w:rsidRPr="008D180B" w:rsidRDefault="007E12E1" w:rsidP="008D180B">
      <w:pPr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80B">
        <w:rPr>
          <w:rFonts w:ascii="Times New Roman" w:hAnsi="Times New Roman" w:cs="Times New Roman"/>
          <w:sz w:val="26"/>
          <w:szCs w:val="26"/>
          <w:lang w:eastAsia="ru-RU"/>
        </w:rPr>
        <w:t>областного бюджета Сахалинской области</w:t>
      </w:r>
      <w:r w:rsidRPr="008D180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9A5523" w:rsidRPr="008D180B">
        <w:rPr>
          <w:rFonts w:ascii="Times New Roman" w:hAnsi="Times New Roman" w:cs="Times New Roman"/>
          <w:sz w:val="26"/>
          <w:szCs w:val="26"/>
          <w:lang w:eastAsia="ru-RU"/>
        </w:rPr>
        <w:t>5216339,4 тыс. рублей или 7</w:t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>8,</w:t>
      </w:r>
      <w:r w:rsidR="009A5523" w:rsidRPr="008D180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Pr="008D180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497534" w:rsidRPr="008D180B">
        <w:rPr>
          <w:rFonts w:ascii="Times New Roman" w:hAnsi="Times New Roman" w:cs="Times New Roman"/>
          <w:sz w:val="26"/>
          <w:szCs w:val="26"/>
          <w:lang w:eastAsia="ru-RU"/>
        </w:rPr>
        <w:t xml:space="preserve">годового </w:t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 xml:space="preserve">плана, из них: </w:t>
      </w:r>
      <w:r w:rsidR="009A5523" w:rsidRPr="008D180B">
        <w:rPr>
          <w:rFonts w:ascii="Times New Roman" w:hAnsi="Times New Roman" w:cs="Times New Roman"/>
          <w:sz w:val="26"/>
          <w:szCs w:val="26"/>
          <w:lang w:eastAsia="ru-RU"/>
        </w:rPr>
        <w:t xml:space="preserve">5180687,8 </w:t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>тыс. рублей на дополнительное финансирование реализации территориальной программы</w:t>
      </w:r>
      <w:r w:rsidR="00E10107" w:rsidRPr="008D18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>ОМС в части базовой программы ОМС</w:t>
      </w:r>
      <w:r w:rsidRPr="008D180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D180B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9A5523" w:rsidRPr="008D180B">
        <w:rPr>
          <w:rFonts w:ascii="Times New Roman" w:hAnsi="Times New Roman" w:cs="Times New Roman"/>
          <w:sz w:val="26"/>
          <w:szCs w:val="26"/>
          <w:lang w:eastAsia="ru-RU"/>
        </w:rPr>
        <w:t>78,9</w:t>
      </w:r>
      <w:r w:rsidRPr="008D180B">
        <w:rPr>
          <w:rFonts w:ascii="Times New Roman" w:hAnsi="Times New Roman" w:cs="Times New Roman"/>
          <w:sz w:val="26"/>
          <w:szCs w:val="26"/>
          <w:lang w:eastAsia="ru-RU"/>
        </w:rPr>
        <w:t xml:space="preserve"> %). </w:t>
      </w:r>
    </w:p>
    <w:p w:rsidR="007E12E1" w:rsidRPr="00E46FEB" w:rsidRDefault="007E12E1" w:rsidP="006A1460">
      <w:pPr>
        <w:tabs>
          <w:tab w:val="left" w:pos="993"/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Годовые объемы межбюджетных трансфертов из областного бюджета Сахалинской области и Федерального фонда ОМС, утвержденные Законом о бюджете ТФОМС № 110-ЗО, соответствуют размерам, предусмотренным Законом об областном бюджете № 115-ЗО (ред. </w:t>
      </w:r>
      <w:r w:rsidR="00154DBE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5.0</w:t>
      </w:r>
      <w:r w:rsidR="00154DBE"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.2018)</w:t>
      </w:r>
      <w:r w:rsidRPr="00E46FE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Федеральным законом о бюджете Федерального фонда ОМС № 368-ФЗ.</w:t>
      </w:r>
    </w:p>
    <w:p w:rsidR="007E12E1" w:rsidRPr="00E46FEB" w:rsidRDefault="007E12E1" w:rsidP="006A146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расходам бюджет ТФОМС утвержден в сумме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18274970,7 тыс. рублей, по состоянию на 01.</w:t>
      </w:r>
      <w:r w:rsidR="009A5523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0.2018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 в сводной бюджетной росписи до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r w:rsidR="009A5523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5523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A5523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тыс. рублей 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 5</w:t>
      </w:r>
      <w:r w:rsidR="009A5523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A5523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537,2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увеличения 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межбюджетных трансфертов из областного бюджета Сахалинской области на выполнение территориальной программы ОМС и на реализацию закона № 425, а также за счет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перераспределения остатков на начало года (в том числе нормированного страхового запаса)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полученных 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2018 года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в виде штрафов. </w:t>
      </w:r>
    </w:p>
    <w:p w:rsidR="007E12E1" w:rsidRPr="00E46FEB" w:rsidRDefault="007E12E1" w:rsidP="006A14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</w:t>
      </w:r>
      <w:r w:rsidR="00497534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0.2018 составило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13454407,1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2920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46F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уточенных показателей сводной бюджетной росписи, из которых на выполнение территориальной программы ОМС – 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13185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842920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4,8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71,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уточненных годовых показателей сводной бюджетной росписи (18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54302,4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 и 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C2BBE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>3,3</w:t>
      </w:r>
      <w:r w:rsidR="00A4319D"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стоимости территориальной программы ОМС, утвержденной законом (17981959,0 тыс. рублей). </w:t>
      </w:r>
    </w:p>
    <w:p w:rsidR="007E12E1" w:rsidRDefault="007E12E1" w:rsidP="007E12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6FEB" w:rsidRDefault="00E46FEB" w:rsidP="007E12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46FEB" w:rsidRDefault="00E46FEB" w:rsidP="007E12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EB" w:rsidRDefault="00E46FEB" w:rsidP="007E12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EB" w:rsidRDefault="00E46FEB" w:rsidP="007E12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EB" w:rsidRDefault="00E46FEB" w:rsidP="007E12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EB" w:rsidRDefault="00E46FEB" w:rsidP="007E12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FEB" w:rsidRPr="00E46FEB" w:rsidRDefault="00E46FEB" w:rsidP="00E46FEB">
      <w:pPr>
        <w:pStyle w:val="5"/>
      </w:pPr>
      <w:r>
        <w:t>Председатель</w:t>
      </w:r>
      <w:r>
        <w:tab/>
        <w:t xml:space="preserve">Д.В. Жижанков </w:t>
      </w:r>
    </w:p>
    <w:sectPr w:rsidR="00E46FEB" w:rsidRPr="00E46FEB" w:rsidSect="00E46FEB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D5" w:rsidRDefault="00202AD5" w:rsidP="00497534">
      <w:pPr>
        <w:spacing w:after="0" w:line="240" w:lineRule="auto"/>
      </w:pPr>
      <w:r>
        <w:separator/>
      </w:r>
    </w:p>
  </w:endnote>
  <w:endnote w:type="continuationSeparator" w:id="0">
    <w:p w:rsidR="00202AD5" w:rsidRDefault="00202AD5" w:rsidP="004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D5" w:rsidRDefault="00202AD5" w:rsidP="00497534">
      <w:pPr>
        <w:spacing w:after="0" w:line="240" w:lineRule="auto"/>
      </w:pPr>
      <w:r>
        <w:separator/>
      </w:r>
    </w:p>
  </w:footnote>
  <w:footnote w:type="continuationSeparator" w:id="0">
    <w:p w:rsidR="00202AD5" w:rsidRDefault="00202AD5" w:rsidP="004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679240"/>
      <w:docPartObj>
        <w:docPartGallery w:val="Page Numbers (Top of Page)"/>
        <w:docPartUnique/>
      </w:docPartObj>
    </w:sdtPr>
    <w:sdtEndPr/>
    <w:sdtContent>
      <w:p w:rsidR="00497534" w:rsidRDefault="00497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A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E63CBA"/>
    <w:multiLevelType w:val="hybridMultilevel"/>
    <w:tmpl w:val="E35CC2A4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C6"/>
    <w:rsid w:val="000074F2"/>
    <w:rsid w:val="000131C6"/>
    <w:rsid w:val="00095269"/>
    <w:rsid w:val="000C195D"/>
    <w:rsid w:val="000E0F3D"/>
    <w:rsid w:val="000F1B91"/>
    <w:rsid w:val="000F1BEC"/>
    <w:rsid w:val="00126E33"/>
    <w:rsid w:val="00154DBE"/>
    <w:rsid w:val="001B3160"/>
    <w:rsid w:val="001C6264"/>
    <w:rsid w:val="00202AD5"/>
    <w:rsid w:val="002470C7"/>
    <w:rsid w:val="00271B16"/>
    <w:rsid w:val="002C3BA7"/>
    <w:rsid w:val="002E5509"/>
    <w:rsid w:val="00330F32"/>
    <w:rsid w:val="00345506"/>
    <w:rsid w:val="0034678F"/>
    <w:rsid w:val="00353BA4"/>
    <w:rsid w:val="00387D47"/>
    <w:rsid w:val="00395CDB"/>
    <w:rsid w:val="003C08DE"/>
    <w:rsid w:val="003C696D"/>
    <w:rsid w:val="003D4F44"/>
    <w:rsid w:val="003E6455"/>
    <w:rsid w:val="0041706D"/>
    <w:rsid w:val="00460D64"/>
    <w:rsid w:val="00490DC8"/>
    <w:rsid w:val="00495DB1"/>
    <w:rsid w:val="00497534"/>
    <w:rsid w:val="0051165D"/>
    <w:rsid w:val="00571B54"/>
    <w:rsid w:val="0059003F"/>
    <w:rsid w:val="005A02FE"/>
    <w:rsid w:val="005C3A10"/>
    <w:rsid w:val="005F5FC7"/>
    <w:rsid w:val="006013FD"/>
    <w:rsid w:val="006A1460"/>
    <w:rsid w:val="006E55BE"/>
    <w:rsid w:val="007004CC"/>
    <w:rsid w:val="007062D2"/>
    <w:rsid w:val="00732CF8"/>
    <w:rsid w:val="0073422B"/>
    <w:rsid w:val="007E12E1"/>
    <w:rsid w:val="007E2639"/>
    <w:rsid w:val="007E3F7D"/>
    <w:rsid w:val="007E5438"/>
    <w:rsid w:val="008107EE"/>
    <w:rsid w:val="008308EB"/>
    <w:rsid w:val="00836975"/>
    <w:rsid w:val="00842920"/>
    <w:rsid w:val="00851A0B"/>
    <w:rsid w:val="008D06AB"/>
    <w:rsid w:val="008D180B"/>
    <w:rsid w:val="008F0364"/>
    <w:rsid w:val="00937FB5"/>
    <w:rsid w:val="009544B5"/>
    <w:rsid w:val="00957A74"/>
    <w:rsid w:val="009A5523"/>
    <w:rsid w:val="009B1ACA"/>
    <w:rsid w:val="009D2D37"/>
    <w:rsid w:val="009F4806"/>
    <w:rsid w:val="00A1099D"/>
    <w:rsid w:val="00A4319D"/>
    <w:rsid w:val="00A9521C"/>
    <w:rsid w:val="00AB7470"/>
    <w:rsid w:val="00AF1F9B"/>
    <w:rsid w:val="00B02E05"/>
    <w:rsid w:val="00B320A9"/>
    <w:rsid w:val="00B5746E"/>
    <w:rsid w:val="00B60522"/>
    <w:rsid w:val="00BB2779"/>
    <w:rsid w:val="00BB60C7"/>
    <w:rsid w:val="00C37125"/>
    <w:rsid w:val="00C912FC"/>
    <w:rsid w:val="00D446AA"/>
    <w:rsid w:val="00DC2BBE"/>
    <w:rsid w:val="00E079AD"/>
    <w:rsid w:val="00E10107"/>
    <w:rsid w:val="00E13B4F"/>
    <w:rsid w:val="00E46FEB"/>
    <w:rsid w:val="00E501C6"/>
    <w:rsid w:val="00E94FDF"/>
    <w:rsid w:val="00E959A1"/>
    <w:rsid w:val="00EA733D"/>
    <w:rsid w:val="00EC074A"/>
    <w:rsid w:val="00ED0A60"/>
    <w:rsid w:val="00ED330E"/>
    <w:rsid w:val="00F034C6"/>
    <w:rsid w:val="00F156A0"/>
    <w:rsid w:val="00F23077"/>
    <w:rsid w:val="00F41CE1"/>
    <w:rsid w:val="00F4624D"/>
    <w:rsid w:val="00F53615"/>
    <w:rsid w:val="00F83CA7"/>
    <w:rsid w:val="00F83F08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2E1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03F"/>
    <w:pPr>
      <w:keepNext/>
      <w:tabs>
        <w:tab w:val="left" w:pos="3093"/>
      </w:tabs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2E1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04CC"/>
    <w:pPr>
      <w:keepNext/>
      <w:tabs>
        <w:tab w:val="left" w:pos="993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6FEB"/>
    <w:pPr>
      <w:keepNext/>
      <w:tabs>
        <w:tab w:val="left" w:pos="1134"/>
        <w:tab w:val="left" w:pos="680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2E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12E1"/>
  </w:style>
  <w:style w:type="paragraph" w:styleId="a3">
    <w:name w:val="Title"/>
    <w:basedOn w:val="a"/>
    <w:next w:val="a"/>
    <w:link w:val="a4"/>
    <w:uiPriority w:val="10"/>
    <w:qFormat/>
    <w:rsid w:val="007E12E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E12E1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E12E1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E12E1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2E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7E12E1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7E12E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7E12E1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7E12E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Знак"/>
    <w:aliases w:val="Текст Знак2 Знак,Текст Знак1 Знак Знак,Текст Знак Знак Знак Знак,Текст Знак Знак1 Знак Знак Знак"/>
    <w:basedOn w:val="a0"/>
    <w:link w:val="ae"/>
    <w:uiPriority w:val="99"/>
    <w:locked/>
    <w:rsid w:val="007E12E1"/>
    <w:rPr>
      <w:rFonts w:ascii="Courier New" w:eastAsia="Times New Roman" w:hAnsi="Courier New"/>
      <w:szCs w:val="20"/>
      <w:lang w:val="en-US"/>
    </w:rPr>
  </w:style>
  <w:style w:type="paragraph" w:styleId="ae">
    <w:name w:val="Plain Text"/>
    <w:aliases w:val="Текст Знак2,Текст Знак1 Знак,Текст Знак Знак Знак,Текст Знак Знак1 Знак Знак"/>
    <w:basedOn w:val="a"/>
    <w:link w:val="ad"/>
    <w:uiPriority w:val="99"/>
    <w:unhideWhenUsed/>
    <w:rsid w:val="007E12E1"/>
    <w:pPr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12">
    <w:name w:val="Текст Знак1"/>
    <w:basedOn w:val="a0"/>
    <w:uiPriority w:val="99"/>
    <w:semiHidden/>
    <w:rsid w:val="007E12E1"/>
    <w:rPr>
      <w:rFonts w:ascii="Consolas" w:hAnsi="Consolas" w:cs="Consolas"/>
      <w:sz w:val="21"/>
      <w:szCs w:val="21"/>
    </w:rPr>
  </w:style>
  <w:style w:type="paragraph" w:styleId="af">
    <w:name w:val="Body Text Indent"/>
    <w:basedOn w:val="a"/>
    <w:link w:val="af0"/>
    <w:uiPriority w:val="99"/>
    <w:unhideWhenUsed/>
    <w:rsid w:val="0059003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9003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9003F"/>
    <w:pPr>
      <w:tabs>
        <w:tab w:val="left" w:pos="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00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03F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04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FE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2E1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03F"/>
    <w:pPr>
      <w:keepNext/>
      <w:tabs>
        <w:tab w:val="left" w:pos="3093"/>
      </w:tabs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2E1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04CC"/>
    <w:pPr>
      <w:keepNext/>
      <w:tabs>
        <w:tab w:val="left" w:pos="993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6FEB"/>
    <w:pPr>
      <w:keepNext/>
      <w:tabs>
        <w:tab w:val="left" w:pos="1134"/>
        <w:tab w:val="left" w:pos="680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2E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E12E1"/>
  </w:style>
  <w:style w:type="paragraph" w:styleId="a3">
    <w:name w:val="Title"/>
    <w:basedOn w:val="a"/>
    <w:next w:val="a"/>
    <w:link w:val="a4"/>
    <w:uiPriority w:val="10"/>
    <w:qFormat/>
    <w:rsid w:val="007E12E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E12E1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E12E1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E12E1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2E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7E12E1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7E12E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7E12E1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7E12E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Знак"/>
    <w:aliases w:val="Текст Знак2 Знак,Текст Знак1 Знак Знак,Текст Знак Знак Знак Знак,Текст Знак Знак1 Знак Знак Знак"/>
    <w:basedOn w:val="a0"/>
    <w:link w:val="ae"/>
    <w:uiPriority w:val="99"/>
    <w:locked/>
    <w:rsid w:val="007E12E1"/>
    <w:rPr>
      <w:rFonts w:ascii="Courier New" w:eastAsia="Times New Roman" w:hAnsi="Courier New"/>
      <w:szCs w:val="20"/>
      <w:lang w:val="en-US"/>
    </w:rPr>
  </w:style>
  <w:style w:type="paragraph" w:styleId="ae">
    <w:name w:val="Plain Text"/>
    <w:aliases w:val="Текст Знак2,Текст Знак1 Знак,Текст Знак Знак Знак,Текст Знак Знак1 Знак Знак"/>
    <w:basedOn w:val="a"/>
    <w:link w:val="ad"/>
    <w:uiPriority w:val="99"/>
    <w:unhideWhenUsed/>
    <w:rsid w:val="007E12E1"/>
    <w:pPr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12">
    <w:name w:val="Текст Знак1"/>
    <w:basedOn w:val="a0"/>
    <w:uiPriority w:val="99"/>
    <w:semiHidden/>
    <w:rsid w:val="007E12E1"/>
    <w:rPr>
      <w:rFonts w:ascii="Consolas" w:hAnsi="Consolas" w:cs="Consolas"/>
      <w:sz w:val="21"/>
      <w:szCs w:val="21"/>
    </w:rPr>
  </w:style>
  <w:style w:type="paragraph" w:styleId="af">
    <w:name w:val="Body Text Indent"/>
    <w:basedOn w:val="a"/>
    <w:link w:val="af0"/>
    <w:uiPriority w:val="99"/>
    <w:unhideWhenUsed/>
    <w:rsid w:val="0059003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9003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9003F"/>
    <w:pPr>
      <w:tabs>
        <w:tab w:val="left" w:pos="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00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03F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04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FE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Литвиненко Александра Васильевна</cp:lastModifiedBy>
  <cp:revision>2</cp:revision>
  <cp:lastPrinted>2018-11-01T01:37:00Z</cp:lastPrinted>
  <dcterms:created xsi:type="dcterms:W3CDTF">2018-11-08T05:36:00Z</dcterms:created>
  <dcterms:modified xsi:type="dcterms:W3CDTF">2018-11-08T05:36:00Z</dcterms:modified>
</cp:coreProperties>
</file>