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40" w:rsidRDefault="00F81345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соответствии с пунктом </w:t>
      </w:r>
      <w:r w:rsidR="00656D40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A644A">
        <w:rPr>
          <w:rFonts w:ascii="Times New Roman" w:hAnsi="Times New Roman" w:cs="Times New Roman"/>
          <w:sz w:val="28"/>
          <w:szCs w:val="24"/>
        </w:rPr>
        <w:t>плана работы</w:t>
      </w:r>
      <w:r>
        <w:rPr>
          <w:rFonts w:ascii="Times New Roman" w:hAnsi="Times New Roman" w:cs="Times New Roman"/>
          <w:sz w:val="28"/>
          <w:szCs w:val="24"/>
        </w:rPr>
        <w:t xml:space="preserve"> контрольно-счетной палаты Сахалинской области на 2023 год </w:t>
      </w:r>
      <w:r w:rsidRPr="00BA644A">
        <w:rPr>
          <w:rFonts w:ascii="Times New Roman" w:hAnsi="Times New Roman" w:cs="Times New Roman"/>
          <w:sz w:val="28"/>
          <w:szCs w:val="24"/>
        </w:rPr>
        <w:t xml:space="preserve">в период с </w:t>
      </w:r>
      <w:r w:rsidR="00656D40">
        <w:rPr>
          <w:rFonts w:ascii="Times New Roman" w:hAnsi="Times New Roman" w:cs="Times New Roman"/>
          <w:sz w:val="28"/>
          <w:szCs w:val="24"/>
        </w:rPr>
        <w:t>13</w:t>
      </w:r>
      <w:r w:rsidRPr="00BA644A">
        <w:rPr>
          <w:rFonts w:ascii="Times New Roman" w:hAnsi="Times New Roman" w:cs="Times New Roman"/>
          <w:sz w:val="28"/>
          <w:szCs w:val="24"/>
        </w:rPr>
        <w:t xml:space="preserve"> </w:t>
      </w:r>
      <w:r w:rsidR="00656D40">
        <w:rPr>
          <w:rFonts w:ascii="Times New Roman" w:hAnsi="Times New Roman" w:cs="Times New Roman"/>
          <w:sz w:val="28"/>
          <w:szCs w:val="24"/>
        </w:rPr>
        <w:t xml:space="preserve">октября по 29 декабря </w:t>
      </w:r>
      <w:r>
        <w:rPr>
          <w:rFonts w:ascii="Times New Roman" w:hAnsi="Times New Roman" w:cs="Times New Roman"/>
          <w:sz w:val="28"/>
          <w:szCs w:val="24"/>
        </w:rPr>
        <w:t xml:space="preserve">проведено контрольное мероприятие </w:t>
      </w:r>
      <w:r w:rsidR="00656D40" w:rsidRPr="00656D40">
        <w:rPr>
          <w:rFonts w:ascii="Times New Roman" w:hAnsi="Times New Roman" w:cs="Times New Roman"/>
          <w:sz w:val="28"/>
          <w:szCs w:val="24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 (включая исполнение регионального проекта «Сохранение лесов Сахалинской области»), за</w:t>
      </w:r>
      <w:proofErr w:type="gramEnd"/>
      <w:r w:rsidR="00656D40" w:rsidRPr="00656D40">
        <w:rPr>
          <w:rFonts w:ascii="Times New Roman" w:hAnsi="Times New Roman" w:cs="Times New Roman"/>
          <w:sz w:val="28"/>
          <w:szCs w:val="24"/>
        </w:rPr>
        <w:t xml:space="preserve"> 2021, 2022 годы и истекший период 2023 года»</w:t>
      </w:r>
      <w:r w:rsidR="00656D40">
        <w:rPr>
          <w:rFonts w:ascii="Times New Roman" w:hAnsi="Times New Roman" w:cs="Times New Roman"/>
          <w:sz w:val="28"/>
          <w:szCs w:val="24"/>
        </w:rPr>
        <w:t>.</w:t>
      </w:r>
    </w:p>
    <w:p w:rsidR="00656D40" w:rsidRDefault="00656D40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44A">
        <w:rPr>
          <w:rFonts w:ascii="Times New Roman" w:hAnsi="Times New Roman" w:cs="Times New Roman"/>
          <w:sz w:val="28"/>
          <w:szCs w:val="24"/>
        </w:rPr>
        <w:t xml:space="preserve">Целями </w:t>
      </w:r>
      <w:r>
        <w:rPr>
          <w:rFonts w:ascii="Times New Roman" w:hAnsi="Times New Roman" w:cs="Times New Roman"/>
          <w:sz w:val="28"/>
          <w:szCs w:val="24"/>
        </w:rPr>
        <w:t xml:space="preserve">контрольного мероприятия </w:t>
      </w:r>
      <w:r w:rsidRPr="00BA644A">
        <w:rPr>
          <w:rFonts w:ascii="Times New Roman" w:hAnsi="Times New Roman" w:cs="Times New Roman"/>
          <w:sz w:val="28"/>
          <w:szCs w:val="24"/>
        </w:rPr>
        <w:t>являются</w:t>
      </w:r>
      <w:r>
        <w:rPr>
          <w:rFonts w:ascii="Times New Roman" w:hAnsi="Times New Roman" w:cs="Times New Roman"/>
          <w:sz w:val="28"/>
          <w:szCs w:val="24"/>
        </w:rPr>
        <w:t xml:space="preserve"> оценка эффективности деятельности органа исполнительной власти и проверка целевого и эффективного использования средств.</w:t>
      </w:r>
    </w:p>
    <w:p w:rsidR="00656D40" w:rsidRPr="00656D40" w:rsidRDefault="00656D40" w:rsidP="00656D4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D40">
        <w:rPr>
          <w:rFonts w:ascii="Times New Roman" w:hAnsi="Times New Roman" w:cs="Times New Roman"/>
          <w:sz w:val="28"/>
          <w:szCs w:val="24"/>
        </w:rPr>
        <w:t>Проверки проведены в Агентстве и  ГКУ «Сахалинские лесничества», ОАУ «Юго-Западное лесное хозяйство», ОАУ «Южное лесное хозяйство»</w:t>
      </w:r>
      <w:r w:rsidR="00675A67">
        <w:rPr>
          <w:rFonts w:ascii="Times New Roman" w:hAnsi="Times New Roman" w:cs="Times New Roman"/>
          <w:sz w:val="28"/>
          <w:szCs w:val="24"/>
        </w:rPr>
        <w:t xml:space="preserve">, </w:t>
      </w:r>
      <w:r w:rsidR="00675A67" w:rsidRPr="00675A67">
        <w:rPr>
          <w:rFonts w:ascii="Times New Roman" w:hAnsi="Times New Roman" w:cs="Times New Roman"/>
          <w:sz w:val="28"/>
          <w:szCs w:val="24"/>
        </w:rPr>
        <w:t xml:space="preserve"> </w:t>
      </w:r>
      <w:r w:rsidR="00675A67" w:rsidRPr="00656D40">
        <w:rPr>
          <w:rFonts w:ascii="Times New Roman" w:hAnsi="Times New Roman" w:cs="Times New Roman"/>
          <w:sz w:val="28"/>
          <w:szCs w:val="24"/>
        </w:rPr>
        <w:t>составлено 4 акта, проведено 7 визуальных осмотров (</w:t>
      </w:r>
      <w:r w:rsidR="00675A67">
        <w:rPr>
          <w:rFonts w:ascii="Times New Roman" w:hAnsi="Times New Roman" w:cs="Times New Roman"/>
          <w:sz w:val="28"/>
          <w:szCs w:val="24"/>
        </w:rPr>
        <w:t xml:space="preserve">наличие </w:t>
      </w:r>
      <w:r w:rsidR="00675A67" w:rsidRPr="00656D40">
        <w:rPr>
          <w:rFonts w:ascii="Times New Roman" w:hAnsi="Times New Roman" w:cs="Times New Roman"/>
          <w:sz w:val="28"/>
          <w:szCs w:val="24"/>
        </w:rPr>
        <w:t xml:space="preserve">техники, выполненных работ по лесовосстановлению, </w:t>
      </w:r>
      <w:r w:rsidR="00675A67">
        <w:rPr>
          <w:rFonts w:ascii="Times New Roman" w:hAnsi="Times New Roman" w:cs="Times New Roman"/>
          <w:sz w:val="28"/>
          <w:szCs w:val="24"/>
        </w:rPr>
        <w:t xml:space="preserve">запасы семян, </w:t>
      </w:r>
      <w:r w:rsidR="00675A67" w:rsidRPr="00656D40">
        <w:rPr>
          <w:rFonts w:ascii="Times New Roman" w:hAnsi="Times New Roman" w:cs="Times New Roman"/>
          <w:sz w:val="28"/>
          <w:szCs w:val="24"/>
        </w:rPr>
        <w:t xml:space="preserve"> газификаци</w:t>
      </w:r>
      <w:r w:rsidR="00675A67">
        <w:rPr>
          <w:rFonts w:ascii="Times New Roman" w:hAnsi="Times New Roman" w:cs="Times New Roman"/>
          <w:sz w:val="28"/>
          <w:szCs w:val="24"/>
        </w:rPr>
        <w:t>я</w:t>
      </w:r>
      <w:r w:rsidR="00675A67" w:rsidRPr="00656D40">
        <w:rPr>
          <w:rFonts w:ascii="Times New Roman" w:hAnsi="Times New Roman" w:cs="Times New Roman"/>
          <w:sz w:val="28"/>
          <w:szCs w:val="24"/>
        </w:rPr>
        <w:t xml:space="preserve"> объекта).</w:t>
      </w:r>
    </w:p>
    <w:p w:rsidR="00656D40" w:rsidRDefault="00656D40" w:rsidP="00656D4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D40">
        <w:rPr>
          <w:rFonts w:ascii="Times New Roman" w:hAnsi="Times New Roman" w:cs="Times New Roman"/>
          <w:sz w:val="28"/>
          <w:szCs w:val="24"/>
        </w:rPr>
        <w:t>Проверено использование средств бюджета, направленных на исполнение государственной программы в 2021-2023 годах, всего 1 564 822,8</w:t>
      </w:r>
      <w:r w:rsidRPr="00656D40">
        <w:rPr>
          <w:rFonts w:ascii="Times New Roman" w:hAnsi="Times New Roman" w:cs="Times New Roman"/>
          <w:sz w:val="28"/>
          <w:szCs w:val="24"/>
        </w:rPr>
        <w:t xml:space="preserve">‬ тыс. рублей. </w:t>
      </w:r>
    </w:p>
    <w:p w:rsidR="00656D40" w:rsidRDefault="00F84719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контрольного мероприятия отмечено следующее:</w:t>
      </w:r>
    </w:p>
    <w:p w:rsidR="00675A67" w:rsidRDefault="00F84719" w:rsidP="00F8471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84719">
        <w:rPr>
          <w:rFonts w:ascii="Times New Roman" w:hAnsi="Times New Roman" w:cs="Times New Roman"/>
          <w:sz w:val="28"/>
          <w:szCs w:val="24"/>
        </w:rPr>
        <w:t xml:space="preserve">Развитие лесного комплекса, охотничьего хозяйства и особо охраняемых природных территорий Сахалинской области, реализация переданных полномочий в области лесного хозяйства (лесовосстановление, защита от пожаров) обеспечивалось в рамках действовавшей в 2014-2023 годах 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области», утвержденной постановлением Правительства Сахалинской области от 18.07.2013 № 353. </w:t>
      </w:r>
      <w:proofErr w:type="gramEnd"/>
    </w:p>
    <w:p w:rsidR="00F84719" w:rsidRPr="00F84719" w:rsidRDefault="00F84719" w:rsidP="00F8471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4719">
        <w:rPr>
          <w:rFonts w:ascii="Times New Roman" w:hAnsi="Times New Roman" w:cs="Times New Roman"/>
          <w:sz w:val="28"/>
          <w:szCs w:val="24"/>
        </w:rPr>
        <w:t>В проверяемом периоде выполнялось 16 Основных мероприятий детализированных до 38 отдельных мероприятий по 5 подпрограммам. Отдельно выделено исполнение национального проекта «Экология» Федерального проекта «Сохранение лесов» (региональный проект GA-64 «Сохранение лесов Сахалинской области»).</w:t>
      </w:r>
    </w:p>
    <w:p w:rsidR="00F84719" w:rsidRDefault="00F84719" w:rsidP="00F84719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F84719">
        <w:rPr>
          <w:rFonts w:ascii="Times New Roman" w:hAnsi="Times New Roman" w:cs="Times New Roman"/>
          <w:sz w:val="28"/>
          <w:szCs w:val="24"/>
        </w:rPr>
        <w:t>Участниками государственной программы и ГРБС бюджетных сре</w:t>
      </w:r>
      <w:proofErr w:type="gramStart"/>
      <w:r w:rsidRPr="00F84719">
        <w:rPr>
          <w:rFonts w:ascii="Times New Roman" w:hAnsi="Times New Roman" w:cs="Times New Roman"/>
          <w:sz w:val="28"/>
          <w:szCs w:val="24"/>
        </w:rPr>
        <w:t>дств в пр</w:t>
      </w:r>
      <w:proofErr w:type="gramEnd"/>
      <w:r w:rsidRPr="00F84719">
        <w:rPr>
          <w:rFonts w:ascii="Times New Roman" w:hAnsi="Times New Roman" w:cs="Times New Roman"/>
          <w:sz w:val="28"/>
          <w:szCs w:val="24"/>
        </w:rPr>
        <w:t>оверяемом периоде являются Агентство (ответственный исполнитель) и министерство образования Сахалинской области (по отдельным мероприятиям).</w:t>
      </w:r>
    </w:p>
    <w:p w:rsidR="00F84719" w:rsidRDefault="00F84719" w:rsidP="00F84719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Законами об областном бюджете на финансовое обеспечение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 государственной программы предусмотрено </w:t>
      </w:r>
      <w:r w:rsidRPr="00F8471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на 2021 год – 1 193 879,3 тыс. рублей, на 2022 год – 1 137 802,4 тыс. рублей,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 </w:t>
      </w:r>
      <w:r w:rsidRPr="00F8471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на 2023 год – 1 446 896,8 тыс. рублей.</w:t>
      </w:r>
    </w:p>
    <w:p w:rsidR="00F84719" w:rsidRDefault="00751CA8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П</w:t>
      </w:r>
      <w:r w:rsidRPr="00751CA8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олномочия Агентством реализуются в полном объеме. Принимаемые меры направлены на достижение устойчивого </w:t>
      </w:r>
      <w:proofErr w:type="spellStart"/>
      <w:r w:rsidRPr="00751CA8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лесоуправления</w:t>
      </w:r>
      <w:proofErr w:type="spellEnd"/>
      <w:r w:rsidRPr="00751CA8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, эффективной охраны, защиты и воспроизводства лесов, экологическую безопасность, выполнение международных обязательств России в части лесов, что соответствует принятой в 2021 году Стратегии развития лесного комплекса Российской Федерации до 2030 года.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>Выполнение государственной программы предусматривает достижение к 2025 году следующих результатов: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lastRenderedPageBreak/>
        <w:t>1. 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Сахалинской области, - 66%.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 xml:space="preserve">2. Доля ООПТ регионального значения, </w:t>
      </w:r>
      <w:proofErr w:type="gramStart"/>
      <w:r w:rsidRPr="00751CA8">
        <w:rPr>
          <w:rFonts w:ascii="Times New Roman" w:eastAsia="Calibri" w:hAnsi="Times New Roman" w:cs="Times New Roman"/>
          <w:sz w:val="28"/>
          <w:szCs w:val="24"/>
        </w:rPr>
        <w:t>охваченных</w:t>
      </w:r>
      <w:proofErr w:type="gramEnd"/>
      <w:r w:rsidRPr="00751CA8">
        <w:rPr>
          <w:rFonts w:ascii="Times New Roman" w:eastAsia="Calibri" w:hAnsi="Times New Roman" w:cs="Times New Roman"/>
          <w:sz w:val="28"/>
          <w:szCs w:val="24"/>
        </w:rPr>
        <w:t xml:space="preserve"> природоохранными мероприятиями, от общего количества ООПТ регионального значения, - 94%.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>3. 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- 62,4 руб.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>4. Доля лесных пожаров, ликвидированных в течение первых суток с момента обнаружения, в общем количестве лесных пожаров, - 76,7%.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>5. Площадь лесных пожаров на землях лесного фонда, - сокращение до 954,08 га.</w:t>
      </w:r>
    </w:p>
    <w:p w:rsidR="00751CA8" w:rsidRP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>6. Индекс обработки древесины и производства изделий из дерева к предыдущему году, 2020 - 2021 годы 101,9%, 2022 год 101% и 2023 - 2025 годы 100,9%.</w:t>
      </w:r>
    </w:p>
    <w:p w:rsidR="00751CA8" w:rsidRDefault="00751CA8" w:rsidP="00751CA8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1CA8">
        <w:rPr>
          <w:rFonts w:ascii="Times New Roman" w:eastAsia="Calibri" w:hAnsi="Times New Roman" w:cs="Times New Roman"/>
          <w:sz w:val="28"/>
          <w:szCs w:val="24"/>
        </w:rPr>
        <w:t>7. Выполнение ежегодных планов проведения проверок в области лесного и охотничьего хозяйства, ежегодно 100%.</w:t>
      </w:r>
    </w:p>
    <w:p w:rsidR="00751CA8" w:rsidRPr="00751CA8" w:rsidRDefault="00751CA8" w:rsidP="00751CA8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bookmarkStart w:id="0" w:name="_GoBack"/>
      <w:r w:rsidRPr="00751CA8">
        <w:rPr>
          <w:rFonts w:ascii="Times New Roman" w:eastAsia="Calibri" w:hAnsi="Times New Roman" w:cs="Times New Roman"/>
          <w:sz w:val="28"/>
          <w:szCs w:val="24"/>
        </w:rPr>
        <w:t xml:space="preserve">Риски невыполнения и факторы, оказывающие существенное влияние на достижение ожидаемых результатов государственной программы за 2023 год  в ходе контрольного мероприятия не </w:t>
      </w:r>
      <w:r w:rsidR="00CD665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установлены</w:t>
      </w:r>
      <w:r w:rsidRPr="00751CA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B6B1E" w:rsidRDefault="00CD6659" w:rsidP="00751CA8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Вместе с тем, проверкой </w:t>
      </w:r>
      <w:r w:rsidRPr="00751CA8">
        <w:rPr>
          <w:rFonts w:ascii="Times New Roman" w:eastAsia="Calibri" w:hAnsi="Times New Roman" w:cs="Times New Roman"/>
          <w:sz w:val="28"/>
          <w:szCs w:val="24"/>
        </w:rPr>
        <w:t>выявлены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 нарушения и замечания, допущенные Агентством и подведомственными учреждениями в части соблюдения порядков предоставления субсидий, </w:t>
      </w:r>
      <w:r w:rsidR="00BA339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эффективности использования средств,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ведения бухгалтерского (финансового) учета и предоставления отчетности, </w:t>
      </w:r>
      <w:r w:rsidR="00BA339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размещения сведений о закупках в ЕИС</w:t>
      </w:r>
      <w:r w:rsidR="00EA7C9D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 (в том числе влекущие ответственность по ст. 15.15.6 и 7</w:t>
      </w:r>
      <w:r w:rsidR="00BA339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.</w:t>
      </w:r>
      <w:r w:rsidR="00EA7C9D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31 КоАП РФ</w:t>
      </w:r>
      <w:r w:rsidR="00680778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).</w:t>
      </w:r>
    </w:p>
    <w:bookmarkEnd w:id="0"/>
    <w:p w:rsidR="00D526A0" w:rsidRDefault="00200258" w:rsidP="005C22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551C">
        <w:rPr>
          <w:rFonts w:ascii="Times New Roman" w:eastAsia="Calibri" w:hAnsi="Times New Roman" w:cs="Times New Roman"/>
          <w:sz w:val="28"/>
          <w:szCs w:val="28"/>
        </w:rPr>
        <w:t>тоги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обсуждены на заседании Коллегии контрольно-счетной палаты Сахалинской области </w:t>
      </w:r>
      <w:r w:rsidR="00BA3399">
        <w:rPr>
          <w:rFonts w:ascii="Times New Roman" w:eastAsia="Calibri" w:hAnsi="Times New Roman" w:cs="Times New Roman"/>
          <w:sz w:val="28"/>
          <w:szCs w:val="28"/>
        </w:rPr>
        <w:t>29.12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.2023. Принято решение о </w:t>
      </w:r>
      <w:r w:rsidRP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направлении отчета в адрес Губернатора Сахалинской области, в Сахалинскую областную Думу и прокуратуру Сахалинской области, </w:t>
      </w:r>
      <w:r w:rsidR="00BA3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представлений в адрес Агентства, ОАУ «Южное лесное хозяйство» и ОАУ «Юго-западное лесное хозяйство», </w:t>
      </w:r>
      <w:r w:rsidR="00A83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</w:t>
      </w:r>
      <w:r w:rsidR="00BA3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 </w:t>
      </w:r>
      <w:r w:rsidR="00A83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</w:t>
      </w:r>
      <w:r w:rsidR="00BA3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ьма</w:t>
      </w:r>
      <w:r w:rsidR="00A83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3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ГКУ «Сахалинские лесничества»</w:t>
      </w:r>
      <w:r w:rsidR="00D526A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E12D5" w:rsidRPr="00BA644A" w:rsidRDefault="00A83975" w:rsidP="00D526A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E12D5" w:rsidRPr="00BA644A" w:rsidSect="003950B4">
      <w:headerReference w:type="default" r:id="rId8"/>
      <w:pgSz w:w="11906" w:h="16838" w:code="9"/>
      <w:pgMar w:top="851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3D" w:rsidRDefault="001F0E3D" w:rsidP="0056038F">
      <w:r>
        <w:separator/>
      </w:r>
    </w:p>
  </w:endnote>
  <w:endnote w:type="continuationSeparator" w:id="0">
    <w:p w:rsidR="001F0E3D" w:rsidRDefault="001F0E3D" w:rsidP="0056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3D" w:rsidRDefault="001F0E3D" w:rsidP="0056038F">
      <w:r>
        <w:separator/>
      </w:r>
    </w:p>
  </w:footnote>
  <w:footnote w:type="continuationSeparator" w:id="0">
    <w:p w:rsidR="001F0E3D" w:rsidRDefault="001F0E3D" w:rsidP="0056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87356"/>
      <w:docPartObj>
        <w:docPartGallery w:val="Page Numbers (Top of Page)"/>
        <w:docPartUnique/>
      </w:docPartObj>
    </w:sdtPr>
    <w:sdtEndPr/>
    <w:sdtContent>
      <w:p w:rsidR="0056447A" w:rsidRDefault="005644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67">
          <w:rPr>
            <w:noProof/>
          </w:rPr>
          <w:t>2</w:t>
        </w:r>
        <w:r>
          <w:fldChar w:fldCharType="end"/>
        </w:r>
      </w:p>
    </w:sdtContent>
  </w:sdt>
  <w:p w:rsidR="0056447A" w:rsidRDefault="00564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6FD"/>
    <w:multiLevelType w:val="hybridMultilevel"/>
    <w:tmpl w:val="A3F22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04A03"/>
    <w:multiLevelType w:val="hybridMultilevel"/>
    <w:tmpl w:val="405A2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B25C4C"/>
    <w:multiLevelType w:val="hybridMultilevel"/>
    <w:tmpl w:val="6838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C6C66"/>
    <w:multiLevelType w:val="hybridMultilevel"/>
    <w:tmpl w:val="D4C6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B"/>
    <w:rsid w:val="00072623"/>
    <w:rsid w:val="001403F5"/>
    <w:rsid w:val="00181C50"/>
    <w:rsid w:val="00182C04"/>
    <w:rsid w:val="001E4D5A"/>
    <w:rsid w:val="001F0E3D"/>
    <w:rsid w:val="00200258"/>
    <w:rsid w:val="00214A7F"/>
    <w:rsid w:val="002245C0"/>
    <w:rsid w:val="00227EDB"/>
    <w:rsid w:val="0023294D"/>
    <w:rsid w:val="002478EE"/>
    <w:rsid w:val="002662F6"/>
    <w:rsid w:val="002C6F42"/>
    <w:rsid w:val="0033318B"/>
    <w:rsid w:val="0037601B"/>
    <w:rsid w:val="003950B4"/>
    <w:rsid w:val="003A3271"/>
    <w:rsid w:val="003F16F9"/>
    <w:rsid w:val="004166F6"/>
    <w:rsid w:val="004806C1"/>
    <w:rsid w:val="004A3DD4"/>
    <w:rsid w:val="004E3409"/>
    <w:rsid w:val="005454FE"/>
    <w:rsid w:val="00554040"/>
    <w:rsid w:val="0056038F"/>
    <w:rsid w:val="0056447A"/>
    <w:rsid w:val="00577AFB"/>
    <w:rsid w:val="00586CCB"/>
    <w:rsid w:val="005C1F6F"/>
    <w:rsid w:val="005C223A"/>
    <w:rsid w:val="005E6C9D"/>
    <w:rsid w:val="005F781C"/>
    <w:rsid w:val="00640808"/>
    <w:rsid w:val="0064547B"/>
    <w:rsid w:val="00656C0A"/>
    <w:rsid w:val="00656D40"/>
    <w:rsid w:val="00663454"/>
    <w:rsid w:val="006637D3"/>
    <w:rsid w:val="00675A67"/>
    <w:rsid w:val="00680778"/>
    <w:rsid w:val="006A0094"/>
    <w:rsid w:val="006B47E9"/>
    <w:rsid w:val="006E200E"/>
    <w:rsid w:val="006F28D3"/>
    <w:rsid w:val="00751CA8"/>
    <w:rsid w:val="007763EC"/>
    <w:rsid w:val="00776908"/>
    <w:rsid w:val="0078315C"/>
    <w:rsid w:val="007B3349"/>
    <w:rsid w:val="007D0C20"/>
    <w:rsid w:val="007D7878"/>
    <w:rsid w:val="007E4063"/>
    <w:rsid w:val="008462A1"/>
    <w:rsid w:val="008A164A"/>
    <w:rsid w:val="008E4072"/>
    <w:rsid w:val="008E64BD"/>
    <w:rsid w:val="008F015C"/>
    <w:rsid w:val="008F6002"/>
    <w:rsid w:val="00907DEA"/>
    <w:rsid w:val="00985F3E"/>
    <w:rsid w:val="009A202A"/>
    <w:rsid w:val="00A223F4"/>
    <w:rsid w:val="00A77481"/>
    <w:rsid w:val="00A83975"/>
    <w:rsid w:val="00AE130F"/>
    <w:rsid w:val="00B31A57"/>
    <w:rsid w:val="00B70469"/>
    <w:rsid w:val="00BA3399"/>
    <w:rsid w:val="00BA4168"/>
    <w:rsid w:val="00BA644A"/>
    <w:rsid w:val="00BF7E93"/>
    <w:rsid w:val="00C644C2"/>
    <w:rsid w:val="00C953CD"/>
    <w:rsid w:val="00CA66F8"/>
    <w:rsid w:val="00CD6659"/>
    <w:rsid w:val="00CE12D5"/>
    <w:rsid w:val="00CF4991"/>
    <w:rsid w:val="00D10F3D"/>
    <w:rsid w:val="00D52029"/>
    <w:rsid w:val="00D526A0"/>
    <w:rsid w:val="00DC6C9D"/>
    <w:rsid w:val="00DD2619"/>
    <w:rsid w:val="00E81958"/>
    <w:rsid w:val="00EA0741"/>
    <w:rsid w:val="00EA1163"/>
    <w:rsid w:val="00EA7C9D"/>
    <w:rsid w:val="00EB6B1E"/>
    <w:rsid w:val="00EC79CD"/>
    <w:rsid w:val="00EE2621"/>
    <w:rsid w:val="00F165E7"/>
    <w:rsid w:val="00F44DCC"/>
    <w:rsid w:val="00F70EF5"/>
    <w:rsid w:val="00F81345"/>
    <w:rsid w:val="00F84719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3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38F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56038F"/>
    <w:rPr>
      <w:vertAlign w:val="superscript"/>
    </w:rPr>
  </w:style>
  <w:style w:type="paragraph" w:customStyle="1" w:styleId="1">
    <w:name w:val="Знак сноски1"/>
    <w:link w:val="a5"/>
    <w:uiPriority w:val="99"/>
    <w:rsid w:val="005603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47A"/>
  </w:style>
  <w:style w:type="paragraph" w:styleId="a8">
    <w:name w:val="footer"/>
    <w:basedOn w:val="a"/>
    <w:link w:val="a9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47A"/>
  </w:style>
  <w:style w:type="table" w:styleId="aa">
    <w:name w:val="Table Grid"/>
    <w:basedOn w:val="a1"/>
    <w:uiPriority w:val="59"/>
    <w:unhideWhenUsed/>
    <w:rsid w:val="00CE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3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38F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56038F"/>
    <w:rPr>
      <w:vertAlign w:val="superscript"/>
    </w:rPr>
  </w:style>
  <w:style w:type="paragraph" w:customStyle="1" w:styleId="1">
    <w:name w:val="Знак сноски1"/>
    <w:link w:val="a5"/>
    <w:uiPriority w:val="99"/>
    <w:rsid w:val="005603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47A"/>
  </w:style>
  <w:style w:type="paragraph" w:styleId="a8">
    <w:name w:val="footer"/>
    <w:basedOn w:val="a"/>
    <w:link w:val="a9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47A"/>
  </w:style>
  <w:style w:type="table" w:styleId="aa">
    <w:name w:val="Table Grid"/>
    <w:basedOn w:val="a1"/>
    <w:uiPriority w:val="59"/>
    <w:unhideWhenUsed/>
    <w:rsid w:val="00CE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Колесниченко Марина Валерьевна</cp:lastModifiedBy>
  <cp:revision>37</cp:revision>
  <cp:lastPrinted>2023-12-28T22:24:00Z</cp:lastPrinted>
  <dcterms:created xsi:type="dcterms:W3CDTF">2023-10-11T05:14:00Z</dcterms:created>
  <dcterms:modified xsi:type="dcterms:W3CDTF">2023-12-28T22:27:00Z</dcterms:modified>
</cp:coreProperties>
</file>