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CE" w:rsidRDefault="00A042CE" w:rsidP="0091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8 плана </w:t>
      </w:r>
      <w:r w:rsidRPr="00912E40">
        <w:rPr>
          <w:rFonts w:ascii="Times New Roman" w:hAnsi="Times New Roman" w:cs="Times New Roman"/>
          <w:sz w:val="24"/>
          <w:szCs w:val="24"/>
        </w:rPr>
        <w:t>работы контрольно-счетной палаты Сахалинской области на 2023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162">
        <w:rPr>
          <w:rFonts w:ascii="Times New Roman" w:hAnsi="Times New Roman" w:cs="Times New Roman"/>
          <w:sz w:val="24"/>
          <w:szCs w:val="24"/>
        </w:rPr>
        <w:t xml:space="preserve">в январе-мае 2023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="00912E40" w:rsidRPr="00912E40">
        <w:rPr>
          <w:rFonts w:ascii="Times New Roman" w:hAnsi="Times New Roman" w:cs="Times New Roman"/>
          <w:sz w:val="24"/>
          <w:szCs w:val="24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«Тепличный», включая проверку финансово-хозяйственной деятельности  и соблюдения условий исчисления и уплаты дивидендов в областной бюджет за 2020-2022 годы и истекший период 2023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48D" w:rsidRPr="00912E40" w:rsidRDefault="00D5348D" w:rsidP="00D5348D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проверок являлись </w:t>
      </w:r>
      <w:r w:rsidRPr="00912E40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2E40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Сахалинской области, 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2E40">
        <w:rPr>
          <w:rFonts w:ascii="Times New Roman" w:hAnsi="Times New Roman" w:cs="Times New Roman"/>
          <w:sz w:val="24"/>
          <w:szCs w:val="24"/>
        </w:rPr>
        <w:t xml:space="preserve"> сельского хозяйства и торговли Сахалинской области, агентств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2E40">
        <w:rPr>
          <w:rFonts w:ascii="Times New Roman" w:hAnsi="Times New Roman" w:cs="Times New Roman"/>
          <w:sz w:val="24"/>
          <w:szCs w:val="24"/>
        </w:rPr>
        <w:t xml:space="preserve"> по труду и занятости населения Сахалинской области, акционерно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2E40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2E40">
        <w:rPr>
          <w:rFonts w:ascii="Times New Roman" w:hAnsi="Times New Roman" w:cs="Times New Roman"/>
          <w:sz w:val="24"/>
          <w:szCs w:val="24"/>
        </w:rPr>
        <w:t xml:space="preserve"> «Совхоз «Тепличный».</w:t>
      </w:r>
    </w:p>
    <w:p w:rsidR="00D5348D" w:rsidRDefault="004733A9" w:rsidP="00473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Проверено о</w:t>
      </w:r>
      <w:r w:rsidRPr="004733A9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r w:rsidR="00D5348D" w:rsidRPr="004733A9">
        <w:rPr>
          <w:rFonts w:ascii="Times New Roman" w:hAnsi="Times New Roman" w:cs="Times New Roman"/>
          <w:sz w:val="24"/>
          <w:szCs w:val="24"/>
        </w:rPr>
        <w:t xml:space="preserve">министерством имущественных и земельных отношений Сахалинской области </w:t>
      </w:r>
      <w:r w:rsidRPr="004733A9">
        <w:rPr>
          <w:rFonts w:ascii="Times New Roman" w:hAnsi="Times New Roman" w:cs="Times New Roman"/>
          <w:sz w:val="24"/>
          <w:szCs w:val="24"/>
        </w:rPr>
        <w:t>полномочий собственника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33A9">
        <w:rPr>
          <w:rFonts w:ascii="Times New Roman" w:hAnsi="Times New Roman" w:cs="Times New Roman"/>
          <w:sz w:val="24"/>
          <w:szCs w:val="24"/>
        </w:rPr>
        <w:t xml:space="preserve">полномочий представителей Сахалинской области в органах управления и контроля АО «Совхоз «Тепличный». </w:t>
      </w:r>
    </w:p>
    <w:p w:rsidR="00D5348D" w:rsidRDefault="004733A9" w:rsidP="00473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анализ и о</w:t>
      </w:r>
      <w:r w:rsidRPr="004733A9">
        <w:rPr>
          <w:rFonts w:ascii="Times New Roman" w:hAnsi="Times New Roman" w:cs="Times New Roman"/>
          <w:sz w:val="24"/>
          <w:szCs w:val="24"/>
        </w:rPr>
        <w:t>ценка исполнения утвержденных нормативных правовых актов и организацион</w:t>
      </w:r>
      <w:r w:rsidR="00086497">
        <w:rPr>
          <w:rFonts w:ascii="Times New Roman" w:hAnsi="Times New Roman" w:cs="Times New Roman"/>
          <w:sz w:val="24"/>
          <w:szCs w:val="24"/>
        </w:rPr>
        <w:t>но-распорядительных документов</w:t>
      </w:r>
      <w:r w:rsidRPr="004733A9">
        <w:rPr>
          <w:rFonts w:ascii="Times New Roman" w:hAnsi="Times New Roman" w:cs="Times New Roman"/>
          <w:sz w:val="24"/>
          <w:szCs w:val="24"/>
        </w:rPr>
        <w:t xml:space="preserve">, </w:t>
      </w:r>
      <w:r w:rsidR="00990677" w:rsidRPr="004733A9">
        <w:rPr>
          <w:rFonts w:ascii="Times New Roman" w:hAnsi="Times New Roman" w:cs="Times New Roman"/>
          <w:sz w:val="24"/>
          <w:szCs w:val="24"/>
        </w:rPr>
        <w:t>средств субсидий из областного бюджета</w:t>
      </w:r>
      <w:r w:rsidR="00990677">
        <w:rPr>
          <w:rFonts w:ascii="Times New Roman" w:hAnsi="Times New Roman" w:cs="Times New Roman"/>
          <w:sz w:val="24"/>
          <w:szCs w:val="24"/>
        </w:rPr>
        <w:t xml:space="preserve">, </w:t>
      </w:r>
      <w:r w:rsidRPr="004733A9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3B55B8" w:rsidRPr="004733A9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Сахалинской области </w:t>
      </w:r>
      <w:r w:rsidR="00D5348D">
        <w:rPr>
          <w:rFonts w:ascii="Times New Roman" w:hAnsi="Times New Roman" w:cs="Times New Roman"/>
          <w:sz w:val="24"/>
          <w:szCs w:val="24"/>
        </w:rPr>
        <w:t xml:space="preserve">за период 2020-2022 годы </w:t>
      </w:r>
      <w:r w:rsidR="00990677" w:rsidRPr="004733A9">
        <w:rPr>
          <w:rFonts w:ascii="Times New Roman" w:hAnsi="Times New Roman" w:cs="Times New Roman"/>
          <w:sz w:val="24"/>
          <w:szCs w:val="24"/>
        </w:rPr>
        <w:t>АО «Совхоз «Тепличный»</w:t>
      </w:r>
      <w:r w:rsidR="00990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33A9">
        <w:rPr>
          <w:rFonts w:ascii="Times New Roman" w:hAnsi="Times New Roman" w:cs="Times New Roman"/>
          <w:sz w:val="24"/>
          <w:szCs w:val="24"/>
        </w:rPr>
        <w:t>равильность, обоснованность и законность предоставления средств субсидий, выделенных в рамках государственных программ Сахалинской области</w:t>
      </w:r>
      <w:r w:rsidR="007E2942">
        <w:rPr>
          <w:rFonts w:ascii="Times New Roman" w:hAnsi="Times New Roman" w:cs="Times New Roman"/>
          <w:sz w:val="24"/>
          <w:szCs w:val="24"/>
        </w:rPr>
        <w:t xml:space="preserve"> (за три года)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942" w:rsidRPr="007E2942" w:rsidRDefault="004733A9" w:rsidP="007E29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E40">
        <w:rPr>
          <w:rFonts w:ascii="Times New Roman" w:hAnsi="Times New Roman" w:cs="Times New Roman"/>
          <w:sz w:val="24"/>
          <w:szCs w:val="24"/>
        </w:rPr>
        <w:t>«Развитие в Сахалинской области сельского хозяйства и регулирование рынков сельскохозяйственной продукции, сырья и продовольствия»</w:t>
      </w:r>
      <w:r w:rsidR="00D5348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E2942">
        <w:rPr>
          <w:rFonts w:ascii="Times New Roman" w:hAnsi="Times New Roman" w:cs="Times New Roman"/>
          <w:sz w:val="24"/>
          <w:szCs w:val="24"/>
        </w:rPr>
        <w:t xml:space="preserve">127 234,5 </w:t>
      </w:r>
      <w:r w:rsidR="00D5348D">
        <w:rPr>
          <w:rFonts w:ascii="Times New Roman" w:hAnsi="Times New Roman" w:cs="Times New Roman"/>
          <w:sz w:val="24"/>
          <w:szCs w:val="24"/>
        </w:rPr>
        <w:t>тыс. рублей</w:t>
      </w:r>
      <w:r w:rsidR="00945739">
        <w:rPr>
          <w:rFonts w:ascii="Times New Roman" w:hAnsi="Times New Roman" w:cs="Times New Roman"/>
          <w:sz w:val="24"/>
          <w:szCs w:val="24"/>
        </w:rPr>
        <w:t xml:space="preserve">, </w:t>
      </w:r>
      <w:r w:rsidR="007E294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стимулирование выращивания овощей защищенного грунта (приобретение тепличными предприятиями энергоносителей) 21 641,7 тыс. рублей</w:t>
      </w:r>
      <w:r w:rsid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плодородия почв земель сельскохозяйственного назначения всего 9 627,6 тыс. рублей</w:t>
      </w:r>
      <w:r w:rsid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сельскохозяйственной техники и оборудования, используемых в сельскохозяйственном производстве, и мелиоративной техники 82 200,4 тыс. рублей;</w:t>
      </w:r>
      <w:r w:rsid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известкование кислых почв на пашне 8 447,2 тыс. рублей;</w:t>
      </w:r>
      <w:r w:rsid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элитного семеноводства (приобретение элитных семян картофеля) 8 094,3 тыс. рублей (включая суммы из федерального бюджета</w:t>
      </w:r>
      <w:r w:rsid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несвязанной поддержки в подотрасли растениеводства (</w:t>
      </w:r>
      <w:r w:rsid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 семенной картофель) 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932,9 тыс. рублей</w:t>
      </w:r>
      <w:r w:rsid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году по требованиям Сахминсельхозторг Совхозом произведен возврат части субсидии на приобретение энергоносителей в сумме 3 709,6 тыс. рублей</w:t>
      </w:r>
      <w:r w:rsidR="003E3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2942" w:rsidRPr="007E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48D" w:rsidRDefault="004733A9" w:rsidP="00473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40">
        <w:rPr>
          <w:rFonts w:ascii="Times New Roman" w:hAnsi="Times New Roman" w:cs="Times New Roman"/>
          <w:sz w:val="24"/>
          <w:szCs w:val="24"/>
        </w:rPr>
        <w:t>«Развитие торговли и услуг на территории Сахалинской области на 2018-2025 годы»</w:t>
      </w:r>
      <w:r w:rsidR="00D5348D">
        <w:rPr>
          <w:rFonts w:ascii="Times New Roman" w:hAnsi="Times New Roman" w:cs="Times New Roman"/>
          <w:sz w:val="24"/>
          <w:szCs w:val="24"/>
        </w:rPr>
        <w:t xml:space="preserve"> </w:t>
      </w:r>
      <w:r w:rsidR="00945739">
        <w:rPr>
          <w:rFonts w:ascii="Times New Roman" w:hAnsi="Times New Roman" w:cs="Times New Roman"/>
          <w:sz w:val="24"/>
          <w:szCs w:val="24"/>
        </w:rPr>
        <w:t>в сумме 208,7</w:t>
      </w:r>
      <w:r w:rsidR="00945739" w:rsidRPr="00834BB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34BB4" w:rsidRPr="00834BB4">
        <w:rPr>
          <w:rFonts w:ascii="Times New Roman" w:hAnsi="Times New Roman" w:cs="Times New Roman"/>
          <w:sz w:val="24"/>
          <w:szCs w:val="24"/>
        </w:rPr>
        <w:t>субсиди</w:t>
      </w:r>
      <w:r w:rsidR="00945739">
        <w:rPr>
          <w:rFonts w:ascii="Times New Roman" w:hAnsi="Times New Roman" w:cs="Times New Roman"/>
          <w:sz w:val="24"/>
          <w:szCs w:val="24"/>
        </w:rPr>
        <w:t>я</w:t>
      </w:r>
      <w:r w:rsidR="00834BB4" w:rsidRPr="00834BB4">
        <w:rPr>
          <w:rFonts w:ascii="Times New Roman" w:hAnsi="Times New Roman" w:cs="Times New Roman"/>
          <w:sz w:val="24"/>
          <w:szCs w:val="24"/>
        </w:rPr>
        <w:t xml:space="preserve"> на транспортные расходы для завоза продукции в районы Крайнего Севера и приравненные к ним местности с ограниченным сроком завоза грузов (продукции)</w:t>
      </w:r>
      <w:r w:rsidR="00834BB4">
        <w:rPr>
          <w:rFonts w:ascii="Times New Roman" w:hAnsi="Times New Roman" w:cs="Times New Roman"/>
          <w:sz w:val="24"/>
          <w:szCs w:val="24"/>
        </w:rPr>
        <w:t>;</w:t>
      </w:r>
      <w:r w:rsidR="00D53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BB4" w:rsidRDefault="004733A9" w:rsidP="00473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40">
        <w:rPr>
          <w:rFonts w:ascii="Times New Roman" w:hAnsi="Times New Roman" w:cs="Times New Roman"/>
          <w:sz w:val="24"/>
          <w:szCs w:val="24"/>
        </w:rPr>
        <w:t>«Развитие энергетики Сахалинской области»</w:t>
      </w:r>
      <w:r w:rsidR="00D5348D">
        <w:rPr>
          <w:rFonts w:ascii="Times New Roman" w:hAnsi="Times New Roman" w:cs="Times New Roman"/>
          <w:sz w:val="24"/>
          <w:szCs w:val="24"/>
        </w:rPr>
        <w:t xml:space="preserve"> </w:t>
      </w:r>
      <w:r w:rsidR="0094573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45739" w:rsidRPr="00834BB4">
        <w:rPr>
          <w:rFonts w:ascii="Times New Roman" w:hAnsi="Times New Roman" w:cs="Times New Roman"/>
          <w:sz w:val="24"/>
          <w:szCs w:val="24"/>
        </w:rPr>
        <w:t xml:space="preserve">11069,3 тыс. рублей </w:t>
      </w:r>
      <w:r w:rsidR="00834BB4" w:rsidRPr="00834BB4">
        <w:rPr>
          <w:rFonts w:ascii="Times New Roman" w:hAnsi="Times New Roman" w:cs="Times New Roman"/>
          <w:sz w:val="24"/>
          <w:szCs w:val="24"/>
        </w:rPr>
        <w:t>на финансовое обеспечение затрат на приобретение (переоборудование) специализированного автотранспорта и техники, использующих природный газ в качестве моторного топлива</w:t>
      </w:r>
      <w:r w:rsidR="00834BB4">
        <w:rPr>
          <w:rFonts w:ascii="Times New Roman" w:hAnsi="Times New Roman" w:cs="Times New Roman"/>
          <w:sz w:val="24"/>
          <w:szCs w:val="24"/>
        </w:rPr>
        <w:t>;</w:t>
      </w:r>
    </w:p>
    <w:p w:rsidR="009129A0" w:rsidRDefault="004733A9" w:rsidP="00473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40">
        <w:rPr>
          <w:rFonts w:ascii="Times New Roman" w:hAnsi="Times New Roman" w:cs="Times New Roman"/>
          <w:sz w:val="24"/>
          <w:szCs w:val="24"/>
        </w:rPr>
        <w:t>«Содействие занятости населения Сахалинской области»</w:t>
      </w:r>
      <w:r w:rsidR="00D5348D">
        <w:rPr>
          <w:rFonts w:ascii="Times New Roman" w:hAnsi="Times New Roman" w:cs="Times New Roman"/>
          <w:sz w:val="24"/>
          <w:szCs w:val="24"/>
        </w:rPr>
        <w:t xml:space="preserve"> </w:t>
      </w:r>
      <w:r w:rsidR="0094573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45739" w:rsidRPr="009129A0">
        <w:rPr>
          <w:rFonts w:ascii="Times New Roman" w:hAnsi="Times New Roman" w:cs="Times New Roman"/>
          <w:sz w:val="24"/>
          <w:szCs w:val="24"/>
        </w:rPr>
        <w:t>788,2 тыс. рублей</w:t>
      </w:r>
      <w:r w:rsidR="00945739">
        <w:rPr>
          <w:rFonts w:ascii="Times New Roman" w:hAnsi="Times New Roman" w:cs="Times New Roman"/>
          <w:sz w:val="24"/>
          <w:szCs w:val="24"/>
        </w:rPr>
        <w:t xml:space="preserve"> </w:t>
      </w:r>
      <w:r w:rsidR="009129A0">
        <w:rPr>
          <w:rFonts w:ascii="Times New Roman" w:hAnsi="Times New Roman" w:cs="Times New Roman"/>
          <w:sz w:val="24"/>
          <w:szCs w:val="24"/>
        </w:rPr>
        <w:t xml:space="preserve">на </w:t>
      </w:r>
      <w:r w:rsidR="009129A0" w:rsidRPr="009129A0">
        <w:rPr>
          <w:rFonts w:ascii="Times New Roman" w:hAnsi="Times New Roman" w:cs="Times New Roman"/>
          <w:sz w:val="24"/>
          <w:szCs w:val="24"/>
        </w:rPr>
        <w:t>возмещение затрат на реализацию мероприятий, направленных на содействие занятости работников организаций, осуществляющих модернизацию производства</w:t>
      </w:r>
      <w:r w:rsidR="009129A0">
        <w:rPr>
          <w:rFonts w:ascii="Times New Roman" w:hAnsi="Times New Roman" w:cs="Times New Roman"/>
          <w:sz w:val="24"/>
          <w:szCs w:val="24"/>
        </w:rPr>
        <w:t>.</w:t>
      </w:r>
    </w:p>
    <w:p w:rsidR="004733A9" w:rsidRDefault="009129A0" w:rsidP="00473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348D">
        <w:rPr>
          <w:rFonts w:ascii="Times New Roman" w:hAnsi="Times New Roman" w:cs="Times New Roman"/>
          <w:sz w:val="24"/>
          <w:szCs w:val="24"/>
        </w:rPr>
        <w:t xml:space="preserve">роверено </w:t>
      </w:r>
      <w:r w:rsidR="004733A9">
        <w:rPr>
          <w:rFonts w:ascii="Times New Roman" w:hAnsi="Times New Roman" w:cs="Times New Roman"/>
          <w:sz w:val="24"/>
          <w:szCs w:val="24"/>
        </w:rPr>
        <w:t>и</w:t>
      </w:r>
      <w:r w:rsidR="004733A9" w:rsidRPr="004733A9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средств субсидий получателем </w:t>
      </w:r>
      <w:r w:rsidR="004733A9" w:rsidRPr="004733A9">
        <w:rPr>
          <w:rFonts w:ascii="Times New Roman" w:hAnsi="Times New Roman" w:cs="Times New Roman"/>
          <w:sz w:val="24"/>
          <w:szCs w:val="24"/>
        </w:rPr>
        <w:t>АО «Совхоз «Тепличный», влияние государственной поддержки на финансовые результаты</w:t>
      </w:r>
      <w:r w:rsidR="004733A9">
        <w:rPr>
          <w:rFonts w:ascii="Times New Roman" w:hAnsi="Times New Roman" w:cs="Times New Roman"/>
          <w:sz w:val="24"/>
          <w:szCs w:val="24"/>
        </w:rPr>
        <w:t xml:space="preserve">, иные вопросы </w:t>
      </w:r>
      <w:r w:rsidR="004733A9" w:rsidRPr="004733A9">
        <w:rPr>
          <w:rFonts w:ascii="Times New Roman" w:hAnsi="Times New Roman" w:cs="Times New Roman"/>
          <w:sz w:val="24"/>
          <w:szCs w:val="24"/>
        </w:rPr>
        <w:t>деятельности АО «Совхоз «Тепличный»</w:t>
      </w:r>
      <w:r w:rsidR="00473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связанные с получением прибыли и перечислением </w:t>
      </w:r>
      <w:r w:rsidR="004733A9">
        <w:rPr>
          <w:rFonts w:ascii="Times New Roman" w:hAnsi="Times New Roman" w:cs="Times New Roman"/>
          <w:sz w:val="24"/>
          <w:szCs w:val="24"/>
        </w:rPr>
        <w:t>дивидендов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3A9">
        <w:rPr>
          <w:rFonts w:ascii="Times New Roman" w:hAnsi="Times New Roman" w:cs="Times New Roman"/>
          <w:sz w:val="24"/>
          <w:szCs w:val="24"/>
        </w:rPr>
        <w:t>в бюджет области</w:t>
      </w:r>
      <w:r>
        <w:rPr>
          <w:rFonts w:ascii="Times New Roman" w:hAnsi="Times New Roman" w:cs="Times New Roman"/>
          <w:sz w:val="24"/>
          <w:szCs w:val="24"/>
        </w:rPr>
        <w:t>, использованием средств бюджетных инвестиций.</w:t>
      </w:r>
    </w:p>
    <w:p w:rsidR="00742883" w:rsidRPr="00742883" w:rsidRDefault="00742883" w:rsidP="00D10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83">
        <w:rPr>
          <w:rFonts w:ascii="Times New Roman" w:hAnsi="Times New Roman" w:cs="Times New Roman"/>
          <w:sz w:val="24"/>
          <w:szCs w:val="24"/>
        </w:rPr>
        <w:t xml:space="preserve">Проверкой отмечено </w:t>
      </w:r>
      <w:r w:rsidR="00D106B0">
        <w:rPr>
          <w:rFonts w:ascii="Times New Roman" w:hAnsi="Times New Roman" w:cs="Times New Roman"/>
          <w:sz w:val="24"/>
          <w:szCs w:val="24"/>
        </w:rPr>
        <w:t>значитель</w:t>
      </w:r>
      <w:r w:rsidRPr="00742883">
        <w:rPr>
          <w:rFonts w:ascii="Times New Roman" w:hAnsi="Times New Roman" w:cs="Times New Roman"/>
          <w:sz w:val="24"/>
          <w:szCs w:val="24"/>
        </w:rPr>
        <w:t>ное влияние государственной поддержки на финансовые результаты деятельности. При участии бюджетных средств реализованы инвестиционные проекты - в проверяемом периоде введены тепличный комплекс на ул. Украинская 0,93 га и пр. Мира 2,9 га, Совхозом расширен ассортимент, увеличены объемы производства, применяется улучшенная упаковка продукции (приобретены необходимые для этого машины и оборудование).</w:t>
      </w:r>
    </w:p>
    <w:p w:rsidR="00742883" w:rsidRDefault="00742883" w:rsidP="00D10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83">
        <w:rPr>
          <w:rFonts w:ascii="Times New Roman" w:hAnsi="Times New Roman" w:cs="Times New Roman"/>
          <w:sz w:val="24"/>
          <w:szCs w:val="24"/>
        </w:rPr>
        <w:lastRenderedPageBreak/>
        <w:t xml:space="preserve">За три года предприятием получено чистой прибыли 571 420,0 тыс. рублей, которая направлена на выплату дивидендов в областной бюджет в 2020 и 2021 годах в сумме 13 817,9 тыс. рублей, в 2022 году дивиденды не выплачивались по решению Совета директоров. Оставшаяся прибыль направлена на формирование резервного фонда (до размера </w:t>
      </w:r>
      <w:r w:rsidR="007A63A0">
        <w:rPr>
          <w:rFonts w:ascii="Times New Roman" w:hAnsi="Times New Roman" w:cs="Times New Roman"/>
          <w:sz w:val="24"/>
          <w:szCs w:val="24"/>
        </w:rPr>
        <w:t>5% от уставыного</w:t>
      </w:r>
      <w:r w:rsidRPr="00742883">
        <w:rPr>
          <w:rFonts w:ascii="Times New Roman" w:hAnsi="Times New Roman" w:cs="Times New Roman"/>
          <w:sz w:val="24"/>
          <w:szCs w:val="24"/>
        </w:rPr>
        <w:t xml:space="preserve"> капитала) и на строительство тепличных комплексов и развитие (в 2020 году 204 682,8 тыс. рублей, в 2021 году 221 347,4 тыс. рублей, в 2022 году сумма 103 000,9 тыс. рублей).  </w:t>
      </w:r>
    </w:p>
    <w:p w:rsidR="00B1190B" w:rsidRPr="00B1190B" w:rsidRDefault="00B1190B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9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348D">
        <w:rPr>
          <w:rFonts w:ascii="Times New Roman" w:eastAsia="Times New Roman" w:hAnsi="Times New Roman" w:cs="Times New Roman"/>
          <w:sz w:val="24"/>
          <w:szCs w:val="24"/>
        </w:rPr>
        <w:t>бщий о</w:t>
      </w:r>
      <w:r w:rsidRPr="00B1190B">
        <w:rPr>
          <w:rFonts w:ascii="Times New Roman" w:eastAsia="Times New Roman" w:hAnsi="Times New Roman" w:cs="Times New Roman"/>
          <w:sz w:val="24"/>
          <w:szCs w:val="24"/>
        </w:rPr>
        <w:t>бъем проверенных средств составил</w:t>
      </w:r>
      <w:r w:rsidR="00945739">
        <w:rPr>
          <w:rFonts w:ascii="Times New Roman" w:eastAsia="Times New Roman" w:hAnsi="Times New Roman" w:cs="Times New Roman"/>
          <w:sz w:val="24"/>
          <w:szCs w:val="24"/>
        </w:rPr>
        <w:t xml:space="preserve"> 7 647 103,7 </w:t>
      </w:r>
      <w:r w:rsidRPr="00B1190B">
        <w:rPr>
          <w:rFonts w:ascii="Times New Roman" w:eastAsia="Times New Roman" w:hAnsi="Times New Roman" w:cs="Times New Roman"/>
          <w:sz w:val="24"/>
          <w:szCs w:val="24"/>
        </w:rPr>
        <w:t>тыс. рублей, в том числе бюджетных инвестиций 148 392,0 тыс. рублей и государственной поддержки в виде субсидий 139 300,7 тыс. рублей.</w:t>
      </w:r>
    </w:p>
    <w:p w:rsidR="00962DB3" w:rsidRDefault="00292592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3AE8">
        <w:rPr>
          <w:rFonts w:ascii="Times New Roman" w:eastAsia="Times New Roman" w:hAnsi="Times New Roman" w:cs="Times New Roman"/>
          <w:sz w:val="24"/>
          <w:szCs w:val="24"/>
        </w:rPr>
        <w:t xml:space="preserve"> АО «Совхоз «Тепличный» </w:t>
      </w:r>
      <w:r w:rsidR="00696583" w:rsidRPr="00B1190B">
        <w:rPr>
          <w:rFonts w:ascii="Times New Roman" w:eastAsia="Times New Roman" w:hAnsi="Times New Roman" w:cs="Times New Roman"/>
          <w:sz w:val="24"/>
          <w:szCs w:val="24"/>
        </w:rPr>
        <w:t>установлены нарушения и недостатки бухгалтерского учета</w:t>
      </w:r>
      <w:r w:rsidR="00696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583" w:rsidRPr="00B1190B">
        <w:rPr>
          <w:rFonts w:ascii="Times New Roman" w:eastAsia="Times New Roman" w:hAnsi="Times New Roman" w:cs="Times New Roman"/>
          <w:sz w:val="24"/>
          <w:szCs w:val="24"/>
        </w:rPr>
        <w:t>финансовой отчетности</w:t>
      </w:r>
      <w:r w:rsidR="00696583">
        <w:rPr>
          <w:rFonts w:ascii="Times New Roman" w:eastAsia="Times New Roman" w:hAnsi="Times New Roman" w:cs="Times New Roman"/>
          <w:sz w:val="24"/>
          <w:szCs w:val="24"/>
        </w:rPr>
        <w:t xml:space="preserve">, учета недвижимого имущества, земельных участков, </w:t>
      </w:r>
      <w:r w:rsidR="00696583" w:rsidRPr="00B1190B">
        <w:rPr>
          <w:rFonts w:ascii="Times New Roman" w:eastAsia="Times New Roman" w:hAnsi="Times New Roman" w:cs="Times New Roman"/>
          <w:sz w:val="24"/>
          <w:szCs w:val="24"/>
        </w:rPr>
        <w:t>амортизации не участвующи</w:t>
      </w:r>
      <w:r w:rsidR="00962DB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96583" w:rsidRPr="00B1190B">
        <w:rPr>
          <w:rFonts w:ascii="Times New Roman" w:eastAsia="Times New Roman" w:hAnsi="Times New Roman" w:cs="Times New Roman"/>
          <w:sz w:val="24"/>
          <w:szCs w:val="24"/>
        </w:rPr>
        <w:t xml:space="preserve"> в производстве объект</w:t>
      </w:r>
      <w:r w:rsidR="00696583">
        <w:rPr>
          <w:rFonts w:ascii="Times New Roman" w:eastAsia="Times New Roman" w:hAnsi="Times New Roman" w:cs="Times New Roman"/>
          <w:sz w:val="24"/>
          <w:szCs w:val="24"/>
        </w:rPr>
        <w:t xml:space="preserve">ов нематериальных активов, </w:t>
      </w:r>
      <w:r w:rsidR="00086497">
        <w:rPr>
          <w:rFonts w:ascii="Times New Roman" w:eastAsia="Times New Roman" w:hAnsi="Times New Roman" w:cs="Times New Roman"/>
          <w:sz w:val="24"/>
          <w:szCs w:val="24"/>
        </w:rPr>
        <w:t xml:space="preserve">нарушения в </w:t>
      </w:r>
      <w:r w:rsidR="00962DB3">
        <w:rPr>
          <w:rFonts w:ascii="Times New Roman" w:eastAsia="Times New Roman" w:hAnsi="Times New Roman" w:cs="Times New Roman"/>
          <w:sz w:val="24"/>
          <w:szCs w:val="24"/>
        </w:rPr>
        <w:t>списани</w:t>
      </w:r>
      <w:r w:rsidR="000864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2DB3">
        <w:rPr>
          <w:rFonts w:ascii="Times New Roman" w:eastAsia="Times New Roman" w:hAnsi="Times New Roman" w:cs="Times New Roman"/>
          <w:sz w:val="24"/>
          <w:szCs w:val="24"/>
        </w:rPr>
        <w:t xml:space="preserve"> издержек </w:t>
      </w:r>
      <w:r w:rsidR="00962DB3" w:rsidRPr="00B1190B">
        <w:rPr>
          <w:rFonts w:ascii="Times New Roman" w:eastAsia="Times New Roman" w:hAnsi="Times New Roman" w:cs="Times New Roman"/>
          <w:sz w:val="24"/>
          <w:szCs w:val="24"/>
        </w:rPr>
        <w:t>сверх норм естественной убыли</w:t>
      </w:r>
      <w:r w:rsidR="00086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DB3">
        <w:rPr>
          <w:rFonts w:ascii="Times New Roman" w:eastAsia="Times New Roman" w:hAnsi="Times New Roman" w:cs="Times New Roman"/>
          <w:sz w:val="24"/>
          <w:szCs w:val="24"/>
        </w:rPr>
        <w:t>и другие.</w:t>
      </w:r>
    </w:p>
    <w:p w:rsidR="00962DB3" w:rsidRDefault="00962DB3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2CE">
        <w:rPr>
          <w:rFonts w:ascii="Times New Roman" w:eastAsia="Times New Roman" w:hAnsi="Times New Roman" w:cs="Times New Roman"/>
          <w:sz w:val="24"/>
          <w:szCs w:val="24"/>
        </w:rPr>
        <w:t>Коллегией контрольно-счетной палаты Сахалинской области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42C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42CE">
        <w:rPr>
          <w:rFonts w:ascii="Times New Roman" w:eastAsia="Times New Roman" w:hAnsi="Times New Roman" w:cs="Times New Roman"/>
          <w:sz w:val="24"/>
          <w:szCs w:val="24"/>
        </w:rPr>
        <w:t xml:space="preserve">.2023 принято решение о направлении по итогам контрольного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</w:t>
      </w:r>
      <w:r w:rsidR="00292592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адрес министерства </w:t>
      </w:r>
      <w:r w:rsidRPr="00B1190B">
        <w:rPr>
          <w:rFonts w:ascii="Times New Roman" w:eastAsia="Times New Roman" w:hAnsi="Times New Roman" w:cs="Times New Roman"/>
          <w:sz w:val="24"/>
          <w:szCs w:val="24"/>
        </w:rPr>
        <w:t>имущественных и земельных отношений Сахалинской области</w:t>
      </w:r>
      <w:r w:rsidR="00292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1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292592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</w:t>
      </w:r>
      <w:r w:rsidR="00292592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5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2592" w:rsidRPr="00B1190B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29259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2592" w:rsidRPr="00B1190B">
        <w:rPr>
          <w:rFonts w:ascii="Times New Roman" w:eastAsia="Times New Roman" w:hAnsi="Times New Roman" w:cs="Times New Roman"/>
          <w:sz w:val="24"/>
          <w:szCs w:val="24"/>
        </w:rPr>
        <w:t xml:space="preserve"> сельского хозяйства и торговли Сахалинской области</w:t>
      </w:r>
      <w:r w:rsidR="00292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АО «Совхоз «Тепличный». </w:t>
      </w:r>
      <w:r w:rsidRPr="00A042CE">
        <w:rPr>
          <w:rFonts w:ascii="Times New Roman" w:eastAsia="Times New Roman" w:hAnsi="Times New Roman" w:cs="Times New Roman"/>
          <w:sz w:val="24"/>
          <w:szCs w:val="24"/>
        </w:rPr>
        <w:t xml:space="preserve">Копия отчета о результатах контрольного мероприятия направлена </w:t>
      </w:r>
      <w:r w:rsidR="0094573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45739" w:rsidRPr="00A042CE">
        <w:rPr>
          <w:rFonts w:ascii="Times New Roman" w:eastAsia="Times New Roman" w:hAnsi="Times New Roman" w:cs="Times New Roman"/>
          <w:sz w:val="24"/>
          <w:szCs w:val="24"/>
        </w:rPr>
        <w:t>Сахалинскую областную Думу</w:t>
      </w:r>
      <w:r w:rsidR="009457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5739" w:rsidRPr="00A0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2CE">
        <w:rPr>
          <w:rFonts w:ascii="Times New Roman" w:eastAsia="Times New Roman" w:hAnsi="Times New Roman" w:cs="Times New Roman"/>
          <w:sz w:val="24"/>
          <w:szCs w:val="24"/>
        </w:rPr>
        <w:t>Губернатору Сахалинской области и в прокуратуру Сахалинской области.</w:t>
      </w:r>
    </w:p>
    <w:p w:rsidR="00FB4B44" w:rsidRDefault="00FB4B44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B44" w:rsidRDefault="00FB4B44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B44" w:rsidRPr="00A042CE" w:rsidRDefault="00FB4B44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583" w:rsidRDefault="00962DB3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96583" w:rsidSect="005454FE">
      <w:pgSz w:w="11906" w:h="16838"/>
      <w:pgMar w:top="851" w:right="566" w:bottom="851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06"/>
    <w:rsid w:val="00086497"/>
    <w:rsid w:val="00292592"/>
    <w:rsid w:val="002D2E11"/>
    <w:rsid w:val="00324907"/>
    <w:rsid w:val="003B55B8"/>
    <w:rsid w:val="003D7845"/>
    <w:rsid w:val="003E316E"/>
    <w:rsid w:val="004733A9"/>
    <w:rsid w:val="005454FE"/>
    <w:rsid w:val="00561CE6"/>
    <w:rsid w:val="00583162"/>
    <w:rsid w:val="005E5906"/>
    <w:rsid w:val="00696583"/>
    <w:rsid w:val="00742883"/>
    <w:rsid w:val="007A63A0"/>
    <w:rsid w:val="007E2942"/>
    <w:rsid w:val="00834BB4"/>
    <w:rsid w:val="00843AE8"/>
    <w:rsid w:val="008F015C"/>
    <w:rsid w:val="009129A0"/>
    <w:rsid w:val="00912E40"/>
    <w:rsid w:val="00945739"/>
    <w:rsid w:val="00962DB3"/>
    <w:rsid w:val="00990677"/>
    <w:rsid w:val="00A042CE"/>
    <w:rsid w:val="00AB4A65"/>
    <w:rsid w:val="00AC2909"/>
    <w:rsid w:val="00B1190B"/>
    <w:rsid w:val="00B95ECE"/>
    <w:rsid w:val="00D106B0"/>
    <w:rsid w:val="00D5348D"/>
    <w:rsid w:val="00F64EEF"/>
    <w:rsid w:val="00F82F2A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85BAF-3C61-4B95-9BAE-D51096D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Марина Валерьевна</dc:creator>
  <cp:keywords/>
  <dc:description/>
  <cp:lastModifiedBy>Гвак Евгения Михайловна</cp:lastModifiedBy>
  <cp:revision>25</cp:revision>
  <cp:lastPrinted>2023-05-15T03:31:00Z</cp:lastPrinted>
  <dcterms:created xsi:type="dcterms:W3CDTF">2023-05-04T22:17:00Z</dcterms:created>
  <dcterms:modified xsi:type="dcterms:W3CDTF">2023-05-15T05:31:00Z</dcterms:modified>
</cp:coreProperties>
</file>