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B2" w:rsidRDefault="00B92CB2" w:rsidP="00B92CB2">
      <w:pPr>
        <w:rPr>
          <w:sz w:val="28"/>
          <w:szCs w:val="28"/>
        </w:rPr>
      </w:pPr>
    </w:p>
    <w:p w:rsidR="00B92CB2" w:rsidRDefault="00B92CB2" w:rsidP="00B92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Сахалинской области</w:t>
      </w:r>
    </w:p>
    <w:p w:rsidR="00B92CB2" w:rsidRPr="009D47AE" w:rsidRDefault="00B92CB2" w:rsidP="00B92CB2">
      <w:pPr>
        <w:ind w:left="720" w:right="89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«О конкурсе на замещение вакантной должности государственной гражданской службы Российской Федерации» («Российская газета», 03.02.2005, № 20) объявляет конкурс на замещение вакантной должности государственной гражданской службы Сахалинской области:</w:t>
      </w:r>
    </w:p>
    <w:p w:rsidR="00B92CB2" w:rsidRPr="009D47AE" w:rsidRDefault="00B92CB2" w:rsidP="00B92CB2">
      <w:pPr>
        <w:ind w:left="720" w:right="895"/>
        <w:jc w:val="both"/>
        <w:rPr>
          <w:sz w:val="28"/>
          <w:szCs w:val="28"/>
        </w:rPr>
      </w:pPr>
    </w:p>
    <w:tbl>
      <w:tblPr>
        <w:tblStyle w:val="a3"/>
        <w:tblW w:w="10568" w:type="dxa"/>
        <w:tblInd w:w="-432" w:type="dxa"/>
        <w:tblLook w:val="01E0" w:firstRow="1" w:lastRow="1" w:firstColumn="1" w:lastColumn="1" w:noHBand="0" w:noVBand="0"/>
      </w:tblPr>
      <w:tblGrid>
        <w:gridCol w:w="2430"/>
        <w:gridCol w:w="2446"/>
        <w:gridCol w:w="2328"/>
        <w:gridCol w:w="3365"/>
      </w:tblGrid>
      <w:tr w:rsidR="00B92CB2" w:rsidRPr="00B9750E" w:rsidTr="00BC2F5D">
        <w:tc>
          <w:tcPr>
            <w:tcW w:w="2430" w:type="dxa"/>
            <w:vMerge w:val="restart"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 xml:space="preserve">Наименование должности государственной гражданской службы в </w:t>
            </w:r>
            <w:r>
              <w:rPr>
                <w:sz w:val="28"/>
                <w:szCs w:val="28"/>
              </w:rPr>
              <w:t xml:space="preserve">государственном </w:t>
            </w:r>
            <w:r w:rsidRPr="00B9750E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е</w:t>
            </w:r>
            <w:r w:rsidRPr="00B9750E">
              <w:rPr>
                <w:sz w:val="28"/>
                <w:szCs w:val="28"/>
              </w:rPr>
              <w:t xml:space="preserve"> Сахалинской области</w:t>
            </w:r>
          </w:p>
        </w:tc>
        <w:tc>
          <w:tcPr>
            <w:tcW w:w="8138" w:type="dxa"/>
            <w:gridSpan w:val="3"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B92CB2" w:rsidRPr="00B9750E" w:rsidTr="00BC2F5D">
        <w:tc>
          <w:tcPr>
            <w:tcW w:w="2430" w:type="dxa"/>
            <w:vMerge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>Образование, специальность или направление подготовки</w:t>
            </w:r>
          </w:p>
        </w:tc>
        <w:tc>
          <w:tcPr>
            <w:tcW w:w="2327" w:type="dxa"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>Стаж работы</w:t>
            </w:r>
          </w:p>
        </w:tc>
        <w:tc>
          <w:tcPr>
            <w:tcW w:w="3365" w:type="dxa"/>
            <w:vAlign w:val="center"/>
          </w:tcPr>
          <w:p w:rsidR="00B92CB2" w:rsidRPr="00B9750E" w:rsidRDefault="00B92CB2" w:rsidP="00BC2F5D">
            <w:pPr>
              <w:jc w:val="center"/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>Дополнительные требования</w:t>
            </w:r>
          </w:p>
        </w:tc>
      </w:tr>
      <w:tr w:rsidR="00B92CB2" w:rsidRPr="00B9750E" w:rsidTr="00BC2F5D">
        <w:tc>
          <w:tcPr>
            <w:tcW w:w="2430" w:type="dxa"/>
            <w:noWrap/>
          </w:tcPr>
          <w:p w:rsidR="00B92CB2" w:rsidRPr="00B9750E" w:rsidRDefault="00B92CB2" w:rsidP="00BC2F5D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noWrap/>
          </w:tcPr>
          <w:p w:rsidR="00B92CB2" w:rsidRPr="00B9750E" w:rsidRDefault="00B92CB2" w:rsidP="00BC2F5D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noWrap/>
          </w:tcPr>
          <w:p w:rsidR="00B92CB2" w:rsidRPr="00B9750E" w:rsidRDefault="00B92CB2" w:rsidP="00BC2F5D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noWrap/>
          </w:tcPr>
          <w:p w:rsidR="00B92CB2" w:rsidRPr="00B9750E" w:rsidRDefault="00B92CB2" w:rsidP="00BC2F5D">
            <w:pPr>
              <w:rPr>
                <w:sz w:val="28"/>
                <w:szCs w:val="28"/>
              </w:rPr>
            </w:pPr>
          </w:p>
        </w:tc>
      </w:tr>
      <w:tr w:rsidR="00B92CB2" w:rsidRPr="00B9750E" w:rsidTr="00BC2F5D">
        <w:tc>
          <w:tcPr>
            <w:tcW w:w="2430" w:type="dxa"/>
            <w:noWrap/>
          </w:tcPr>
          <w:p w:rsidR="00B92CB2" w:rsidRDefault="00B92CB2" w:rsidP="00BC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</w:p>
          <w:p w:rsidR="00B92CB2" w:rsidRDefault="00E95FBB" w:rsidP="00BC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B92CB2" w:rsidRDefault="00B92CB2" w:rsidP="00BC2F5D">
            <w:pPr>
              <w:rPr>
                <w:sz w:val="28"/>
                <w:szCs w:val="28"/>
              </w:rPr>
            </w:pPr>
          </w:p>
          <w:p w:rsidR="00B92CB2" w:rsidRDefault="00B92CB2" w:rsidP="00BC2F5D">
            <w:pPr>
              <w:rPr>
                <w:sz w:val="28"/>
                <w:szCs w:val="28"/>
              </w:rPr>
            </w:pPr>
          </w:p>
          <w:p w:rsidR="00B92CB2" w:rsidRDefault="00B92CB2" w:rsidP="00BC2F5D">
            <w:pPr>
              <w:rPr>
                <w:sz w:val="28"/>
                <w:szCs w:val="28"/>
              </w:rPr>
            </w:pPr>
          </w:p>
          <w:p w:rsidR="00B92CB2" w:rsidRDefault="00B92CB2" w:rsidP="00BC2F5D">
            <w:pPr>
              <w:rPr>
                <w:sz w:val="28"/>
                <w:szCs w:val="28"/>
              </w:rPr>
            </w:pPr>
          </w:p>
          <w:p w:rsidR="00B92CB2" w:rsidRDefault="00B92CB2" w:rsidP="00BC2F5D">
            <w:pPr>
              <w:rPr>
                <w:sz w:val="28"/>
                <w:szCs w:val="28"/>
              </w:rPr>
            </w:pPr>
          </w:p>
          <w:p w:rsidR="00B92CB2" w:rsidRDefault="00B92CB2" w:rsidP="00BC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(главная группа должностей категории «специалисты»)</w:t>
            </w:r>
          </w:p>
          <w:p w:rsidR="00B92CB2" w:rsidRPr="00B9750E" w:rsidRDefault="00B92CB2" w:rsidP="00BC2F5D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  <w:noWrap/>
          </w:tcPr>
          <w:p w:rsidR="00B92CB2" w:rsidRPr="00B9750E" w:rsidRDefault="00B92CB2" w:rsidP="00BC2F5D">
            <w:pPr>
              <w:rPr>
                <w:sz w:val="28"/>
                <w:szCs w:val="28"/>
              </w:rPr>
            </w:pPr>
            <w:r w:rsidRPr="00B9750E">
              <w:rPr>
                <w:sz w:val="28"/>
                <w:szCs w:val="28"/>
              </w:rPr>
              <w:t xml:space="preserve">Высшее профессиональное образование </w:t>
            </w:r>
            <w:r>
              <w:rPr>
                <w:sz w:val="28"/>
                <w:szCs w:val="28"/>
              </w:rPr>
              <w:t xml:space="preserve">в области экономики, финансов </w:t>
            </w:r>
            <w:r w:rsidR="00E95FBB" w:rsidRPr="00494C74">
              <w:rPr>
                <w:sz w:val="28"/>
                <w:szCs w:val="28"/>
              </w:rPr>
              <w:t xml:space="preserve">не ниже уровня </w:t>
            </w:r>
            <w:proofErr w:type="spellStart"/>
            <w:r w:rsidR="00E95FBB" w:rsidRPr="00494C74">
              <w:rPr>
                <w:sz w:val="28"/>
                <w:szCs w:val="28"/>
              </w:rPr>
              <w:t>специалитета</w:t>
            </w:r>
            <w:proofErr w:type="spellEnd"/>
            <w:r w:rsidR="00E95FBB" w:rsidRPr="00494C74">
              <w:rPr>
                <w:sz w:val="28"/>
                <w:szCs w:val="28"/>
              </w:rPr>
              <w:t>, магистратуры</w:t>
            </w:r>
          </w:p>
        </w:tc>
        <w:tc>
          <w:tcPr>
            <w:tcW w:w="2327" w:type="dxa"/>
            <w:noWrap/>
          </w:tcPr>
          <w:p w:rsidR="00B92CB2" w:rsidRDefault="00B92CB2" w:rsidP="00BC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Стаж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B92CB2" w:rsidRDefault="00B92CB2" w:rsidP="00BC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гражданской</w:t>
            </w:r>
          </w:p>
          <w:p w:rsidR="00B92CB2" w:rsidRPr="00B9750E" w:rsidRDefault="00B92CB2" w:rsidP="00E9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(государственной службы иных видов) не менее четырех лет или не менее пяти лет стажа работы по </w:t>
            </w:r>
            <w:r w:rsidR="00494C74">
              <w:rPr>
                <w:sz w:val="28"/>
                <w:szCs w:val="28"/>
              </w:rPr>
              <w:t>с</w:t>
            </w:r>
            <w:r w:rsidR="00E95FBB" w:rsidRPr="00E95FBB">
              <w:rPr>
                <w:sz w:val="28"/>
                <w:szCs w:val="28"/>
              </w:rPr>
              <w:t>пециа</w:t>
            </w:r>
            <w:r w:rsidR="00BB4A8A">
              <w:rPr>
                <w:sz w:val="28"/>
                <w:szCs w:val="28"/>
              </w:rPr>
              <w:t>льности, направлению подготовки</w:t>
            </w:r>
          </w:p>
        </w:tc>
        <w:tc>
          <w:tcPr>
            <w:tcW w:w="3365" w:type="dxa"/>
            <w:noWrap/>
          </w:tcPr>
          <w:p w:rsidR="00B92CB2" w:rsidRDefault="00B92CB2" w:rsidP="00BC2F5D">
            <w:pPr>
              <w:rPr>
                <w:color w:val="000000"/>
                <w:w w:val="104"/>
                <w:sz w:val="28"/>
                <w:szCs w:val="28"/>
              </w:rPr>
            </w:pPr>
            <w:r>
              <w:rPr>
                <w:color w:val="000000"/>
                <w:w w:val="104"/>
                <w:sz w:val="28"/>
                <w:szCs w:val="28"/>
              </w:rPr>
              <w:t xml:space="preserve">Знание </w:t>
            </w:r>
            <w:r w:rsidRPr="00267106">
              <w:rPr>
                <w:color w:val="000000"/>
                <w:w w:val="104"/>
                <w:sz w:val="28"/>
                <w:szCs w:val="28"/>
              </w:rPr>
              <w:t>Конституци</w:t>
            </w:r>
            <w:r>
              <w:rPr>
                <w:color w:val="000000"/>
                <w:w w:val="104"/>
                <w:sz w:val="28"/>
                <w:szCs w:val="28"/>
              </w:rPr>
              <w:t>и</w:t>
            </w:r>
            <w:r w:rsidRPr="00267106">
              <w:rPr>
                <w:color w:val="000000"/>
                <w:w w:val="104"/>
                <w:sz w:val="28"/>
                <w:szCs w:val="28"/>
              </w:rPr>
              <w:t xml:space="preserve"> Российской Федерации</w:t>
            </w:r>
            <w:r>
              <w:rPr>
                <w:color w:val="000000"/>
                <w:w w:val="104"/>
                <w:sz w:val="28"/>
                <w:szCs w:val="28"/>
              </w:rPr>
              <w:t>,</w:t>
            </w:r>
          </w:p>
          <w:p w:rsidR="00B92CB2" w:rsidRDefault="00B92CB2" w:rsidP="00BC2F5D">
            <w:pPr>
              <w:rPr>
                <w:color w:val="000000"/>
                <w:w w:val="104"/>
                <w:sz w:val="28"/>
                <w:szCs w:val="28"/>
              </w:rPr>
            </w:pPr>
            <w:r>
              <w:rPr>
                <w:color w:val="000000"/>
                <w:w w:val="104"/>
                <w:sz w:val="28"/>
                <w:szCs w:val="28"/>
              </w:rPr>
              <w:t>законодательства, регулирующего деятельность контрольно-счетной палаты Сахалинской области,</w:t>
            </w:r>
          </w:p>
          <w:p w:rsidR="00B92CB2" w:rsidRDefault="00B92CB2" w:rsidP="00BC2F5D">
            <w:pPr>
              <w:rPr>
                <w:sz w:val="28"/>
                <w:szCs w:val="28"/>
              </w:rPr>
            </w:pPr>
            <w:r>
              <w:rPr>
                <w:color w:val="000000"/>
                <w:w w:val="104"/>
                <w:sz w:val="28"/>
                <w:szCs w:val="28"/>
              </w:rPr>
              <w:t>общие принципы организации законодательных (представительных) и исполнительных органов государственной власти субъектов, законодательства о государственной гражданской службе, трудового и бюджетного законодательства,</w:t>
            </w:r>
            <w:r w:rsidRPr="00267106">
              <w:rPr>
                <w:color w:val="000000"/>
                <w:w w:val="104"/>
                <w:sz w:val="28"/>
                <w:szCs w:val="28"/>
              </w:rPr>
              <w:t xml:space="preserve"> </w:t>
            </w:r>
            <w:r>
              <w:rPr>
                <w:color w:val="000000"/>
                <w:w w:val="104"/>
                <w:sz w:val="28"/>
                <w:szCs w:val="28"/>
              </w:rPr>
              <w:t xml:space="preserve">законодательства </w:t>
            </w:r>
            <w:r w:rsidRPr="00064EC6">
              <w:rPr>
                <w:color w:val="000000"/>
                <w:w w:val="104"/>
                <w:sz w:val="28"/>
                <w:szCs w:val="28"/>
              </w:rPr>
              <w:t>о</w:t>
            </w:r>
            <w:r>
              <w:rPr>
                <w:color w:val="000000"/>
                <w:w w:val="104"/>
                <w:sz w:val="28"/>
                <w:szCs w:val="28"/>
              </w:rPr>
              <w:t xml:space="preserve"> контрактной системе в сфере закупок товаров, работ, услуг для обеспечения государственных и </w:t>
            </w:r>
            <w:r>
              <w:rPr>
                <w:color w:val="000000"/>
                <w:w w:val="104"/>
                <w:sz w:val="28"/>
                <w:szCs w:val="28"/>
              </w:rPr>
              <w:lastRenderedPageBreak/>
              <w:t xml:space="preserve">муниципальных нужд. </w:t>
            </w:r>
            <w:r w:rsidR="00E95FBB" w:rsidRPr="00E95FBB">
              <w:rPr>
                <w:sz w:val="28"/>
                <w:szCs w:val="28"/>
              </w:rPr>
              <w:t>Наличие профессиональных навыков систематизации информации, работы со служебными документами, работы с органами государственной власти и органами местного самоуправления, гражданами и организациями, подготовки делового письма, работы с информационно-телекоммуникационными сетями, в том числе сетью Интернет, работы с электронными таблицами, работы с базами данных и информационными системами.</w:t>
            </w:r>
          </w:p>
          <w:p w:rsidR="00B92CB2" w:rsidRDefault="00B92CB2" w:rsidP="00BC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Обладание высокой степенью самостоятельности,</w:t>
            </w:r>
          </w:p>
          <w:p w:rsidR="00B92CB2" w:rsidRDefault="00B92CB2" w:rsidP="00BC2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самоконтроля  и ответственности.</w:t>
            </w:r>
          </w:p>
          <w:p w:rsidR="00B92CB2" w:rsidRPr="00B9750E" w:rsidRDefault="00B92CB2" w:rsidP="00BC2F5D">
            <w:pPr>
              <w:rPr>
                <w:sz w:val="28"/>
                <w:szCs w:val="28"/>
              </w:rPr>
            </w:pPr>
          </w:p>
        </w:tc>
      </w:tr>
    </w:tbl>
    <w:p w:rsidR="00B92CB2" w:rsidRPr="00B9750E" w:rsidRDefault="00B92CB2" w:rsidP="00B92CB2">
      <w:pPr>
        <w:ind w:firstLine="708"/>
        <w:rPr>
          <w:b/>
          <w:sz w:val="28"/>
          <w:szCs w:val="28"/>
        </w:rPr>
      </w:pPr>
      <w:r w:rsidRPr="00B9750E">
        <w:rPr>
          <w:b/>
          <w:sz w:val="28"/>
          <w:szCs w:val="28"/>
        </w:rPr>
        <w:lastRenderedPageBreak/>
        <w:t>Для участи</w:t>
      </w:r>
      <w:r>
        <w:rPr>
          <w:b/>
          <w:sz w:val="28"/>
          <w:szCs w:val="28"/>
        </w:rPr>
        <w:t>я</w:t>
      </w:r>
      <w:r w:rsidRPr="00B9750E">
        <w:rPr>
          <w:b/>
          <w:sz w:val="28"/>
          <w:szCs w:val="28"/>
        </w:rPr>
        <w:t xml:space="preserve"> в конкурсе необходимо представить следующие документы:</w:t>
      </w:r>
    </w:p>
    <w:p w:rsidR="00E95FBB" w:rsidRPr="00B9750E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>личное заявление</w:t>
      </w:r>
      <w:r>
        <w:rPr>
          <w:color w:val="000000"/>
          <w:sz w:val="28"/>
          <w:szCs w:val="28"/>
        </w:rPr>
        <w:t xml:space="preserve"> на имя председателя контрольно-счетной палаты Сахалинской области</w:t>
      </w:r>
      <w:r w:rsidRPr="00B9750E">
        <w:rPr>
          <w:color w:val="000000"/>
          <w:sz w:val="28"/>
          <w:szCs w:val="28"/>
        </w:rPr>
        <w:t>;</w:t>
      </w:r>
    </w:p>
    <w:p w:rsidR="00E95FBB" w:rsidRPr="00B9750E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 xml:space="preserve">собственноручно заполненную и подписанную анкету, </w:t>
      </w:r>
      <w:hyperlink r:id="rId6" w:history="1">
        <w:r w:rsidRPr="00B9750E">
          <w:rPr>
            <w:color w:val="000000"/>
            <w:sz w:val="28"/>
            <w:szCs w:val="28"/>
          </w:rPr>
          <w:t>форма</w:t>
        </w:r>
      </w:hyperlink>
      <w:r w:rsidRPr="00B9750E">
        <w:rPr>
          <w:color w:val="000000"/>
          <w:sz w:val="28"/>
          <w:szCs w:val="28"/>
        </w:rPr>
        <w:t xml:space="preserve"> которой ут</w:t>
      </w:r>
      <w:r>
        <w:rPr>
          <w:color w:val="000000"/>
          <w:sz w:val="28"/>
          <w:szCs w:val="28"/>
        </w:rPr>
        <w:t>вержд</w:t>
      </w:r>
      <w:r w:rsidRPr="00B9750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на распоряжением</w:t>
      </w:r>
      <w:r w:rsidRPr="00B9750E">
        <w:rPr>
          <w:color w:val="000000"/>
          <w:sz w:val="28"/>
          <w:szCs w:val="28"/>
        </w:rPr>
        <w:t xml:space="preserve"> Правительством Российской Федерации</w:t>
      </w:r>
      <w:r>
        <w:rPr>
          <w:color w:val="000000"/>
          <w:sz w:val="28"/>
          <w:szCs w:val="28"/>
        </w:rPr>
        <w:t xml:space="preserve"> от 26 мая 2005 № 667-р</w:t>
      </w:r>
      <w:r w:rsidRPr="00B9750E">
        <w:rPr>
          <w:color w:val="000000"/>
          <w:sz w:val="28"/>
          <w:szCs w:val="28"/>
        </w:rPr>
        <w:t>, с приложением фотографии;</w:t>
      </w:r>
    </w:p>
    <w:p w:rsidR="00E95FBB" w:rsidRPr="00B9750E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B9750E">
        <w:rPr>
          <w:color w:val="000000"/>
          <w:sz w:val="28"/>
          <w:szCs w:val="28"/>
        </w:rPr>
        <w:t>прибытии</w:t>
      </w:r>
      <w:proofErr w:type="gramEnd"/>
      <w:r w:rsidRPr="00B9750E">
        <w:rPr>
          <w:color w:val="000000"/>
          <w:sz w:val="28"/>
          <w:szCs w:val="28"/>
        </w:rPr>
        <w:t xml:space="preserve"> на конкурс);</w:t>
      </w:r>
    </w:p>
    <w:p w:rsidR="00E95FBB" w:rsidRPr="00E95FBB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E95FBB" w:rsidRPr="00E95FBB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 xml:space="preserve"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</w:t>
      </w:r>
      <w:r w:rsidRPr="00E95FBB">
        <w:rPr>
          <w:color w:val="000000"/>
          <w:sz w:val="28"/>
          <w:szCs w:val="28"/>
        </w:rPr>
        <w:lastRenderedPageBreak/>
        <w:t>(службы), или иные документы, подтверждающие трудовую (служебную) деятельность гражданина;</w:t>
      </w:r>
    </w:p>
    <w:p w:rsidR="00E95FBB" w:rsidRPr="00E95FBB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 xml:space="preserve">- копии документов об образовании </w:t>
      </w:r>
      <w:proofErr w:type="gramStart"/>
      <w:r w:rsidRPr="00E95FBB">
        <w:rPr>
          <w:color w:val="000000"/>
          <w:sz w:val="28"/>
          <w:szCs w:val="28"/>
        </w:rPr>
        <w:t>и</w:t>
      </w:r>
      <w:proofErr w:type="gramEnd"/>
      <w:r w:rsidRPr="00E95FBB">
        <w:rPr>
          <w:color w:val="000000"/>
          <w:sz w:val="28"/>
          <w:szCs w:val="28"/>
        </w:rP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95FBB" w:rsidRPr="00E95FBB" w:rsidRDefault="00E95FBB" w:rsidP="00E95FB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95FBB">
        <w:rPr>
          <w:color w:val="000000"/>
          <w:sz w:val="28"/>
          <w:szCs w:val="28"/>
        </w:rPr>
        <w:t>заключение медицинского учреждения о наличии (отсутствии) за</w:t>
      </w:r>
      <w:r w:rsidR="00494C74">
        <w:rPr>
          <w:color w:val="000000"/>
          <w:sz w:val="28"/>
          <w:szCs w:val="28"/>
        </w:rPr>
        <w:t>болевания, препятствующего пост</w:t>
      </w:r>
      <w:r w:rsidRPr="00E95FBB">
        <w:rPr>
          <w:color w:val="000000"/>
          <w:sz w:val="28"/>
          <w:szCs w:val="28"/>
        </w:rPr>
        <w:t xml:space="preserve">уплению на государственную гражданскую службу или ее прохождению (учетная форма 001-ГС/у, утвержденная приказом </w:t>
      </w:r>
      <w:proofErr w:type="spellStart"/>
      <w:r w:rsidRPr="00E95FBB">
        <w:rPr>
          <w:color w:val="000000"/>
          <w:sz w:val="28"/>
          <w:szCs w:val="28"/>
        </w:rPr>
        <w:t>Минздравсоцразвития</w:t>
      </w:r>
      <w:proofErr w:type="spellEnd"/>
      <w:r w:rsidRPr="00E95FBB">
        <w:rPr>
          <w:color w:val="000000"/>
          <w:sz w:val="28"/>
          <w:szCs w:val="28"/>
        </w:rPr>
        <w:t xml:space="preserve"> России от 14.12.2009 № 984н)</w:t>
      </w:r>
      <w:r w:rsidR="00494C74">
        <w:rPr>
          <w:color w:val="000000"/>
          <w:sz w:val="28"/>
          <w:szCs w:val="28"/>
        </w:rPr>
        <w:t>;</w:t>
      </w:r>
    </w:p>
    <w:p w:rsidR="00B92CB2" w:rsidRDefault="00B92CB2" w:rsidP="00B92CB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Сахалинской области;</w:t>
      </w:r>
    </w:p>
    <w:p w:rsidR="00494C74" w:rsidRDefault="00B92CB2" w:rsidP="00B92CB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Сахалинской области</w:t>
      </w:r>
      <w:r w:rsidR="00494C74">
        <w:rPr>
          <w:color w:val="000000"/>
          <w:sz w:val="28"/>
          <w:szCs w:val="28"/>
        </w:rPr>
        <w:t>;</w:t>
      </w:r>
    </w:p>
    <w:p w:rsidR="00B92CB2" w:rsidRPr="00494C74" w:rsidRDefault="00494C74" w:rsidP="00494C7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494C74">
        <w:rPr>
          <w:color w:val="000000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размещали общедоступную информацию, а также данные, позволяющие их идентифицировать</w:t>
      </w:r>
      <w:r w:rsidR="00B92CB2" w:rsidRPr="00494C74">
        <w:rPr>
          <w:color w:val="000000"/>
          <w:sz w:val="28"/>
          <w:szCs w:val="28"/>
        </w:rPr>
        <w:t>.</w:t>
      </w:r>
    </w:p>
    <w:p w:rsidR="00B92CB2" w:rsidRPr="00B9750E" w:rsidRDefault="00B92CB2" w:rsidP="00B92CB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92CB2" w:rsidRPr="00B9750E" w:rsidRDefault="00B92CB2" w:rsidP="00B92CB2">
      <w:pPr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 w:rsidRPr="00B9750E">
        <w:rPr>
          <w:b/>
          <w:color w:val="000000"/>
          <w:sz w:val="28"/>
          <w:szCs w:val="28"/>
        </w:rPr>
        <w:t>Обращаться по адресу:</w:t>
      </w:r>
    </w:p>
    <w:p w:rsidR="00B92CB2" w:rsidRPr="00B9750E" w:rsidRDefault="00B92CB2" w:rsidP="00B92CB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693000, г"/>
        </w:smartTagPr>
        <w:r w:rsidRPr="00B9750E">
          <w:rPr>
            <w:color w:val="000000"/>
            <w:sz w:val="28"/>
            <w:szCs w:val="28"/>
          </w:rPr>
          <w:t>693000, г</w:t>
        </w:r>
      </w:smartTag>
      <w:r w:rsidRPr="00B9750E">
        <w:rPr>
          <w:color w:val="000000"/>
          <w:sz w:val="28"/>
          <w:szCs w:val="28"/>
        </w:rPr>
        <w:t>. Южно-Сахалинск, Коммунистический проспект, д. 3</w:t>
      </w:r>
      <w:r>
        <w:rPr>
          <w:color w:val="000000"/>
          <w:sz w:val="28"/>
          <w:szCs w:val="28"/>
        </w:rPr>
        <w:t>9</w:t>
      </w:r>
      <w:r w:rsidRPr="00B9750E">
        <w:rPr>
          <w:color w:val="000000"/>
          <w:sz w:val="28"/>
          <w:szCs w:val="28"/>
        </w:rPr>
        <w:t xml:space="preserve">, </w:t>
      </w:r>
      <w:proofErr w:type="spellStart"/>
      <w:r w:rsidRPr="00B9750E">
        <w:rPr>
          <w:color w:val="000000"/>
          <w:sz w:val="28"/>
          <w:szCs w:val="28"/>
        </w:rPr>
        <w:t>каб</w:t>
      </w:r>
      <w:proofErr w:type="spellEnd"/>
      <w:r w:rsidRPr="00B975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32</w:t>
      </w:r>
      <w:r w:rsidR="00494C74">
        <w:rPr>
          <w:color w:val="000000"/>
          <w:sz w:val="28"/>
          <w:szCs w:val="28"/>
        </w:rPr>
        <w:t>2</w:t>
      </w:r>
      <w:r w:rsidRPr="00B9750E">
        <w:rPr>
          <w:color w:val="000000"/>
          <w:sz w:val="28"/>
          <w:szCs w:val="28"/>
        </w:rPr>
        <w:t>, тел. (4242) 4</w:t>
      </w:r>
      <w:r w:rsidR="00494C74">
        <w:rPr>
          <w:color w:val="000000"/>
          <w:sz w:val="28"/>
          <w:szCs w:val="28"/>
        </w:rPr>
        <w:t>69</w:t>
      </w:r>
      <w:r w:rsidRPr="00B9750E">
        <w:rPr>
          <w:color w:val="000000"/>
          <w:sz w:val="28"/>
          <w:szCs w:val="28"/>
        </w:rPr>
        <w:t>-</w:t>
      </w:r>
      <w:r w:rsidR="00494C74">
        <w:rPr>
          <w:color w:val="000000"/>
          <w:sz w:val="28"/>
          <w:szCs w:val="28"/>
        </w:rPr>
        <w:t>468</w:t>
      </w:r>
      <w:r w:rsidRPr="00B9750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понедельни</w:t>
      </w:r>
      <w:r w:rsidRPr="00B9750E">
        <w:rPr>
          <w:color w:val="000000"/>
          <w:sz w:val="28"/>
          <w:szCs w:val="28"/>
        </w:rPr>
        <w:t>ка по пятницу с 9-00 до 17-00, перерыв на обед с 13-00 до 14-00.</w:t>
      </w:r>
    </w:p>
    <w:p w:rsidR="00B92CB2" w:rsidRPr="00B9750E" w:rsidRDefault="00B92CB2" w:rsidP="00B92CB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>Документы на конкурс принимаются в течение 21 дня со дня опубликования нас</w:t>
      </w:r>
      <w:r>
        <w:rPr>
          <w:color w:val="000000"/>
          <w:sz w:val="28"/>
          <w:szCs w:val="28"/>
        </w:rPr>
        <w:t>тоящего объявления на официальном сайте контрольно-счетной палаты Сахалинской области в сети Интернет (</w:t>
      </w:r>
      <w:hyperlink r:id="rId7" w:history="1">
        <w:r w:rsidRPr="007165E4">
          <w:rPr>
            <w:rStyle w:val="a4"/>
            <w:sz w:val="28"/>
            <w:szCs w:val="28"/>
          </w:rPr>
          <w:t>http://spsakh.ru</w:t>
        </w:r>
      </w:hyperlink>
      <w:r>
        <w:rPr>
          <w:color w:val="000000"/>
          <w:sz w:val="28"/>
          <w:szCs w:val="28"/>
        </w:rPr>
        <w:t xml:space="preserve"> </w:t>
      </w:r>
      <w:r w:rsidRPr="00C1240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Кадровая работа</w:t>
      </w:r>
      <w:r w:rsidRPr="00C1240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Конкурсы)</w:t>
      </w:r>
      <w:r w:rsidRPr="00B9750E">
        <w:rPr>
          <w:color w:val="000000"/>
          <w:sz w:val="28"/>
          <w:szCs w:val="28"/>
        </w:rPr>
        <w:t>.</w:t>
      </w:r>
    </w:p>
    <w:p w:rsidR="00B92CB2" w:rsidRDefault="00B92CB2" w:rsidP="00B92CB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B975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Предполагаемая дата к</w:t>
      </w:r>
      <w:r w:rsidRPr="00B9750E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а -</w:t>
      </w:r>
      <w:r w:rsidRPr="00B9750E">
        <w:rPr>
          <w:color w:val="000000"/>
          <w:sz w:val="28"/>
          <w:szCs w:val="28"/>
        </w:rPr>
        <w:t xml:space="preserve"> </w:t>
      </w:r>
      <w:r w:rsidR="00E95FBB">
        <w:rPr>
          <w:b/>
          <w:color w:val="000000"/>
          <w:sz w:val="28"/>
          <w:szCs w:val="28"/>
        </w:rPr>
        <w:t>7</w:t>
      </w:r>
      <w:r w:rsidRPr="00D934CC">
        <w:rPr>
          <w:b/>
          <w:color w:val="000000"/>
          <w:sz w:val="28"/>
          <w:szCs w:val="28"/>
        </w:rPr>
        <w:t xml:space="preserve"> </w:t>
      </w:r>
      <w:r w:rsidR="00E95FBB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о</w:t>
      </w:r>
      <w:r w:rsidR="00E95FBB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>бря</w:t>
      </w:r>
      <w:r w:rsidRPr="00B9750E">
        <w:rPr>
          <w:b/>
          <w:color w:val="000000"/>
          <w:sz w:val="28"/>
          <w:szCs w:val="28"/>
        </w:rPr>
        <w:t xml:space="preserve"> 201</w:t>
      </w:r>
      <w:r w:rsidR="00E95FBB">
        <w:rPr>
          <w:b/>
          <w:color w:val="000000"/>
          <w:sz w:val="28"/>
          <w:szCs w:val="28"/>
        </w:rPr>
        <w:t>7</w:t>
      </w:r>
      <w:r w:rsidRPr="00B9750E">
        <w:rPr>
          <w:b/>
          <w:color w:val="000000"/>
          <w:sz w:val="28"/>
          <w:szCs w:val="28"/>
        </w:rPr>
        <w:t xml:space="preserve"> </w:t>
      </w:r>
      <w:r w:rsidRPr="009112CD">
        <w:rPr>
          <w:b/>
          <w:color w:val="000000"/>
          <w:sz w:val="28"/>
          <w:szCs w:val="28"/>
        </w:rPr>
        <w:t>года</w:t>
      </w:r>
      <w:r w:rsidRPr="00B9750E">
        <w:rPr>
          <w:color w:val="000000"/>
          <w:sz w:val="28"/>
          <w:szCs w:val="28"/>
        </w:rPr>
        <w:t xml:space="preserve"> в 10-00</w:t>
      </w:r>
      <w:r>
        <w:rPr>
          <w:color w:val="000000"/>
          <w:sz w:val="28"/>
          <w:szCs w:val="28"/>
        </w:rPr>
        <w:t xml:space="preserve"> час</w:t>
      </w:r>
      <w:r w:rsidRPr="00B9750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помещении контрольно-счетной палаты </w:t>
      </w:r>
      <w:r w:rsidRPr="00B9750E">
        <w:rPr>
          <w:color w:val="000000"/>
          <w:sz w:val="28"/>
          <w:szCs w:val="28"/>
        </w:rPr>
        <w:t xml:space="preserve">Сахалинской области </w:t>
      </w:r>
      <w:r w:rsidRPr="001D5B9C">
        <w:rPr>
          <w:color w:val="000000"/>
          <w:sz w:val="28"/>
          <w:szCs w:val="28"/>
        </w:rPr>
        <w:t xml:space="preserve">по адресу: </w:t>
      </w:r>
      <w:r w:rsidRPr="00B9750E">
        <w:rPr>
          <w:color w:val="000000"/>
          <w:sz w:val="28"/>
          <w:szCs w:val="28"/>
        </w:rPr>
        <w:t>г. Южно-Сахалинск, Коммунистический проспект, д. 3</w:t>
      </w:r>
      <w:r>
        <w:rPr>
          <w:color w:val="000000"/>
          <w:sz w:val="28"/>
          <w:szCs w:val="28"/>
        </w:rPr>
        <w:t>9</w:t>
      </w:r>
      <w:r w:rsidRPr="00B9750E">
        <w:rPr>
          <w:color w:val="000000"/>
          <w:sz w:val="28"/>
          <w:szCs w:val="28"/>
        </w:rPr>
        <w:t xml:space="preserve">, </w:t>
      </w:r>
      <w:proofErr w:type="spellStart"/>
      <w:r w:rsidRPr="00B9750E">
        <w:rPr>
          <w:color w:val="000000"/>
          <w:sz w:val="28"/>
          <w:szCs w:val="28"/>
        </w:rPr>
        <w:t>каб</w:t>
      </w:r>
      <w:proofErr w:type="spellEnd"/>
      <w:r w:rsidRPr="00B975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322. Конкурс будет проводиться в форме собеседования, темы для собеседования будут предоставлены кандидатам, допущенным к участию в конкурсе.</w:t>
      </w:r>
    </w:p>
    <w:p w:rsidR="00B92CB2" w:rsidRDefault="00B92CB2" w:rsidP="00B92CB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92CB2" w:rsidRDefault="00B92CB2" w:rsidP="00B92CB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92CB2" w:rsidRPr="003B30D7" w:rsidRDefault="00B92CB2" w:rsidP="00B92CB2">
      <w:pPr>
        <w:ind w:left="720" w:right="895"/>
        <w:jc w:val="both"/>
        <w:rPr>
          <w:sz w:val="28"/>
          <w:szCs w:val="28"/>
        </w:rPr>
      </w:pPr>
    </w:p>
    <w:p w:rsidR="00B92CB2" w:rsidRDefault="00B92CB2" w:rsidP="00B92CB2">
      <w:bookmarkStart w:id="0" w:name="_GoBack"/>
      <w:bookmarkEnd w:id="0"/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4FD3"/>
    <w:multiLevelType w:val="hybridMultilevel"/>
    <w:tmpl w:val="160AD7A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B2"/>
    <w:rsid w:val="0026650F"/>
    <w:rsid w:val="00494C74"/>
    <w:rsid w:val="00B92CB2"/>
    <w:rsid w:val="00BB4A8A"/>
    <w:rsid w:val="00C16EF2"/>
    <w:rsid w:val="00C23C9D"/>
    <w:rsid w:val="00E4412A"/>
    <w:rsid w:val="00E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CB2"/>
    <w:rPr>
      <w:color w:val="0000FF" w:themeColor="hyperlink"/>
      <w:u w:val="single"/>
    </w:rPr>
  </w:style>
  <w:style w:type="paragraph" w:customStyle="1" w:styleId="ConsPlusNormal">
    <w:name w:val="ConsPlusNormal"/>
    <w:rsid w:val="00B92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3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CB2"/>
    <w:rPr>
      <w:color w:val="0000FF" w:themeColor="hyperlink"/>
      <w:u w:val="single"/>
    </w:rPr>
  </w:style>
  <w:style w:type="paragraph" w:customStyle="1" w:styleId="ConsPlusNormal">
    <w:name w:val="ConsPlusNormal"/>
    <w:rsid w:val="00B92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3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sa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834;fld=134;dst=10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2017-10-05T07:13:00Z</cp:lastPrinted>
  <dcterms:created xsi:type="dcterms:W3CDTF">2017-09-18T03:32:00Z</dcterms:created>
  <dcterms:modified xsi:type="dcterms:W3CDTF">2017-10-06T06:13:00Z</dcterms:modified>
</cp:coreProperties>
</file>