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4" w:rsidRPr="00E66254" w:rsidRDefault="00E66254" w:rsidP="00E6625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</w:t>
      </w:r>
      <w:r w:rsidR="00AD7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 </w:t>
      </w:r>
      <w:r w:rsidRPr="00E66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E66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r w:rsidR="00AD7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AD7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6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</w:t>
      </w:r>
      <w:r w:rsidR="00AD7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ей </w:t>
      </w:r>
      <w:r w:rsidRPr="00E66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механизма финансирования бюджетных и автономных учреждений на основе государственного задания: включает пять основных вопросов</w:t>
      </w:r>
    </w:p>
    <w:p w:rsidR="00E66254" w:rsidRPr="00E66254" w:rsidRDefault="00E66254" w:rsidP="00E66254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E66254">
        <w:rPr>
          <w:rFonts w:ascii="Times New Roman" w:hAnsi="Times New Roman" w:cs="Times New Roman"/>
          <w:sz w:val="26"/>
          <w:szCs w:val="26"/>
        </w:rPr>
        <w:t>Формирование ГЗ.</w:t>
      </w:r>
    </w:p>
    <w:p w:rsidR="00E66254" w:rsidRPr="00E66254" w:rsidRDefault="00E66254" w:rsidP="00E66254">
      <w:pPr>
        <w:shd w:val="clear" w:color="auto" w:fill="FFFFFF"/>
        <w:spacing w:after="0"/>
        <w:ind w:left="90"/>
        <w:rPr>
          <w:rFonts w:ascii="Times New Roman" w:hAnsi="Times New Roman" w:cs="Times New Roman"/>
          <w:sz w:val="26"/>
          <w:szCs w:val="26"/>
        </w:rPr>
      </w:pPr>
      <w:r w:rsidRPr="00E66254">
        <w:rPr>
          <w:rFonts w:ascii="Times New Roman" w:hAnsi="Times New Roman" w:cs="Times New Roman"/>
          <w:sz w:val="26"/>
          <w:szCs w:val="26"/>
        </w:rPr>
        <w:t>Утверждение ГЗ.</w:t>
      </w:r>
    </w:p>
    <w:p w:rsidR="00E66254" w:rsidRPr="00E66254" w:rsidRDefault="00E66254" w:rsidP="00E66254">
      <w:pPr>
        <w:shd w:val="clear" w:color="auto" w:fill="FFFFFF"/>
        <w:spacing w:after="0"/>
        <w:ind w:left="90"/>
        <w:rPr>
          <w:rFonts w:ascii="Times New Roman" w:hAnsi="Times New Roman" w:cs="Times New Roman"/>
          <w:sz w:val="26"/>
          <w:szCs w:val="26"/>
        </w:rPr>
      </w:pPr>
      <w:r w:rsidRPr="00E66254">
        <w:rPr>
          <w:rFonts w:ascii="Times New Roman" w:hAnsi="Times New Roman" w:cs="Times New Roman"/>
          <w:sz w:val="26"/>
          <w:szCs w:val="26"/>
        </w:rPr>
        <w:t>Составление отчета об исполнении ГЗ.</w:t>
      </w:r>
    </w:p>
    <w:p w:rsidR="00E66254" w:rsidRPr="00E66254" w:rsidRDefault="00E66254" w:rsidP="00E66254">
      <w:pPr>
        <w:shd w:val="clear" w:color="auto" w:fill="FFFFFF"/>
        <w:spacing w:after="0"/>
        <w:ind w:left="90"/>
        <w:rPr>
          <w:rFonts w:ascii="Times New Roman" w:hAnsi="Times New Roman" w:cs="Times New Roman"/>
          <w:sz w:val="26"/>
          <w:szCs w:val="26"/>
        </w:rPr>
      </w:pPr>
      <w:r w:rsidRPr="00E66254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E6625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66254">
        <w:rPr>
          <w:rFonts w:ascii="Times New Roman" w:hAnsi="Times New Roman" w:cs="Times New Roman"/>
          <w:sz w:val="26"/>
          <w:szCs w:val="26"/>
        </w:rPr>
        <w:t xml:space="preserve"> исполнением ГЗ.</w:t>
      </w:r>
    </w:p>
    <w:p w:rsidR="00E66254" w:rsidRPr="00E66254" w:rsidRDefault="00E66254" w:rsidP="00E66254">
      <w:pPr>
        <w:shd w:val="clear" w:color="auto" w:fill="FFFFFF"/>
        <w:spacing w:after="150"/>
        <w:ind w:left="90"/>
        <w:rPr>
          <w:rFonts w:ascii="Times New Roman" w:hAnsi="Times New Roman" w:cs="Times New Roman"/>
          <w:sz w:val="26"/>
          <w:szCs w:val="26"/>
        </w:rPr>
      </w:pPr>
      <w:r w:rsidRPr="00E66254">
        <w:rPr>
          <w:rFonts w:ascii="Times New Roman" w:hAnsi="Times New Roman" w:cs="Times New Roman"/>
          <w:sz w:val="26"/>
          <w:szCs w:val="26"/>
        </w:rPr>
        <w:t>Корректировка ГЗ на следующий финансовый период с учетом замечаний к предыдущему</w:t>
      </w:r>
    </w:p>
    <w:p w:rsidR="006A1B34" w:rsidRPr="002775A5" w:rsidRDefault="00AD790C" w:rsidP="00F37F72">
      <w:pPr>
        <w:pStyle w:val="a3"/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E66254" w:rsidRPr="00277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государственного задания у ГРБС</w:t>
      </w:r>
    </w:p>
    <w:p w:rsidR="006A1B34" w:rsidRPr="00463A28" w:rsidRDefault="006A1B34" w:rsidP="003162F3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D790C">
        <w:rPr>
          <w:rFonts w:ascii="Times New Roman" w:hAnsi="Times New Roman" w:cs="Times New Roman"/>
          <w:sz w:val="26"/>
          <w:szCs w:val="26"/>
        </w:rPr>
        <w:t>Как</w:t>
      </w:r>
      <w:r w:rsidRPr="003D0F4F">
        <w:rPr>
          <w:rFonts w:ascii="Times New Roman" w:hAnsi="Times New Roman" w:cs="Times New Roman"/>
          <w:sz w:val="26"/>
          <w:szCs w:val="26"/>
        </w:rPr>
        <w:t xml:space="preserve"> формируется ГЗ главными распорядителями бюджетных средств (далее – ГРБС) на один финансовый год (или на три года при среднесрочном планировании), для каждого подведомственного учреждения по каждой оказываемой данным учреждением услуге из числа включенных в перечень государственных услуг  или  </w:t>
      </w:r>
      <w:r w:rsidRPr="00463A28">
        <w:rPr>
          <w:rFonts w:ascii="Times New Roman" w:hAnsi="Times New Roman" w:cs="Times New Roman"/>
          <w:sz w:val="26"/>
          <w:szCs w:val="26"/>
        </w:rPr>
        <w:t xml:space="preserve">установлен единый </w:t>
      </w:r>
      <w:r w:rsidR="00463A28" w:rsidRPr="00463A28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F37F72">
        <w:rPr>
          <w:rFonts w:ascii="Times New Roman" w:hAnsi="Times New Roman" w:cs="Times New Roman"/>
          <w:sz w:val="26"/>
          <w:szCs w:val="26"/>
        </w:rPr>
        <w:t>показатель</w:t>
      </w:r>
      <w:r w:rsidR="00463A28" w:rsidRPr="00590368">
        <w:rPr>
          <w:rFonts w:ascii="Times New Roman" w:hAnsi="Times New Roman" w:cs="Times New Roman"/>
          <w:sz w:val="26"/>
          <w:szCs w:val="26"/>
        </w:rPr>
        <w:t>.</w:t>
      </w:r>
    </w:p>
    <w:p w:rsidR="006A1B34" w:rsidRPr="003D0F4F" w:rsidRDefault="006A1B34" w:rsidP="003162F3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t>Соответств</w:t>
      </w:r>
      <w:r w:rsidR="003162F3" w:rsidRPr="003D0F4F">
        <w:rPr>
          <w:rFonts w:ascii="Times New Roman" w:hAnsi="Times New Roman" w:cs="Times New Roman"/>
          <w:sz w:val="26"/>
          <w:szCs w:val="26"/>
        </w:rPr>
        <w:t>ие</w:t>
      </w:r>
      <w:r w:rsidRPr="003D0F4F">
        <w:rPr>
          <w:rFonts w:ascii="Times New Roman" w:hAnsi="Times New Roman" w:cs="Times New Roman"/>
          <w:sz w:val="26"/>
          <w:szCs w:val="26"/>
        </w:rPr>
        <w:t xml:space="preserve"> проекта ГЗ обоснованиям бюджетных ассигнований</w:t>
      </w:r>
      <w:r w:rsidR="003162F3" w:rsidRPr="003D0F4F">
        <w:rPr>
          <w:rFonts w:ascii="Times New Roman" w:hAnsi="Times New Roman" w:cs="Times New Roman"/>
          <w:sz w:val="26"/>
          <w:szCs w:val="26"/>
        </w:rPr>
        <w:t>,</w:t>
      </w:r>
      <w:r w:rsidRPr="003D0F4F">
        <w:rPr>
          <w:rFonts w:ascii="Times New Roman" w:hAnsi="Times New Roman" w:cs="Times New Roman"/>
          <w:sz w:val="26"/>
          <w:szCs w:val="26"/>
        </w:rPr>
        <w:t xml:space="preserve">  составленным при подготовке предложений по составлению проекта бюджета субъекта РФ.</w:t>
      </w:r>
    </w:p>
    <w:p w:rsidR="003D0F4F" w:rsidRDefault="006A1B34" w:rsidP="003D0F4F">
      <w:pPr>
        <w:pStyle w:val="a3"/>
        <w:numPr>
          <w:ilvl w:val="0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t xml:space="preserve">Своевременность внесения  ГРБС изменения (уточнений)  в </w:t>
      </w:r>
      <w:proofErr w:type="gramStart"/>
      <w:r w:rsidRPr="003D0F4F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3D0F4F">
        <w:rPr>
          <w:rFonts w:ascii="Times New Roman" w:hAnsi="Times New Roman" w:cs="Times New Roman"/>
          <w:sz w:val="26"/>
          <w:szCs w:val="26"/>
        </w:rPr>
        <w:t xml:space="preserve"> </w:t>
      </w:r>
      <w:r w:rsidR="003162F3" w:rsidRPr="003D0F4F">
        <w:rPr>
          <w:rFonts w:ascii="Times New Roman" w:hAnsi="Times New Roman" w:cs="Times New Roman"/>
          <w:sz w:val="26"/>
          <w:szCs w:val="26"/>
        </w:rPr>
        <w:t xml:space="preserve"> </w:t>
      </w:r>
      <w:r w:rsidRPr="003D0F4F">
        <w:rPr>
          <w:rFonts w:ascii="Times New Roman" w:hAnsi="Times New Roman" w:cs="Times New Roman"/>
          <w:sz w:val="26"/>
          <w:szCs w:val="26"/>
        </w:rPr>
        <w:t>ГЗ</w:t>
      </w:r>
      <w:r w:rsidR="00AD790C">
        <w:rPr>
          <w:rFonts w:ascii="Times New Roman" w:hAnsi="Times New Roman" w:cs="Times New Roman"/>
          <w:sz w:val="26"/>
          <w:szCs w:val="26"/>
        </w:rPr>
        <w:t>,</w:t>
      </w:r>
      <w:r w:rsidRPr="003D0F4F">
        <w:rPr>
          <w:rFonts w:ascii="Times New Roman" w:hAnsi="Times New Roman" w:cs="Times New Roman"/>
          <w:sz w:val="26"/>
          <w:szCs w:val="26"/>
        </w:rPr>
        <w:t xml:space="preserve"> при изменении предельных объемов бюджетных ассигнований.</w:t>
      </w:r>
    </w:p>
    <w:p w:rsidR="00E74FA1" w:rsidRDefault="00E74FA1" w:rsidP="0010510C">
      <w:pPr>
        <w:shd w:val="clear" w:color="auto" w:fill="FFFFFF"/>
        <w:spacing w:after="0"/>
        <w:jc w:val="both"/>
        <w:rPr>
          <w:rFonts w:ascii="Arial" w:hAnsi="Arial" w:cs="Arial"/>
          <w:color w:val="555555"/>
          <w:sz w:val="20"/>
          <w:szCs w:val="20"/>
        </w:rPr>
      </w:pPr>
    </w:p>
    <w:p w:rsidR="00463A28" w:rsidRDefault="00463A28" w:rsidP="00463A28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74FA1" w:rsidRPr="00E74FA1">
        <w:rPr>
          <w:rFonts w:ascii="Times New Roman" w:hAnsi="Times New Roman" w:cs="Times New Roman"/>
          <w:sz w:val="26"/>
          <w:szCs w:val="26"/>
        </w:rPr>
        <w:t>снов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E74FA1" w:rsidRPr="00E74FA1">
        <w:rPr>
          <w:rFonts w:ascii="Times New Roman" w:hAnsi="Times New Roman" w:cs="Times New Roman"/>
          <w:sz w:val="26"/>
          <w:szCs w:val="26"/>
        </w:rPr>
        <w:t xml:space="preserve"> для формирования и финансирования по ГЗ</w:t>
      </w:r>
      <w:r w:rsidRPr="00463A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E74FA1">
        <w:rPr>
          <w:rFonts w:ascii="Times New Roman" w:hAnsi="Times New Roman" w:cs="Times New Roman"/>
          <w:sz w:val="26"/>
          <w:szCs w:val="26"/>
        </w:rPr>
        <w:t>Перечень услуг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74FA1" w:rsidRPr="00E74FA1">
        <w:rPr>
          <w:rFonts w:ascii="Times New Roman" w:hAnsi="Times New Roman" w:cs="Times New Roman"/>
          <w:sz w:val="26"/>
          <w:szCs w:val="26"/>
        </w:rPr>
        <w:t xml:space="preserve"> Учреждение </w:t>
      </w:r>
      <w:r>
        <w:rPr>
          <w:rFonts w:ascii="Times New Roman" w:hAnsi="Times New Roman" w:cs="Times New Roman"/>
          <w:sz w:val="26"/>
          <w:szCs w:val="26"/>
        </w:rPr>
        <w:t>может</w:t>
      </w:r>
      <w:r w:rsidR="00E74FA1" w:rsidRPr="00E74FA1">
        <w:rPr>
          <w:rFonts w:ascii="Times New Roman" w:hAnsi="Times New Roman" w:cs="Times New Roman"/>
          <w:sz w:val="26"/>
          <w:szCs w:val="26"/>
        </w:rPr>
        <w:t xml:space="preserve"> предоставлять, а учредитель – финансировать только те услуги, которые закреплены в перечне, </w:t>
      </w:r>
      <w:proofErr w:type="gramStart"/>
      <w:r w:rsidR="00E74FA1" w:rsidRPr="00E74FA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E74FA1" w:rsidRPr="00E74FA1">
        <w:rPr>
          <w:rFonts w:ascii="Times New Roman" w:hAnsi="Times New Roman" w:cs="Times New Roman"/>
          <w:sz w:val="26"/>
          <w:szCs w:val="26"/>
        </w:rPr>
        <w:t xml:space="preserve"> следовательно, и </w:t>
      </w:r>
      <w:r w:rsidR="00E74FA1" w:rsidRPr="00463A28">
        <w:rPr>
          <w:rFonts w:ascii="Times New Roman" w:hAnsi="Times New Roman" w:cs="Times New Roman"/>
          <w:sz w:val="26"/>
          <w:szCs w:val="26"/>
        </w:rPr>
        <w:t>в ГЗ</w:t>
      </w:r>
      <w:r>
        <w:rPr>
          <w:rFonts w:ascii="Times New Roman" w:hAnsi="Times New Roman" w:cs="Times New Roman"/>
          <w:sz w:val="26"/>
          <w:szCs w:val="26"/>
        </w:rPr>
        <w:t>, поэтому в ходе контрольного мероприятия необходимо проверить:</w:t>
      </w:r>
      <w:r w:rsidR="00E74FA1"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E74FA1" w:rsidRPr="00463A28" w:rsidRDefault="00463A28" w:rsidP="00463A2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3A28">
        <w:rPr>
          <w:rFonts w:ascii="Times New Roman" w:hAnsi="Times New Roman" w:cs="Times New Roman"/>
          <w:sz w:val="26"/>
          <w:szCs w:val="26"/>
        </w:rPr>
        <w:t>1.</w:t>
      </w:r>
      <w:r w:rsidR="00E74FA1" w:rsidRPr="00463A28">
        <w:rPr>
          <w:rFonts w:ascii="Times New Roman" w:hAnsi="Times New Roman" w:cs="Times New Roman"/>
          <w:sz w:val="26"/>
          <w:szCs w:val="26"/>
        </w:rPr>
        <w:t xml:space="preserve">Включение услуги в базовый (отраслевой) и </w:t>
      </w:r>
      <w:r w:rsidR="00E74FA1" w:rsidRPr="00463A28">
        <w:rPr>
          <w:rFonts w:ascii="Times New Roman" w:hAnsi="Times New Roman" w:cs="Times New Roman"/>
          <w:b/>
          <w:sz w:val="26"/>
          <w:szCs w:val="26"/>
        </w:rPr>
        <w:t>ведомственный</w:t>
      </w:r>
      <w:r w:rsidR="00E74FA1" w:rsidRPr="00463A28">
        <w:rPr>
          <w:rFonts w:ascii="Times New Roman" w:hAnsi="Times New Roman" w:cs="Times New Roman"/>
          <w:sz w:val="26"/>
          <w:szCs w:val="26"/>
        </w:rPr>
        <w:t xml:space="preserve"> перечень государственных услуг (работ), оказываемых (выполняемых) находящимися в их ведении государственными учреждениями в качестве основных видов деятельности. </w:t>
      </w:r>
    </w:p>
    <w:p w:rsidR="00E74FA1" w:rsidRPr="00463A28" w:rsidRDefault="00463A28" w:rsidP="00463A2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74FA1" w:rsidRPr="00463A28">
        <w:rPr>
          <w:rFonts w:ascii="Times New Roman" w:hAnsi="Times New Roman" w:cs="Times New Roman"/>
          <w:sz w:val="26"/>
          <w:szCs w:val="26"/>
        </w:rPr>
        <w:t xml:space="preserve">Соответствие государственной услуги </w:t>
      </w:r>
      <w:r w:rsidR="00E74FA1" w:rsidRPr="0010486A">
        <w:rPr>
          <w:rFonts w:ascii="Times New Roman" w:hAnsi="Times New Roman" w:cs="Times New Roman"/>
          <w:b/>
          <w:sz w:val="26"/>
          <w:szCs w:val="26"/>
        </w:rPr>
        <w:t>уставу</w:t>
      </w:r>
      <w:r w:rsidR="00E74FA1" w:rsidRPr="00463A28">
        <w:rPr>
          <w:rFonts w:ascii="Times New Roman" w:hAnsi="Times New Roman" w:cs="Times New Roman"/>
          <w:sz w:val="26"/>
          <w:szCs w:val="26"/>
        </w:rPr>
        <w:t xml:space="preserve"> подведомственного учреждения.</w:t>
      </w:r>
    </w:p>
    <w:p w:rsidR="00E74FA1" w:rsidRPr="00463A28" w:rsidRDefault="00463A28" w:rsidP="00463A28">
      <w:pPr>
        <w:pStyle w:val="a3"/>
        <w:shd w:val="clear" w:color="auto" w:fill="FFFFFF"/>
        <w:spacing w:after="0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0B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74FA1" w:rsidRPr="00463A28">
        <w:rPr>
          <w:rFonts w:ascii="Times New Roman" w:hAnsi="Times New Roman" w:cs="Times New Roman"/>
          <w:sz w:val="26"/>
          <w:szCs w:val="26"/>
        </w:rPr>
        <w:t xml:space="preserve">становлен (утвержден) ГРБС </w:t>
      </w:r>
      <w:r w:rsidR="00E74FA1" w:rsidRPr="0010486A">
        <w:rPr>
          <w:rFonts w:ascii="Times New Roman" w:hAnsi="Times New Roman" w:cs="Times New Roman"/>
          <w:b/>
          <w:sz w:val="26"/>
          <w:szCs w:val="26"/>
        </w:rPr>
        <w:t>порядок</w:t>
      </w:r>
      <w:r w:rsidR="00E74FA1" w:rsidRPr="00463A28">
        <w:rPr>
          <w:rFonts w:ascii="Times New Roman" w:hAnsi="Times New Roman" w:cs="Times New Roman"/>
          <w:sz w:val="26"/>
          <w:szCs w:val="26"/>
        </w:rPr>
        <w:t xml:space="preserve"> (регламент) оказания государственной услуги.</w:t>
      </w:r>
    </w:p>
    <w:p w:rsidR="00E74FA1" w:rsidRDefault="00760BDA" w:rsidP="00463A2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90368">
        <w:rPr>
          <w:rFonts w:ascii="Times New Roman" w:hAnsi="Times New Roman" w:cs="Times New Roman"/>
          <w:sz w:val="26"/>
          <w:szCs w:val="26"/>
        </w:rPr>
        <w:t>Установлен</w:t>
      </w:r>
      <w:r w:rsidR="00E74FA1" w:rsidRPr="00463A28">
        <w:rPr>
          <w:rFonts w:ascii="Times New Roman" w:hAnsi="Times New Roman" w:cs="Times New Roman"/>
          <w:sz w:val="26"/>
          <w:szCs w:val="26"/>
        </w:rPr>
        <w:t xml:space="preserve">/утвержден </w:t>
      </w:r>
      <w:r w:rsidR="00E74FA1" w:rsidRPr="0010486A">
        <w:rPr>
          <w:rFonts w:ascii="Times New Roman" w:hAnsi="Times New Roman" w:cs="Times New Roman"/>
          <w:b/>
          <w:sz w:val="26"/>
          <w:szCs w:val="26"/>
        </w:rPr>
        <w:t>стандарт</w:t>
      </w:r>
      <w:r w:rsidR="00E74FA1" w:rsidRPr="00463A28">
        <w:rPr>
          <w:rFonts w:ascii="Times New Roman" w:hAnsi="Times New Roman" w:cs="Times New Roman"/>
          <w:sz w:val="26"/>
          <w:szCs w:val="26"/>
        </w:rPr>
        <w:t xml:space="preserve"> качества предоставляемых услуг (требования к услугам). </w:t>
      </w:r>
    </w:p>
    <w:p w:rsidR="00E74FA1" w:rsidRDefault="00E74FA1" w:rsidP="001051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3A28" w:rsidRDefault="00463A28" w:rsidP="0010510C">
      <w:pPr>
        <w:shd w:val="clear" w:color="auto" w:fill="FFFFFF"/>
        <w:spacing w:after="0"/>
        <w:jc w:val="both"/>
        <w:rPr>
          <w:rFonts w:ascii="Arial" w:hAnsi="Arial" w:cs="Arial"/>
          <w:color w:val="555555"/>
          <w:sz w:val="20"/>
          <w:szCs w:val="20"/>
        </w:rPr>
      </w:pPr>
    </w:p>
    <w:p w:rsidR="006A1B34" w:rsidRPr="006A1B34" w:rsidRDefault="006A1B34" w:rsidP="00F37F72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Для</w:t>
      </w:r>
      <w:r w:rsidRPr="00277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проверки </w:t>
      </w:r>
      <w:r w:rsidRPr="006A1B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ГЗ учреждения должны предоставить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62F3" w:rsidRPr="003D0F4F" w:rsidRDefault="006A1B34" w:rsidP="003162F3">
      <w:pPr>
        <w:numPr>
          <w:ilvl w:val="0"/>
          <w:numId w:val="1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  <w:u w:val="single"/>
        </w:rPr>
        <w:t>информацию о категориях лиц, являющихся потребите</w:t>
      </w:r>
      <w:r w:rsidR="003162F3" w:rsidRPr="0010486A">
        <w:rPr>
          <w:rFonts w:ascii="Times New Roman" w:hAnsi="Times New Roman" w:cs="Times New Roman"/>
          <w:sz w:val="26"/>
          <w:szCs w:val="26"/>
          <w:u w:val="single"/>
        </w:rPr>
        <w:t>лями государственных услуг, в  том числе</w:t>
      </w:r>
      <w:r w:rsidR="003162F3" w:rsidRPr="003D0F4F">
        <w:rPr>
          <w:rFonts w:ascii="Times New Roman" w:hAnsi="Times New Roman" w:cs="Times New Roman"/>
          <w:sz w:val="26"/>
          <w:szCs w:val="26"/>
        </w:rPr>
        <w:t>:</w:t>
      </w:r>
    </w:p>
    <w:p w:rsidR="003162F3" w:rsidRPr="003D0F4F" w:rsidRDefault="003162F3" w:rsidP="003162F3">
      <w:pPr>
        <w:shd w:val="clear" w:color="auto" w:fill="FFFFFF"/>
        <w:spacing w:after="0"/>
        <w:ind w:left="232" w:firstLine="476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A1B34" w:rsidRPr="006A1B34">
        <w:rPr>
          <w:rFonts w:ascii="Times New Roman" w:hAnsi="Times New Roman" w:cs="Times New Roman"/>
          <w:sz w:val="26"/>
          <w:szCs w:val="26"/>
        </w:rPr>
        <w:t>перечень категорий потребителей с указанием предоставления им государственных услуг на безвозмездной или платной основах</w:t>
      </w:r>
      <w:r w:rsidRPr="003D0F4F">
        <w:rPr>
          <w:rFonts w:ascii="Times New Roman" w:hAnsi="Times New Roman" w:cs="Times New Roman"/>
          <w:sz w:val="26"/>
          <w:szCs w:val="26"/>
        </w:rPr>
        <w:t>;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B34" w:rsidRPr="006A1B34" w:rsidRDefault="003162F3" w:rsidP="003162F3">
      <w:pPr>
        <w:shd w:val="clear" w:color="auto" w:fill="FFFFFF"/>
        <w:spacing w:after="0"/>
        <w:ind w:left="232" w:firstLine="476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t>-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количество потенциальных потребителей услуг учреждения и характеристику возможностей по предоставлению конкретной услуги;</w:t>
      </w:r>
    </w:p>
    <w:p w:rsidR="003162F3" w:rsidRPr="003D0F4F" w:rsidRDefault="006A1B34" w:rsidP="003162F3">
      <w:pPr>
        <w:numPr>
          <w:ilvl w:val="0"/>
          <w:numId w:val="1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  <w:u w:val="single"/>
        </w:rPr>
        <w:t>показатели, характеризующие качество и объем (состав) оказываемых услуг согласно требованиям к качеству государственных услуг (стандарту), в т</w:t>
      </w:r>
      <w:r w:rsidR="003162F3" w:rsidRPr="0010486A">
        <w:rPr>
          <w:rFonts w:ascii="Times New Roman" w:hAnsi="Times New Roman" w:cs="Times New Roman"/>
          <w:sz w:val="26"/>
          <w:szCs w:val="26"/>
          <w:u w:val="single"/>
        </w:rPr>
        <w:t>ом числе</w:t>
      </w:r>
      <w:r w:rsidR="003162F3" w:rsidRPr="003D0F4F">
        <w:rPr>
          <w:rFonts w:ascii="Times New Roman" w:hAnsi="Times New Roman" w:cs="Times New Roman"/>
          <w:sz w:val="26"/>
          <w:szCs w:val="26"/>
        </w:rPr>
        <w:t>:</w:t>
      </w:r>
    </w:p>
    <w:p w:rsidR="003162F3" w:rsidRPr="003D0F4F" w:rsidRDefault="003162F3" w:rsidP="003162F3">
      <w:pPr>
        <w:shd w:val="clear" w:color="auto" w:fill="FFFFFF"/>
        <w:spacing w:after="0"/>
        <w:ind w:left="232" w:firstLine="476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t xml:space="preserve">- </w:t>
      </w:r>
      <w:r w:rsidR="006A1B34" w:rsidRPr="006A1B34">
        <w:rPr>
          <w:rFonts w:ascii="Times New Roman" w:hAnsi="Times New Roman" w:cs="Times New Roman"/>
          <w:sz w:val="26"/>
          <w:szCs w:val="26"/>
        </w:rPr>
        <w:t>наименование и реквизиты акта, которым утверждены требования к качеству предоставления государственной услуги (в случае его утверждения), планируемые значения показателей оценки качества государственной услуги, планируемые объемы оказания государственной услуги в натуральном и стоимостн</w:t>
      </w:r>
      <w:r w:rsidRPr="003D0F4F">
        <w:rPr>
          <w:rFonts w:ascii="Times New Roman" w:hAnsi="Times New Roman" w:cs="Times New Roman"/>
          <w:sz w:val="26"/>
          <w:szCs w:val="26"/>
        </w:rPr>
        <w:t>ом выражении на плановый период;</w:t>
      </w:r>
    </w:p>
    <w:p w:rsidR="006A1B34" w:rsidRPr="006A1B34" w:rsidRDefault="003162F3" w:rsidP="003162F3">
      <w:pPr>
        <w:shd w:val="clear" w:color="auto" w:fill="FFFFFF"/>
        <w:spacing w:after="0"/>
        <w:ind w:left="232" w:firstLine="476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t>-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наименование источников информации о фактических значениях показателей, характеризующих качество и объем государственной услуги (статистическая или ведомственная отчетность, данные опросов и т. д.);</w:t>
      </w:r>
    </w:p>
    <w:p w:rsidR="006A1B34" w:rsidRPr="006A1B34" w:rsidRDefault="00435FF3" w:rsidP="003162F3">
      <w:pPr>
        <w:numPr>
          <w:ilvl w:val="0"/>
          <w:numId w:val="1"/>
        </w:numPr>
        <w:shd w:val="clear" w:color="auto" w:fill="FFFFFF"/>
        <w:spacing w:after="0"/>
        <w:ind w:left="90" w:firstLine="142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u w:val="single"/>
          <w:lang w:eastAsia="ru-RU"/>
        </w:rPr>
      </w:pPr>
      <w:r w:rsidRPr="0010486A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6A1B34" w:rsidRPr="006A1B34">
        <w:rPr>
          <w:rFonts w:ascii="Times New Roman" w:hAnsi="Times New Roman" w:cs="Times New Roman"/>
          <w:sz w:val="26"/>
          <w:szCs w:val="26"/>
          <w:u w:val="single"/>
        </w:rPr>
        <w:t>лан по доходам и расходам на оказание услуг, предоставляемых платно</w:t>
      </w:r>
      <w:r w:rsidR="006A1B34" w:rsidRPr="006A1B34">
        <w:rPr>
          <w:rFonts w:ascii="Times New Roman" w:eastAsia="Times New Roman" w:hAnsi="Times New Roman" w:cs="Times New Roman"/>
          <w:color w:val="555555"/>
          <w:sz w:val="26"/>
          <w:szCs w:val="26"/>
          <w:u w:val="single"/>
          <w:lang w:eastAsia="ru-RU"/>
        </w:rPr>
        <w:t>.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 xml:space="preserve">Данные положения являются базовыми и отвечают на три основных вопроса: </w:t>
      </w:r>
      <w:r w:rsidRPr="006A1B34">
        <w:rPr>
          <w:rFonts w:ascii="Times New Roman" w:eastAsia="Times New Roman" w:hAnsi="Times New Roman" w:cs="Times New Roman"/>
          <w:b/>
          <w:bCs/>
          <w:i/>
          <w:color w:val="555555"/>
          <w:sz w:val="26"/>
          <w:szCs w:val="26"/>
          <w:lang w:eastAsia="ru-RU"/>
        </w:rPr>
        <w:t>кто, для кого и на основе какой информации формирует</w:t>
      </w:r>
      <w:r w:rsidR="00D34F8D">
        <w:rPr>
          <w:rFonts w:ascii="Times New Roman" w:eastAsia="Times New Roman" w:hAnsi="Times New Roman" w:cs="Times New Roman"/>
          <w:b/>
          <w:bCs/>
          <w:i/>
          <w:color w:val="555555"/>
          <w:sz w:val="26"/>
          <w:szCs w:val="26"/>
          <w:lang w:eastAsia="ru-RU"/>
        </w:rPr>
        <w:t>ся</w:t>
      </w:r>
      <w:r w:rsidRPr="006A1B34">
        <w:rPr>
          <w:rFonts w:ascii="Times New Roman" w:eastAsia="Times New Roman" w:hAnsi="Times New Roman" w:cs="Times New Roman"/>
          <w:b/>
          <w:bCs/>
          <w:i/>
          <w:color w:val="555555"/>
          <w:sz w:val="26"/>
          <w:szCs w:val="26"/>
          <w:lang w:eastAsia="ru-RU"/>
        </w:rPr>
        <w:t xml:space="preserve"> ГЗ</w:t>
      </w:r>
      <w:r w:rsidRPr="006A1B34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. </w:t>
      </w:r>
    </w:p>
    <w:p w:rsidR="003D0F4F" w:rsidRDefault="003D0F4F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6A1B34" w:rsidRPr="006A1B34" w:rsidRDefault="006A1B34" w:rsidP="00F37F72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5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</w:t>
      </w:r>
      <w:r w:rsidRPr="006A1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обеспечение государственного задания</w:t>
      </w:r>
    </w:p>
    <w:p w:rsidR="006A1B34" w:rsidRPr="006A1B34" w:rsidRDefault="002E332A" w:rsidP="003162F3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775A5">
        <w:rPr>
          <w:rFonts w:ascii="Times New Roman" w:hAnsi="Times New Roman" w:cs="Times New Roman"/>
          <w:sz w:val="26"/>
          <w:szCs w:val="26"/>
        </w:rPr>
        <w:t>1.</w:t>
      </w:r>
      <w:r w:rsidR="006A1B34" w:rsidRPr="002775A5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6A1B34" w:rsidRPr="002775A5">
        <w:rPr>
          <w:rFonts w:ascii="Times New Roman" w:hAnsi="Times New Roman" w:cs="Times New Roman"/>
          <w:sz w:val="26"/>
          <w:szCs w:val="26"/>
        </w:rPr>
        <w:t>счет</w:t>
      </w:r>
      <w:proofErr w:type="gramEnd"/>
      <w:r w:rsidR="006A1B34" w:rsidRPr="002775A5">
        <w:rPr>
          <w:rFonts w:ascii="Times New Roman" w:hAnsi="Times New Roman" w:cs="Times New Roman"/>
          <w:sz w:val="26"/>
          <w:szCs w:val="26"/>
        </w:rPr>
        <w:t xml:space="preserve"> каких источников осуществляется</w:t>
      </w:r>
      <w:bookmarkStart w:id="0" w:name="_GoBack"/>
      <w:bookmarkEnd w:id="0"/>
      <w:r w:rsidR="006A1B34" w:rsidRPr="006A1B34">
        <w:rPr>
          <w:rFonts w:ascii="Times New Roman" w:hAnsi="Times New Roman" w:cs="Times New Roman"/>
          <w:sz w:val="26"/>
          <w:szCs w:val="26"/>
        </w:rPr>
        <w:t xml:space="preserve"> финансовое обеспечение выполнения утвержденного ГЗ </w:t>
      </w:r>
      <w:r w:rsidR="0010486A">
        <w:rPr>
          <w:rFonts w:ascii="Times New Roman" w:hAnsi="Times New Roman" w:cs="Times New Roman"/>
          <w:sz w:val="26"/>
          <w:szCs w:val="26"/>
        </w:rPr>
        <w:t xml:space="preserve">- </w:t>
      </w:r>
      <w:r w:rsidR="006A1B34" w:rsidRPr="006A1B34">
        <w:rPr>
          <w:rFonts w:ascii="Times New Roman" w:hAnsi="Times New Roman" w:cs="Times New Roman"/>
          <w:sz w:val="26"/>
          <w:szCs w:val="26"/>
        </w:rPr>
        <w:t>регионального бюджета, внебюджетных фондов и прочих внебюджетных источников в соответствии с установленными процедурами исполнения соответствующего бюджета.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 xml:space="preserve">Для выполнения государственного задания учреждению </w:t>
      </w:r>
      <w:r w:rsidR="003162F3" w:rsidRPr="003D0F4F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CB743B" w:rsidRPr="003D0F4F">
        <w:rPr>
          <w:rFonts w:ascii="Times New Roman" w:hAnsi="Times New Roman" w:cs="Times New Roman"/>
          <w:sz w:val="26"/>
          <w:szCs w:val="26"/>
        </w:rPr>
        <w:t>предоставляться</w:t>
      </w:r>
      <w:r w:rsidRPr="006A1B34">
        <w:rPr>
          <w:rFonts w:ascii="Times New Roman" w:hAnsi="Times New Roman" w:cs="Times New Roman"/>
          <w:sz w:val="26"/>
          <w:szCs w:val="26"/>
        </w:rPr>
        <w:t xml:space="preserve"> субсидии:</w:t>
      </w:r>
    </w:p>
    <w:p w:rsidR="006A1B34" w:rsidRPr="006A1B34" w:rsidRDefault="006A1B34" w:rsidP="00CB743B">
      <w:pPr>
        <w:numPr>
          <w:ilvl w:val="0"/>
          <w:numId w:val="2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на возмещение затрат на оказание услуг (выполнение работ);</w:t>
      </w:r>
    </w:p>
    <w:p w:rsidR="006A1B34" w:rsidRPr="006A1B34" w:rsidRDefault="006A1B34" w:rsidP="00CB743B">
      <w:pPr>
        <w:numPr>
          <w:ilvl w:val="0"/>
          <w:numId w:val="2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на возмещение затрат на содержание недвижимого имущества и особо ценного движимого имущества;</w:t>
      </w:r>
    </w:p>
    <w:p w:rsidR="006A1B34" w:rsidRPr="006A1B34" w:rsidRDefault="006A1B34" w:rsidP="00CB743B">
      <w:pPr>
        <w:numPr>
          <w:ilvl w:val="0"/>
          <w:numId w:val="2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на возмещение затрат на уплату земельного налога и налога на имущество.</w:t>
      </w:r>
    </w:p>
    <w:p w:rsidR="003162F3" w:rsidRPr="003D0F4F" w:rsidRDefault="00435FF3" w:rsidP="00CB743B">
      <w:pPr>
        <w:shd w:val="clear" w:color="auto" w:fill="FFFFFF"/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i/>
          <w:sz w:val="26"/>
          <w:szCs w:val="26"/>
        </w:rPr>
        <w:t>Указать суммы и удельный вес каждой субсидии в ГЗ</w:t>
      </w:r>
      <w:r w:rsidRPr="003D0F4F">
        <w:rPr>
          <w:rFonts w:ascii="Times New Roman" w:hAnsi="Times New Roman" w:cs="Times New Roman"/>
          <w:sz w:val="26"/>
          <w:szCs w:val="26"/>
        </w:rPr>
        <w:t>.</w:t>
      </w:r>
    </w:p>
    <w:p w:rsidR="00435FF3" w:rsidRDefault="00435FF3" w:rsidP="00CB743B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435FF3" w:rsidRPr="003D0F4F" w:rsidRDefault="006A1B34" w:rsidP="002775A5">
      <w:pPr>
        <w:shd w:val="clear" w:color="auto" w:fill="FFFFFF"/>
        <w:spacing w:after="0"/>
        <w:ind w:left="23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  <w:u w:val="single"/>
        </w:rPr>
        <w:t>Основой для определения объемов финансового обеспечения выполнения ГЗ служ</w:t>
      </w:r>
      <w:r w:rsidR="00435FF3" w:rsidRPr="003D0F4F">
        <w:rPr>
          <w:rFonts w:ascii="Times New Roman" w:hAnsi="Times New Roman" w:cs="Times New Roman"/>
          <w:sz w:val="26"/>
          <w:szCs w:val="26"/>
          <w:u w:val="single"/>
        </w:rPr>
        <w:t>ат</w:t>
      </w:r>
      <w:r w:rsidR="00435FF3" w:rsidRPr="003D0F4F">
        <w:rPr>
          <w:rFonts w:ascii="Times New Roman" w:hAnsi="Times New Roman" w:cs="Times New Roman"/>
          <w:sz w:val="26"/>
          <w:szCs w:val="26"/>
        </w:rPr>
        <w:t>:</w:t>
      </w:r>
    </w:p>
    <w:p w:rsidR="00435FF3" w:rsidRPr="003D0F4F" w:rsidRDefault="00435FF3" w:rsidP="003D0F4F">
      <w:pPr>
        <w:numPr>
          <w:ilvl w:val="0"/>
          <w:numId w:val="2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t>-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расчетно-нормативные затраты на оказание соответствующих </w:t>
      </w:r>
      <w:r w:rsidRPr="003D0F4F">
        <w:rPr>
          <w:rFonts w:ascii="Times New Roman" w:hAnsi="Times New Roman" w:cs="Times New Roman"/>
          <w:sz w:val="26"/>
          <w:szCs w:val="26"/>
        </w:rPr>
        <w:t>гос. услуг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="003D0F4F" w:rsidRPr="003D0F4F">
        <w:rPr>
          <w:rFonts w:ascii="Times New Roman" w:hAnsi="Times New Roman" w:cs="Times New Roman"/>
          <w:sz w:val="26"/>
          <w:szCs w:val="26"/>
        </w:rPr>
        <w:t>;</w:t>
      </w:r>
    </w:p>
    <w:p w:rsidR="00435FF3" w:rsidRPr="003D0F4F" w:rsidRDefault="00435FF3" w:rsidP="003D0F4F">
      <w:pPr>
        <w:numPr>
          <w:ilvl w:val="0"/>
          <w:numId w:val="2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t>-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расчетно-нормативные затраты на содержание имущества учреждения за счет средств соответствующего бюджета в пределах лимитов бюджетных обязательств. </w:t>
      </w:r>
    </w:p>
    <w:p w:rsidR="006A1B34" w:rsidRPr="006A1B34" w:rsidRDefault="00435FF3" w:rsidP="003D0F4F">
      <w:pPr>
        <w:numPr>
          <w:ilvl w:val="0"/>
          <w:numId w:val="2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F4F">
        <w:rPr>
          <w:rFonts w:ascii="Times New Roman" w:hAnsi="Times New Roman" w:cs="Times New Roman"/>
          <w:sz w:val="26"/>
          <w:szCs w:val="26"/>
        </w:rPr>
        <w:t xml:space="preserve">Каким нормативным документом соответствующего отраслевого ГРБС (министерства, агентства), утвержден 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Порядок определения указанных затрат </w:t>
      </w:r>
      <w:r w:rsidRPr="003D0F4F">
        <w:rPr>
          <w:rFonts w:ascii="Times New Roman" w:hAnsi="Times New Roman" w:cs="Times New Roman"/>
          <w:sz w:val="26"/>
          <w:szCs w:val="26"/>
        </w:rPr>
        <w:t>(</w:t>
      </w:r>
      <w:r w:rsidR="0010486A" w:rsidRPr="00047F88">
        <w:rPr>
          <w:rFonts w:ascii="Times New Roman" w:hAnsi="Times New Roman" w:cs="Times New Roman"/>
          <w:b/>
          <w:sz w:val="26"/>
          <w:szCs w:val="26"/>
        </w:rPr>
        <w:t>ВАЖНО!</w:t>
      </w:r>
      <w:proofErr w:type="gramEnd"/>
      <w:r w:rsidR="0010486A">
        <w:rPr>
          <w:rFonts w:ascii="Times New Roman" w:hAnsi="Times New Roman" w:cs="Times New Roman"/>
          <w:sz w:val="26"/>
          <w:szCs w:val="26"/>
        </w:rPr>
        <w:t xml:space="preserve"> </w:t>
      </w:r>
      <w:r w:rsidRPr="003D0F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486A" w:rsidRPr="00047F88">
        <w:rPr>
          <w:rFonts w:ascii="Times New Roman" w:hAnsi="Times New Roman" w:cs="Times New Roman"/>
          <w:i/>
          <w:sz w:val="26"/>
          <w:szCs w:val="26"/>
        </w:rPr>
        <w:t>Р</w:t>
      </w:r>
      <w:r w:rsidR="006A1B34" w:rsidRPr="006A1B34">
        <w:rPr>
          <w:rFonts w:ascii="Times New Roman" w:hAnsi="Times New Roman" w:cs="Times New Roman"/>
          <w:i/>
          <w:sz w:val="26"/>
          <w:szCs w:val="26"/>
        </w:rPr>
        <w:t xml:space="preserve">асходы на приобретение оборудования, текущий ремонт зданий и сооружений в затраты на выполнение ГЗ </w:t>
      </w:r>
      <w:r w:rsidR="006A1B34" w:rsidRPr="006A1B34">
        <w:rPr>
          <w:rFonts w:ascii="Times New Roman" w:hAnsi="Times New Roman" w:cs="Times New Roman"/>
          <w:b/>
          <w:i/>
          <w:sz w:val="26"/>
          <w:szCs w:val="26"/>
        </w:rPr>
        <w:t>не входят</w:t>
      </w:r>
      <w:r w:rsidRPr="003D0F4F">
        <w:rPr>
          <w:rFonts w:ascii="Times New Roman" w:hAnsi="Times New Roman" w:cs="Times New Roman"/>
          <w:sz w:val="26"/>
          <w:szCs w:val="26"/>
        </w:rPr>
        <w:t>)</w:t>
      </w:r>
      <w:r w:rsidR="006A1B34" w:rsidRPr="006A1B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35FF3" w:rsidRPr="003D0F4F" w:rsidRDefault="00435FF3" w:rsidP="003D0F4F">
      <w:pPr>
        <w:numPr>
          <w:ilvl w:val="0"/>
          <w:numId w:val="2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A1B34" w:rsidRPr="006A1B34">
        <w:rPr>
          <w:rFonts w:ascii="Times New Roman" w:hAnsi="Times New Roman" w:cs="Times New Roman"/>
          <w:sz w:val="26"/>
          <w:szCs w:val="26"/>
        </w:rPr>
        <w:t>твержден</w:t>
      </w:r>
      <w:r w:rsidRPr="003D0F4F">
        <w:rPr>
          <w:rFonts w:ascii="Times New Roman" w:hAnsi="Times New Roman" w:cs="Times New Roman"/>
          <w:sz w:val="26"/>
          <w:szCs w:val="26"/>
        </w:rPr>
        <w:t xml:space="preserve">ы ли 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 w:rsidRPr="003D0F4F">
        <w:rPr>
          <w:rFonts w:ascii="Times New Roman" w:hAnsi="Times New Roman" w:cs="Times New Roman"/>
          <w:sz w:val="26"/>
          <w:szCs w:val="26"/>
        </w:rPr>
        <w:t xml:space="preserve">Сахалинской области </w:t>
      </w:r>
      <w:r w:rsidR="006A1B34" w:rsidRPr="006A1B34">
        <w:rPr>
          <w:rFonts w:ascii="Times New Roman" w:hAnsi="Times New Roman" w:cs="Times New Roman"/>
          <w:sz w:val="26"/>
          <w:szCs w:val="26"/>
        </w:rPr>
        <w:t>норматив</w:t>
      </w:r>
      <w:r w:rsidRPr="003D0F4F">
        <w:rPr>
          <w:rFonts w:ascii="Times New Roman" w:hAnsi="Times New Roman" w:cs="Times New Roman"/>
          <w:sz w:val="26"/>
          <w:szCs w:val="26"/>
        </w:rPr>
        <w:t xml:space="preserve">ы 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финансовых затрат на оказание услуги, подушевых нормативов финансирования, иных норм, нормативов и методов определения объемов бюджетного финансирования</w:t>
      </w:r>
      <w:r w:rsidRPr="003D0F4F">
        <w:rPr>
          <w:rFonts w:ascii="Times New Roman" w:hAnsi="Times New Roman" w:cs="Times New Roman"/>
          <w:sz w:val="26"/>
          <w:szCs w:val="26"/>
        </w:rPr>
        <w:t>.</w:t>
      </w:r>
    </w:p>
    <w:p w:rsidR="005D4FA9" w:rsidRPr="006A1B34" w:rsidRDefault="005D4FA9" w:rsidP="003D0F4F">
      <w:pPr>
        <w:numPr>
          <w:ilvl w:val="0"/>
          <w:numId w:val="2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F4F">
        <w:rPr>
          <w:rFonts w:ascii="Times New Roman" w:hAnsi="Times New Roman" w:cs="Times New Roman"/>
          <w:sz w:val="26"/>
          <w:szCs w:val="26"/>
        </w:rPr>
        <w:t>Провер</w:t>
      </w:r>
      <w:r w:rsidR="003D0F4F">
        <w:rPr>
          <w:rFonts w:ascii="Times New Roman" w:hAnsi="Times New Roman" w:cs="Times New Roman"/>
          <w:sz w:val="26"/>
          <w:szCs w:val="26"/>
        </w:rPr>
        <w:t>яется</w:t>
      </w:r>
      <w:r w:rsidRPr="003D0F4F">
        <w:rPr>
          <w:rFonts w:ascii="Times New Roman" w:hAnsi="Times New Roman" w:cs="Times New Roman"/>
          <w:sz w:val="26"/>
          <w:szCs w:val="26"/>
        </w:rPr>
        <w:t xml:space="preserve"> наличие утверждённого</w:t>
      </w:r>
      <w:r w:rsidRPr="006A1B34">
        <w:rPr>
          <w:rFonts w:ascii="Times New Roman" w:hAnsi="Times New Roman" w:cs="Times New Roman"/>
          <w:sz w:val="26"/>
          <w:szCs w:val="26"/>
        </w:rPr>
        <w:t xml:space="preserve"> </w:t>
      </w:r>
      <w:r w:rsidRPr="003D0F4F">
        <w:rPr>
          <w:rFonts w:ascii="Times New Roman" w:hAnsi="Times New Roman" w:cs="Times New Roman"/>
          <w:sz w:val="26"/>
          <w:szCs w:val="26"/>
        </w:rPr>
        <w:t>П</w:t>
      </w:r>
      <w:r w:rsidRPr="006A1B34">
        <w:rPr>
          <w:rFonts w:ascii="Times New Roman" w:hAnsi="Times New Roman" w:cs="Times New Roman"/>
          <w:sz w:val="26"/>
          <w:szCs w:val="26"/>
        </w:rPr>
        <w:t>оряд</w:t>
      </w:r>
      <w:r w:rsidRPr="003D0F4F">
        <w:rPr>
          <w:rFonts w:ascii="Times New Roman" w:hAnsi="Times New Roman" w:cs="Times New Roman"/>
          <w:sz w:val="26"/>
          <w:szCs w:val="26"/>
        </w:rPr>
        <w:t>ка</w:t>
      </w:r>
      <w:r w:rsidRPr="006A1B34">
        <w:rPr>
          <w:rFonts w:ascii="Times New Roman" w:hAnsi="Times New Roman" w:cs="Times New Roman"/>
          <w:sz w:val="26"/>
          <w:szCs w:val="26"/>
        </w:rPr>
        <w:t xml:space="preserve"> определения</w:t>
      </w:r>
      <w:r w:rsidRPr="003D0F4F">
        <w:rPr>
          <w:rFonts w:ascii="Times New Roman" w:hAnsi="Times New Roman" w:cs="Times New Roman"/>
          <w:sz w:val="26"/>
          <w:szCs w:val="26"/>
        </w:rPr>
        <w:t xml:space="preserve"> </w:t>
      </w:r>
      <w:r w:rsidRPr="006A1B34">
        <w:rPr>
          <w:rFonts w:ascii="Times New Roman" w:hAnsi="Times New Roman" w:cs="Times New Roman"/>
          <w:sz w:val="26"/>
          <w:szCs w:val="26"/>
        </w:rPr>
        <w:t>расчетно-нормативных затрат</w:t>
      </w:r>
      <w:r w:rsidRPr="003D0F4F">
        <w:rPr>
          <w:rFonts w:ascii="Times New Roman" w:hAnsi="Times New Roman" w:cs="Times New Roman"/>
          <w:sz w:val="26"/>
          <w:szCs w:val="26"/>
        </w:rPr>
        <w:t>. П</w:t>
      </w:r>
      <w:r w:rsidRPr="006A1B34">
        <w:rPr>
          <w:rFonts w:ascii="Times New Roman" w:hAnsi="Times New Roman" w:cs="Times New Roman"/>
          <w:sz w:val="26"/>
          <w:szCs w:val="26"/>
        </w:rPr>
        <w:t>озволяют</w:t>
      </w:r>
      <w:r w:rsidRPr="003D0F4F">
        <w:rPr>
          <w:rFonts w:ascii="Times New Roman" w:hAnsi="Times New Roman" w:cs="Times New Roman"/>
          <w:sz w:val="26"/>
          <w:szCs w:val="26"/>
        </w:rPr>
        <w:t xml:space="preserve"> ли </w:t>
      </w:r>
      <w:r w:rsidRPr="006A1B34">
        <w:rPr>
          <w:rFonts w:ascii="Times New Roman" w:hAnsi="Times New Roman" w:cs="Times New Roman"/>
          <w:sz w:val="26"/>
          <w:szCs w:val="26"/>
        </w:rPr>
        <w:t>имеющиеся нормативы</w:t>
      </w:r>
      <w:r w:rsidRPr="003D0F4F">
        <w:rPr>
          <w:rFonts w:ascii="Times New Roman" w:hAnsi="Times New Roman" w:cs="Times New Roman"/>
          <w:sz w:val="26"/>
          <w:szCs w:val="26"/>
        </w:rPr>
        <w:t>,</w:t>
      </w:r>
      <w:r w:rsidRPr="006A1B34">
        <w:rPr>
          <w:rFonts w:ascii="Times New Roman" w:hAnsi="Times New Roman" w:cs="Times New Roman"/>
          <w:sz w:val="26"/>
          <w:szCs w:val="26"/>
        </w:rPr>
        <w:t xml:space="preserve"> в случае их использования в бюджетном планировании</w:t>
      </w:r>
      <w:r w:rsidRPr="003D0F4F">
        <w:rPr>
          <w:rFonts w:ascii="Times New Roman" w:hAnsi="Times New Roman" w:cs="Times New Roman"/>
          <w:sz w:val="26"/>
          <w:szCs w:val="26"/>
        </w:rPr>
        <w:t>,</w:t>
      </w:r>
      <w:r w:rsidRPr="006A1B34">
        <w:rPr>
          <w:rFonts w:ascii="Times New Roman" w:hAnsi="Times New Roman" w:cs="Times New Roman"/>
          <w:sz w:val="26"/>
          <w:szCs w:val="26"/>
        </w:rPr>
        <w:t xml:space="preserve"> определить </w:t>
      </w:r>
      <w:r w:rsidRPr="003D0F4F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Pr="006A1B34">
        <w:rPr>
          <w:rFonts w:ascii="Times New Roman" w:hAnsi="Times New Roman" w:cs="Times New Roman"/>
          <w:sz w:val="26"/>
          <w:szCs w:val="26"/>
        </w:rPr>
        <w:t xml:space="preserve"> расходы на оплату труда с начислениями и прочие текущие расходы, но </w:t>
      </w:r>
      <w:r w:rsidRPr="003D0F4F">
        <w:rPr>
          <w:rFonts w:ascii="Times New Roman" w:hAnsi="Times New Roman" w:cs="Times New Roman"/>
          <w:sz w:val="26"/>
          <w:szCs w:val="26"/>
        </w:rPr>
        <w:t xml:space="preserve">и </w:t>
      </w:r>
      <w:r w:rsidRPr="006A1B34">
        <w:rPr>
          <w:rFonts w:ascii="Times New Roman" w:hAnsi="Times New Roman" w:cs="Times New Roman"/>
          <w:sz w:val="26"/>
          <w:szCs w:val="26"/>
        </w:rPr>
        <w:t xml:space="preserve"> </w:t>
      </w:r>
      <w:r w:rsidRPr="006A1B34">
        <w:rPr>
          <w:rFonts w:ascii="Times New Roman" w:hAnsi="Times New Roman" w:cs="Times New Roman"/>
          <w:b/>
          <w:sz w:val="26"/>
          <w:szCs w:val="26"/>
        </w:rPr>
        <w:t>стоимость всей услуги.</w:t>
      </w:r>
    </w:p>
    <w:p w:rsidR="006A1B34" w:rsidRPr="006A1B34" w:rsidRDefault="00047F88" w:rsidP="005D4F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35FF3" w:rsidRPr="002775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Использованы ли они при 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планировании объема бюджетных ассигнований бюджетному учреждению для исполнения ГЗ на оказание государственных услуг.</w:t>
      </w:r>
    </w:p>
    <w:p w:rsidR="003D0F4F" w:rsidRPr="002775A5" w:rsidRDefault="003D0F4F" w:rsidP="002775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5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Осуществлялось ли 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</w:t>
      </w:r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б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юджетны</w:t>
      </w:r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</w:t>
      </w:r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предыдущим периодом</w:t>
      </w:r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 не выполнившим ГЗ</w:t>
      </w:r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0486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ВАЖНО!</w:t>
      </w:r>
      <w:proofErr w:type="gramEnd"/>
      <w:r w:rsidR="00104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Ассигнования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могут быть уменьшены по сравнению с предыдущим периодом только </w:t>
      </w:r>
      <w:r w:rsidR="006A1B34" w:rsidRPr="006A1B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одновременном снижении плановых показателей</w:t>
      </w:r>
      <w:r w:rsidRPr="002775A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A1B34" w:rsidRDefault="002775A5" w:rsidP="002775A5">
      <w:pPr>
        <w:shd w:val="clear" w:color="auto" w:fill="FFFFFF"/>
        <w:spacing w:after="0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меры приняты ГРБС  (в 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 своей компетенции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случае 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ГЗ 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ГРБС обязан принять по обеспечению его выполнения, в т. ч. за счет корректировки государственного задания другим организациям с соответствующим изменением объемов их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3915" w:rsidRDefault="00DC3915" w:rsidP="002775A5">
      <w:pPr>
        <w:shd w:val="clear" w:color="auto" w:fill="FFFFFF"/>
        <w:spacing w:after="0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9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Разработаны ли механизмы взаимодействия учредителя и учреждения в случае невыполнения задания</w:t>
      </w:r>
      <w:r w:rsidRPr="00DC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какой процент сокращается финансирование учреждения при невыполнении задания на 1%, за счет каких сре</w:t>
      </w:r>
      <w:proofErr w:type="gramStart"/>
      <w:r w:rsidRPr="00DC391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сл</w:t>
      </w:r>
      <w:proofErr w:type="gramEnd"/>
      <w:r w:rsidRPr="00DC39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 полного расходования выделенного на ГЗ финансирования учрежд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может погасить эту разницу).</w:t>
      </w:r>
    </w:p>
    <w:p w:rsidR="00915124" w:rsidRPr="006A1B34" w:rsidRDefault="00915124" w:rsidP="002775A5">
      <w:pPr>
        <w:shd w:val="clear" w:color="auto" w:fill="FFFFFF"/>
        <w:spacing w:after="0"/>
        <w:ind w:left="14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какие счета перечисляются средства</w:t>
      </w:r>
      <w:r w:rsidR="00EC2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государственного задания.</w:t>
      </w:r>
    </w:p>
    <w:p w:rsidR="006A1B34" w:rsidRDefault="002775A5" w:rsidP="005D4FA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 xml:space="preserve"> </w:t>
      </w:r>
      <w:r w:rsidR="006A1B34" w:rsidRPr="006A1B34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 xml:space="preserve">Данные положения отвечают на вопросы: каким </w:t>
      </w:r>
      <w:proofErr w:type="gramStart"/>
      <w:r w:rsidR="006A1B34" w:rsidRPr="006A1B34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>образом</w:t>
      </w:r>
      <w:proofErr w:type="gramEnd"/>
      <w:r w:rsidR="006A1B34" w:rsidRPr="006A1B34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 xml:space="preserve"> и в </w:t>
      </w:r>
      <w:proofErr w:type="gramStart"/>
      <w:r w:rsidR="006A1B34" w:rsidRPr="006A1B34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>каком</w:t>
      </w:r>
      <w:proofErr w:type="gramEnd"/>
      <w:r w:rsidR="006A1B34" w:rsidRPr="006A1B34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 xml:space="preserve"> объеме финансируется ГЗ.</w:t>
      </w:r>
    </w:p>
    <w:p w:rsidR="00590368" w:rsidRPr="006A1B34" w:rsidRDefault="00590368" w:rsidP="005D4FA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</w:pPr>
    </w:p>
    <w:p w:rsidR="006A1B34" w:rsidRPr="006A1B34" w:rsidRDefault="006A1B34" w:rsidP="003162F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и содержание государственного задания</w:t>
      </w:r>
    </w:p>
    <w:p w:rsidR="00E66254" w:rsidRDefault="002775A5" w:rsidP="00E66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254">
        <w:rPr>
          <w:rFonts w:ascii="Times New Roman" w:hAnsi="Times New Roman" w:cs="Times New Roman"/>
          <w:sz w:val="26"/>
          <w:szCs w:val="26"/>
        </w:rPr>
        <w:t>В</w:t>
      </w:r>
      <w:r w:rsidR="00E66254" w:rsidRPr="00E66254">
        <w:rPr>
          <w:rFonts w:ascii="Times New Roman" w:hAnsi="Times New Roman" w:cs="Times New Roman"/>
          <w:sz w:val="26"/>
          <w:szCs w:val="26"/>
        </w:rPr>
        <w:t xml:space="preserve"> </w:t>
      </w:r>
      <w:r w:rsidRPr="00E6625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E66254" w:rsidRPr="00E66254">
        <w:rPr>
          <w:rFonts w:ascii="Times New Roman" w:hAnsi="Times New Roman" w:cs="Times New Roman"/>
          <w:sz w:val="26"/>
          <w:szCs w:val="26"/>
        </w:rPr>
        <w:t xml:space="preserve">п. </w:t>
      </w:r>
      <w:r w:rsidR="00E66254">
        <w:rPr>
          <w:rFonts w:ascii="Times New Roman" w:hAnsi="Times New Roman" w:cs="Times New Roman"/>
          <w:sz w:val="26"/>
          <w:szCs w:val="26"/>
        </w:rPr>
        <w:t xml:space="preserve">2. Положения о формировании государственного задания в отношении государственных учреждений и финансовом обеспечении выполнения государственного задания, утвержденного постановлением Правительства Сахалинской области от 01.11.2010 № 530 (далее - положение №530) Государственное задание формируется согласно </w:t>
      </w:r>
      <w:hyperlink r:id="rId9" w:history="1">
        <w:r w:rsidR="00E66254" w:rsidRPr="00E6625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E66254" w:rsidRPr="00E66254">
        <w:rPr>
          <w:rFonts w:ascii="Times New Roman" w:hAnsi="Times New Roman" w:cs="Times New Roman"/>
          <w:sz w:val="26"/>
          <w:szCs w:val="26"/>
        </w:rPr>
        <w:t xml:space="preserve"> к</w:t>
      </w:r>
      <w:r w:rsidR="00E66254">
        <w:rPr>
          <w:rFonts w:ascii="Times New Roman" w:hAnsi="Times New Roman" w:cs="Times New Roman"/>
          <w:sz w:val="26"/>
          <w:szCs w:val="26"/>
        </w:rPr>
        <w:t xml:space="preserve"> указанному  Положению.</w:t>
      </w:r>
    </w:p>
    <w:p w:rsidR="00AD790C" w:rsidRDefault="0065521E" w:rsidP="006552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A1B34">
        <w:rPr>
          <w:rFonts w:ascii="Times New Roman" w:hAnsi="Times New Roman" w:cs="Times New Roman"/>
          <w:sz w:val="26"/>
          <w:szCs w:val="26"/>
        </w:rPr>
        <w:t>тношения между ГРБС и учреждением по поводу предоставления услуги определенным категориям потребителей регулируются на основе ГЗ, утвержденного согласно форме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521E" w:rsidRDefault="0065521E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6A1B34">
        <w:rPr>
          <w:rFonts w:ascii="Times New Roman" w:hAnsi="Times New Roman" w:cs="Times New Roman"/>
          <w:sz w:val="26"/>
          <w:szCs w:val="26"/>
          <w:u w:val="single"/>
        </w:rPr>
        <w:t>Государственное задание в обязательном порядке должн</w:t>
      </w:r>
      <w:r w:rsidR="0052598A">
        <w:rPr>
          <w:rFonts w:ascii="Times New Roman" w:hAnsi="Times New Roman" w:cs="Times New Roman"/>
          <w:sz w:val="26"/>
          <w:szCs w:val="26"/>
          <w:u w:val="single"/>
        </w:rPr>
        <w:t xml:space="preserve">о  </w:t>
      </w:r>
      <w:r w:rsidRPr="006A1B34">
        <w:rPr>
          <w:rFonts w:ascii="Times New Roman" w:hAnsi="Times New Roman" w:cs="Times New Roman"/>
          <w:b/>
          <w:sz w:val="26"/>
          <w:szCs w:val="26"/>
          <w:u w:val="single"/>
        </w:rPr>
        <w:t>содержать:</w:t>
      </w:r>
    </w:p>
    <w:p w:rsidR="006A1B34" w:rsidRPr="006A1B34" w:rsidRDefault="006A1B34" w:rsidP="003162F3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lastRenderedPageBreak/>
        <w:t>выписку из реестра расходных обязательств по расходным обязательствам, исполнение которых необходимо для выполнения ГЗ;</w:t>
      </w:r>
    </w:p>
    <w:p w:rsidR="006A1B34" w:rsidRPr="006A1B34" w:rsidRDefault="006A1B34" w:rsidP="003162F3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6A1B34" w:rsidRPr="006A1B34" w:rsidRDefault="006A1B34" w:rsidP="003162F3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показатели, характеризующие качество и объем оказываемых услуг;</w:t>
      </w:r>
    </w:p>
    <w:p w:rsidR="006A1B34" w:rsidRPr="006A1B34" w:rsidRDefault="006A1B34" w:rsidP="003162F3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порядок оказания государственных услуг;</w:t>
      </w:r>
    </w:p>
    <w:p w:rsidR="006A1B34" w:rsidRPr="006A1B34" w:rsidRDefault="006A1B34" w:rsidP="003162F3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предельные цены (тарифы) на оплату государственных услуг (если законодательством РФ предусмотрено оказание данных услуг на платной основе);</w:t>
      </w:r>
    </w:p>
    <w:p w:rsidR="006A1B34" w:rsidRPr="006A1B34" w:rsidRDefault="006A1B34" w:rsidP="003162F3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6A1B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1B34">
        <w:rPr>
          <w:rFonts w:ascii="Times New Roman" w:hAnsi="Times New Roman" w:cs="Times New Roman"/>
          <w:sz w:val="26"/>
          <w:szCs w:val="26"/>
        </w:rPr>
        <w:t xml:space="preserve"> исполнением ГЗ, в т. ч. условия и порядок его досрочного прекращения;</w:t>
      </w:r>
    </w:p>
    <w:p w:rsidR="006A1B34" w:rsidRPr="006A1B34" w:rsidRDefault="006A1B34" w:rsidP="003162F3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требования к отчетности об исполнении ГЗ.</w:t>
      </w:r>
    </w:p>
    <w:p w:rsidR="00AD790C" w:rsidRDefault="00AD790C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1B34">
        <w:rPr>
          <w:rFonts w:ascii="Times New Roman" w:hAnsi="Times New Roman" w:cs="Times New Roman"/>
          <w:sz w:val="26"/>
          <w:szCs w:val="26"/>
          <w:u w:val="single"/>
        </w:rPr>
        <w:t xml:space="preserve">в форме "Государственное задание" </w:t>
      </w:r>
      <w:r w:rsidRPr="006A1B34">
        <w:rPr>
          <w:rFonts w:ascii="Times New Roman" w:hAnsi="Times New Roman" w:cs="Times New Roman"/>
          <w:b/>
          <w:sz w:val="26"/>
          <w:szCs w:val="26"/>
          <w:u w:val="single"/>
        </w:rPr>
        <w:t>указываются: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наименование государственной услуги;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реквизиты нормативного правового акта, закрепляющего стандарт услуги;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полное наименование учреждения;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даты начала и окончания действия конкретного задания;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наименование категории потребителей государственной услуги;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численность фактических и потенциальных потребителей услуги;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i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основание для оказания услуги (выполнения работы) на бесплатной, частично платной и платной основе для каждой из категорий потребителей</w:t>
      </w:r>
      <w:r w:rsidR="00DE4DC4">
        <w:rPr>
          <w:rFonts w:ascii="Times New Roman" w:hAnsi="Times New Roman" w:cs="Times New Roman"/>
          <w:sz w:val="26"/>
          <w:szCs w:val="26"/>
        </w:rPr>
        <w:t xml:space="preserve"> </w:t>
      </w:r>
      <w:r w:rsidR="009A49D7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="009A49D7">
        <w:rPr>
          <w:rFonts w:ascii="Times New Roman" w:hAnsi="Times New Roman" w:cs="Times New Roman"/>
          <w:i/>
          <w:sz w:val="26"/>
          <w:szCs w:val="26"/>
        </w:rPr>
        <w:t xml:space="preserve">Оцениваются </w:t>
      </w:r>
      <w:r w:rsidR="00DE4DC4" w:rsidRPr="00DE4DC4">
        <w:rPr>
          <w:rFonts w:ascii="Times New Roman" w:hAnsi="Times New Roman" w:cs="Times New Roman"/>
          <w:i/>
          <w:sz w:val="26"/>
          <w:szCs w:val="26"/>
        </w:rPr>
        <w:t>НМА на основании которой оказыва</w:t>
      </w:r>
      <w:r w:rsidR="001D002C">
        <w:rPr>
          <w:rFonts w:ascii="Times New Roman" w:hAnsi="Times New Roman" w:cs="Times New Roman"/>
          <w:i/>
          <w:sz w:val="26"/>
          <w:szCs w:val="26"/>
        </w:rPr>
        <w:t>ется</w:t>
      </w:r>
      <w:proofErr w:type="gramEnd"/>
      <w:r w:rsidR="001D002C">
        <w:rPr>
          <w:rFonts w:ascii="Times New Roman" w:hAnsi="Times New Roman" w:cs="Times New Roman"/>
          <w:i/>
          <w:sz w:val="26"/>
          <w:szCs w:val="26"/>
        </w:rPr>
        <w:t xml:space="preserve"> услуга и сроки их действия)</w:t>
      </w:r>
      <w:r w:rsidRPr="006A1B34">
        <w:rPr>
          <w:rFonts w:ascii="Times New Roman" w:hAnsi="Times New Roman" w:cs="Times New Roman"/>
          <w:i/>
          <w:sz w:val="26"/>
          <w:szCs w:val="26"/>
        </w:rPr>
        <w:t>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единица измерения и планируемый объем услуги в натуральном выражении;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предельные цены (тарифы) на оплату государственных услуг (если законодательством РФ предусмотрено оказание данных услуг на платной основе);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характеристика качества государственной услуги (выполненной работы);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i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6A1B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1B34">
        <w:rPr>
          <w:rFonts w:ascii="Times New Roman" w:hAnsi="Times New Roman" w:cs="Times New Roman"/>
          <w:sz w:val="26"/>
          <w:szCs w:val="26"/>
        </w:rPr>
        <w:t xml:space="preserve"> исполнением ГЗ, в т. ч. условия и порядок его досрочного прекращения</w:t>
      </w:r>
      <w:r w:rsidRPr="006A1B34">
        <w:rPr>
          <w:rFonts w:ascii="Times New Roman" w:hAnsi="Times New Roman" w:cs="Times New Roman"/>
          <w:i/>
          <w:sz w:val="26"/>
          <w:szCs w:val="26"/>
        </w:rPr>
        <w:t>;</w:t>
      </w:r>
      <w:r w:rsidR="00E24631" w:rsidRPr="006454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45430" w:rsidRPr="00645430">
        <w:rPr>
          <w:rFonts w:ascii="Times New Roman" w:hAnsi="Times New Roman" w:cs="Times New Roman"/>
          <w:i/>
          <w:sz w:val="26"/>
          <w:szCs w:val="26"/>
        </w:rPr>
        <w:t>(Оценива</w:t>
      </w:r>
      <w:r w:rsidR="00645430">
        <w:rPr>
          <w:rFonts w:ascii="Times New Roman" w:hAnsi="Times New Roman" w:cs="Times New Roman"/>
          <w:i/>
          <w:sz w:val="26"/>
          <w:szCs w:val="26"/>
        </w:rPr>
        <w:t>ю</w:t>
      </w:r>
      <w:r w:rsidR="00645430" w:rsidRPr="00645430">
        <w:rPr>
          <w:rFonts w:ascii="Times New Roman" w:hAnsi="Times New Roman" w:cs="Times New Roman"/>
          <w:i/>
          <w:sz w:val="26"/>
          <w:szCs w:val="26"/>
        </w:rPr>
        <w:t>тся условия и возможность/невозможность  их реализации</w:t>
      </w:r>
      <w:r w:rsidR="00645430">
        <w:rPr>
          <w:rFonts w:ascii="Times New Roman" w:hAnsi="Times New Roman" w:cs="Times New Roman"/>
          <w:i/>
          <w:sz w:val="26"/>
          <w:szCs w:val="26"/>
        </w:rPr>
        <w:t>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требования к отчетности об исполнении ГЗ;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показатели непосредственного результата;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стоимость задания по предоставлению государственной услуги (выполнению работы);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норматив расходов в расчете на одного фактического потребителя;</w:t>
      </w:r>
    </w:p>
    <w:p w:rsidR="006A1B34" w:rsidRPr="006A1B34" w:rsidRDefault="006A1B34" w:rsidP="00AD790C">
      <w:pPr>
        <w:numPr>
          <w:ilvl w:val="0"/>
          <w:numId w:val="3"/>
        </w:numPr>
        <w:shd w:val="clear" w:color="auto" w:fill="FFFFFF"/>
        <w:spacing w:after="0"/>
        <w:ind w:left="90" w:firstLine="142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нормативно-правовые акты, устанавливающие требования к материально-техническому обеспечению оказываемой услуги и состоянию имущества.</w:t>
      </w:r>
    </w:p>
    <w:p w:rsidR="006A1B34" w:rsidRPr="00047F88" w:rsidRDefault="0010486A" w:rsidP="00D34F8D">
      <w:pPr>
        <w:shd w:val="clear" w:color="auto" w:fill="FFFFFF"/>
        <w:spacing w:after="0"/>
        <w:ind w:firstLine="232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047F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</w:t>
      </w:r>
      <w:r w:rsidR="00047F88" w:rsidRPr="00047F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  <w:r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AD790C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Необходимо 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5521E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обратить внимание на 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показател</w:t>
      </w:r>
      <w:r w:rsidR="0065521E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и 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качества, которые характеризуют условия предоставления услуги. </w:t>
      </w:r>
      <w:r w:rsidR="0065521E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proofErr w:type="gramStart"/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 форме должны указываться не только сами показатели, но и </w:t>
      </w:r>
      <w:r w:rsidR="006A1B34" w:rsidRPr="006A1B3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методика их расчета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или ссылка на соответствующий правовой акт</w:t>
      </w:r>
      <w:r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  <w:proofErr w:type="gramEnd"/>
    </w:p>
    <w:p w:rsidR="0065521E" w:rsidRPr="006A1B34" w:rsidRDefault="0065521E" w:rsidP="0065521E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 Ф</w:t>
      </w:r>
      <w:r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орма ГЗ должна быть </w:t>
      </w:r>
      <w:r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составлена </w:t>
      </w:r>
      <w:r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таким образом, чтобы каждое учреждение могло отражать в ней свои особенности</w:t>
      </w:r>
      <w:r w:rsid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654CDB" w:rsidRPr="00047F88" w:rsidRDefault="00047F88" w:rsidP="00047F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047F8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Указывается,</w:t>
      </w:r>
      <w:r w:rsidR="00645430" w:rsidRPr="00047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какие сроки  </w:t>
      </w:r>
      <w:r w:rsidR="00915124" w:rsidRPr="00047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ГРБС довел </w:t>
      </w:r>
      <w:r w:rsidR="00645430" w:rsidRPr="00047F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задание до подведомственного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заключил Соглашение.</w:t>
      </w:r>
    </w:p>
    <w:p w:rsidR="00645430" w:rsidRDefault="00645430" w:rsidP="00645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1B34" w:rsidRPr="006A1B34" w:rsidRDefault="006A1B34" w:rsidP="003162F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отчета об исполнении государственного задания</w:t>
      </w:r>
    </w:p>
    <w:p w:rsidR="006A1B34" w:rsidRPr="006A1B34" w:rsidRDefault="006A1B34" w:rsidP="0010510C">
      <w:pPr>
        <w:shd w:val="clear" w:color="auto" w:fill="FFFFFF"/>
        <w:spacing w:after="0"/>
        <w:ind w:lef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 xml:space="preserve">Для отслеживания реализации утвержденного ГЗ </w:t>
      </w:r>
      <w:r w:rsidR="0010510C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10510C" w:rsidRPr="006A1B34">
        <w:rPr>
          <w:rFonts w:ascii="Times New Roman" w:hAnsi="Times New Roman" w:cs="Times New Roman"/>
          <w:sz w:val="26"/>
          <w:szCs w:val="26"/>
        </w:rPr>
        <w:t>разработ</w:t>
      </w:r>
      <w:r w:rsidR="0010510C">
        <w:rPr>
          <w:rFonts w:ascii="Times New Roman" w:hAnsi="Times New Roman" w:cs="Times New Roman"/>
          <w:sz w:val="26"/>
          <w:szCs w:val="26"/>
        </w:rPr>
        <w:t xml:space="preserve">ана </w:t>
      </w:r>
      <w:r w:rsidRPr="006A1B34">
        <w:rPr>
          <w:rFonts w:ascii="Times New Roman" w:hAnsi="Times New Roman" w:cs="Times New Roman"/>
          <w:sz w:val="26"/>
          <w:szCs w:val="26"/>
        </w:rPr>
        <w:t xml:space="preserve"> и </w:t>
      </w:r>
      <w:r w:rsidR="0010510C">
        <w:rPr>
          <w:rFonts w:ascii="Times New Roman" w:hAnsi="Times New Roman" w:cs="Times New Roman"/>
          <w:sz w:val="26"/>
          <w:szCs w:val="26"/>
        </w:rPr>
        <w:t>утверждена</w:t>
      </w:r>
      <w:r w:rsidRPr="006A1B34">
        <w:rPr>
          <w:rFonts w:ascii="Times New Roman" w:hAnsi="Times New Roman" w:cs="Times New Roman"/>
          <w:sz w:val="26"/>
          <w:szCs w:val="26"/>
        </w:rPr>
        <w:t xml:space="preserve"> примерная форма отчета об исполнении ГЗ на оказание услуг (выполнение работ). Показатели, включаемые в нее, </w:t>
      </w:r>
      <w:r w:rsidR="0010510C">
        <w:rPr>
          <w:rFonts w:ascii="Times New Roman" w:hAnsi="Times New Roman" w:cs="Times New Roman"/>
          <w:sz w:val="26"/>
          <w:szCs w:val="26"/>
        </w:rPr>
        <w:t xml:space="preserve">во многом </w:t>
      </w:r>
      <w:r w:rsidRPr="006A1B34">
        <w:rPr>
          <w:rFonts w:ascii="Times New Roman" w:hAnsi="Times New Roman" w:cs="Times New Roman"/>
          <w:sz w:val="26"/>
          <w:szCs w:val="26"/>
        </w:rPr>
        <w:t xml:space="preserve"> аналогичны показателям, включенным в форму ГЗ, с той разницей, что в форме закрепляются плановые показатели, а в отчете об исполнении – </w:t>
      </w:r>
      <w:r w:rsidRPr="006A1B34">
        <w:rPr>
          <w:rFonts w:ascii="Times New Roman" w:hAnsi="Times New Roman" w:cs="Times New Roman"/>
          <w:b/>
          <w:sz w:val="26"/>
          <w:szCs w:val="26"/>
        </w:rPr>
        <w:t>фактические</w:t>
      </w:r>
      <w:r w:rsidRPr="006A1B34">
        <w:rPr>
          <w:rFonts w:ascii="Times New Roman" w:hAnsi="Times New Roman" w:cs="Times New Roman"/>
          <w:sz w:val="26"/>
          <w:szCs w:val="26"/>
        </w:rPr>
        <w:t>. К ним, в частности, относятся сведения:</w:t>
      </w:r>
    </w:p>
    <w:p w:rsidR="006A1B34" w:rsidRPr="006A1B34" w:rsidRDefault="006A1B34" w:rsidP="006719A2">
      <w:pPr>
        <w:numPr>
          <w:ilvl w:val="0"/>
          <w:numId w:val="5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 xml:space="preserve">о конкретном задании (наименование бюджетного учреждения, получившего ГЗ; даты начала и окончания действия задания; порядок </w:t>
      </w:r>
      <w:proofErr w:type="gramStart"/>
      <w:r w:rsidRPr="006A1B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1B34">
        <w:rPr>
          <w:rFonts w:ascii="Times New Roman" w:hAnsi="Times New Roman" w:cs="Times New Roman"/>
          <w:sz w:val="26"/>
          <w:szCs w:val="26"/>
        </w:rPr>
        <w:t xml:space="preserve"> исполнением ГЗ; условия и порядок его досрочного прекращения);</w:t>
      </w:r>
    </w:p>
    <w:p w:rsidR="006A1B34" w:rsidRPr="006A1B34" w:rsidRDefault="006A1B34" w:rsidP="006719A2">
      <w:pPr>
        <w:numPr>
          <w:ilvl w:val="0"/>
          <w:numId w:val="5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об оказываемой услуге (наименова</w:t>
      </w:r>
      <w:r w:rsidR="006719A2">
        <w:rPr>
          <w:rFonts w:ascii="Times New Roman" w:hAnsi="Times New Roman" w:cs="Times New Roman"/>
          <w:sz w:val="26"/>
          <w:szCs w:val="26"/>
        </w:rPr>
        <w:t>ние государственной услуги; рек</w:t>
      </w:r>
      <w:r w:rsidRPr="006A1B34">
        <w:rPr>
          <w:rFonts w:ascii="Times New Roman" w:hAnsi="Times New Roman" w:cs="Times New Roman"/>
          <w:sz w:val="26"/>
          <w:szCs w:val="26"/>
        </w:rPr>
        <w:t>визиты нормативного правового акта, вводящего стандарт услуги; нормативно-правовые акты и иные документы, устанавливающие требования к материально-техническому обеспечению оказываемой услуги и состоянию имущества);</w:t>
      </w:r>
    </w:p>
    <w:p w:rsidR="006A1B34" w:rsidRPr="006A1B34" w:rsidRDefault="006A1B34" w:rsidP="006719A2">
      <w:pPr>
        <w:numPr>
          <w:ilvl w:val="0"/>
          <w:numId w:val="5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 потребителях услуги (категории потребителей в зависимости от основы оказания услуги (бесплатная, частично платная, платная); численность потенциальных и фактических потребителей услуги);</w:t>
      </w:r>
    </w:p>
    <w:p w:rsidR="006A1B34" w:rsidRPr="006A1B34" w:rsidRDefault="006A1B34" w:rsidP="006719A2">
      <w:pPr>
        <w:numPr>
          <w:ilvl w:val="0"/>
          <w:numId w:val="5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об объеме ГЗ (фактические объемы в натуральном и в стоимостном выражении (за счет бюджета, внебюджетных фондов, на платной основе));</w:t>
      </w:r>
    </w:p>
    <w:p w:rsidR="006A1B34" w:rsidRPr="006A1B34" w:rsidRDefault="006A1B34" w:rsidP="006719A2">
      <w:pPr>
        <w:numPr>
          <w:ilvl w:val="0"/>
          <w:numId w:val="5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 финансовых показателях (норматив расходов в расчете на одного фактического потребителя; предельные цены на оплату услуги; стоимость ГЗ);</w:t>
      </w:r>
    </w:p>
    <w:p w:rsidR="006A1B34" w:rsidRPr="006A1B34" w:rsidRDefault="006A1B34" w:rsidP="006719A2">
      <w:pPr>
        <w:numPr>
          <w:ilvl w:val="0"/>
          <w:numId w:val="5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 качестве оказанной услуги (характеристика индикаторов качества, наличие в отчетном периоде жалоб со стороны потребителей и замечаний со стороны контролирующих органов);</w:t>
      </w:r>
    </w:p>
    <w:p w:rsidR="006719A2" w:rsidRPr="006A1B34" w:rsidRDefault="006A1B34" w:rsidP="0052598A">
      <w:pPr>
        <w:numPr>
          <w:ilvl w:val="0"/>
          <w:numId w:val="5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 xml:space="preserve">о результатах выполнения задания (показатели непосредственного результата, запланированные для услуги; характеристика факторов, повлиявших на отклонение фактических результатов выполнения задания </w:t>
      </w:r>
      <w:proofErr w:type="gramStart"/>
      <w:r w:rsidRPr="006A1B3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A1B34">
        <w:rPr>
          <w:rFonts w:ascii="Times New Roman" w:hAnsi="Times New Roman" w:cs="Times New Roman"/>
          <w:sz w:val="26"/>
          <w:szCs w:val="26"/>
        </w:rPr>
        <w:t xml:space="preserve"> запланированных).</w:t>
      </w:r>
    </w:p>
    <w:p w:rsidR="006A1B34" w:rsidRPr="006A1B34" w:rsidRDefault="00047F88" w:rsidP="006719A2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F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ВАЖНО!</w:t>
      </w:r>
      <w:r w:rsidRPr="00047F88">
        <w:rPr>
          <w:rFonts w:ascii="Times New Roman" w:eastAsia="Times New Roman" w:hAnsi="Times New Roman" w:cs="Times New Roman"/>
          <w:bCs/>
          <w:i/>
          <w:color w:val="555555"/>
          <w:sz w:val="26"/>
          <w:szCs w:val="26"/>
          <w:lang w:eastAsia="ru-RU"/>
        </w:rPr>
        <w:t xml:space="preserve"> </w:t>
      </w:r>
      <w:r w:rsidR="006719A2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Необходимо обратить внимание  дает ли 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форма отчета об исполнении ГЗ </w:t>
      </w:r>
      <w:r w:rsidR="006719A2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всю необходимую информацию о его исполнении  </w:t>
      </w:r>
      <w:r w:rsidR="006719A2" w:rsidRPr="00047F88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(</w:t>
      </w:r>
      <w:r w:rsidR="006719A2" w:rsidRPr="00047F8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насколько она </w:t>
      </w:r>
      <w:r w:rsidR="006A1B34" w:rsidRPr="006A1B3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понятн</w:t>
      </w:r>
      <w:r w:rsidR="006719A2" w:rsidRPr="00047F8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 внешнему пользователю</w:t>
      </w:r>
      <w:r w:rsidR="006719A2" w:rsidRPr="00047F88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)</w:t>
      </w:r>
      <w:r w:rsidR="006719A2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719A2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 перегруж</w:t>
      </w:r>
      <w:r w:rsidR="006719A2" w:rsidRPr="00047F8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ена ли она</w:t>
      </w:r>
      <w:r w:rsidR="006A1B34" w:rsidRPr="006A1B3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лишней информацией.</w:t>
      </w:r>
    </w:p>
    <w:p w:rsidR="0052598A" w:rsidRPr="00047F88" w:rsidRDefault="0052598A" w:rsidP="0052598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98A" w:rsidRPr="0052598A" w:rsidRDefault="0052598A" w:rsidP="0052598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98A">
        <w:rPr>
          <w:rFonts w:ascii="Times New Roman" w:hAnsi="Times New Roman" w:cs="Times New Roman"/>
          <w:sz w:val="26"/>
          <w:szCs w:val="26"/>
        </w:rPr>
        <w:t>Как установлена периодичность отчетности</w:t>
      </w:r>
      <w:r>
        <w:rPr>
          <w:rFonts w:ascii="Times New Roman" w:hAnsi="Times New Roman" w:cs="Times New Roman"/>
          <w:sz w:val="26"/>
          <w:szCs w:val="26"/>
        </w:rPr>
        <w:t>. Е</w:t>
      </w:r>
      <w:r w:rsidRPr="006A1B34">
        <w:rPr>
          <w:rFonts w:ascii="Times New Roman" w:hAnsi="Times New Roman" w:cs="Times New Roman"/>
          <w:sz w:val="26"/>
          <w:szCs w:val="26"/>
        </w:rPr>
        <w:t>сли в требованиях к отчетности об исполнении ГЗ прописано только наличие годовых отчетов, то учреждение имеет право не представлять квартальные отчеты</w:t>
      </w:r>
      <w:r w:rsidR="00C76325">
        <w:rPr>
          <w:rFonts w:ascii="Times New Roman" w:hAnsi="Times New Roman" w:cs="Times New Roman"/>
          <w:sz w:val="26"/>
          <w:szCs w:val="26"/>
        </w:rPr>
        <w:t>.</w:t>
      </w:r>
      <w:r w:rsidRPr="006A1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A28" w:rsidRDefault="00463A28" w:rsidP="003162F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1B34" w:rsidRPr="006A1B34" w:rsidRDefault="006A1B34" w:rsidP="003162F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исполнения государственного задания</w:t>
      </w:r>
    </w:p>
    <w:p w:rsidR="006A1B34" w:rsidRPr="006A1B34" w:rsidRDefault="006A1B34" w:rsidP="006719A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lastRenderedPageBreak/>
        <w:t>Форма отчета об исполнении ГЗ необходима для реализации монито</w:t>
      </w:r>
      <w:r w:rsidR="00590368">
        <w:rPr>
          <w:rFonts w:ascii="Times New Roman" w:hAnsi="Times New Roman" w:cs="Times New Roman"/>
          <w:sz w:val="26"/>
          <w:szCs w:val="26"/>
        </w:rPr>
        <w:t xml:space="preserve">ринга и контроля исполнения ГЗ. </w:t>
      </w:r>
      <w:r w:rsidR="00915124">
        <w:rPr>
          <w:rFonts w:ascii="Times New Roman" w:hAnsi="Times New Roman" w:cs="Times New Roman"/>
          <w:sz w:val="26"/>
          <w:szCs w:val="26"/>
        </w:rPr>
        <w:t xml:space="preserve"> </w:t>
      </w:r>
      <w:r w:rsidR="00590368">
        <w:rPr>
          <w:rFonts w:ascii="Times New Roman" w:hAnsi="Times New Roman" w:cs="Times New Roman"/>
          <w:sz w:val="26"/>
          <w:szCs w:val="26"/>
        </w:rPr>
        <w:t>Необходимо проверить утвердил</w:t>
      </w:r>
      <w:r w:rsidR="00915124">
        <w:rPr>
          <w:rFonts w:ascii="Times New Roman" w:hAnsi="Times New Roman" w:cs="Times New Roman"/>
          <w:sz w:val="26"/>
          <w:szCs w:val="26"/>
        </w:rPr>
        <w:t xml:space="preserve"> ли ГРБС и довел до подведомственных учреждений </w:t>
      </w:r>
      <w:r w:rsidR="00590368">
        <w:rPr>
          <w:rFonts w:ascii="Times New Roman" w:hAnsi="Times New Roman" w:cs="Times New Roman"/>
          <w:sz w:val="26"/>
          <w:szCs w:val="26"/>
        </w:rPr>
        <w:t xml:space="preserve"> </w:t>
      </w:r>
      <w:r w:rsidR="00915124">
        <w:rPr>
          <w:rFonts w:ascii="Times New Roman" w:hAnsi="Times New Roman" w:cs="Times New Roman"/>
          <w:sz w:val="26"/>
          <w:szCs w:val="26"/>
        </w:rPr>
        <w:t>Порядок</w:t>
      </w:r>
      <w:r w:rsidR="00590368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proofErr w:type="gramStart"/>
      <w:r w:rsidR="0059036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90368">
        <w:rPr>
          <w:rFonts w:ascii="Times New Roman" w:hAnsi="Times New Roman" w:cs="Times New Roman"/>
          <w:sz w:val="26"/>
          <w:szCs w:val="26"/>
        </w:rPr>
        <w:t xml:space="preserve"> исполнением ГЗ</w:t>
      </w:r>
      <w:r w:rsidR="00915124">
        <w:rPr>
          <w:rFonts w:ascii="Times New Roman" w:hAnsi="Times New Roman" w:cs="Times New Roman"/>
          <w:sz w:val="26"/>
          <w:szCs w:val="26"/>
        </w:rPr>
        <w:t>.</w:t>
      </w:r>
    </w:p>
    <w:p w:rsidR="006A1B34" w:rsidRPr="006A1B34" w:rsidRDefault="006A1B34" w:rsidP="006719A2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Оценка выполнения государственного задания проводится по следующим критериям:</w:t>
      </w:r>
    </w:p>
    <w:p w:rsidR="006A1B34" w:rsidRPr="006A1B34" w:rsidRDefault="006A1B34" w:rsidP="006719A2">
      <w:pPr>
        <w:numPr>
          <w:ilvl w:val="0"/>
          <w:numId w:val="6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полнота и эффективность использования бюджетных средств;</w:t>
      </w:r>
    </w:p>
    <w:p w:rsidR="006A1B34" w:rsidRPr="006A1B34" w:rsidRDefault="006A1B34" w:rsidP="006719A2">
      <w:pPr>
        <w:numPr>
          <w:ilvl w:val="0"/>
          <w:numId w:val="6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количество потребителей государственных услуг;</w:t>
      </w:r>
    </w:p>
    <w:p w:rsidR="006A1B34" w:rsidRDefault="006A1B34" w:rsidP="006719A2">
      <w:pPr>
        <w:numPr>
          <w:ilvl w:val="0"/>
          <w:numId w:val="6"/>
        </w:numPr>
        <w:shd w:val="clear" w:color="auto" w:fill="FFFFFF"/>
        <w:spacing w:after="0"/>
        <w:ind w:left="9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качество оказания государственных услуг (количественные характеристики качественных показателей оказания государственных услуг).</w:t>
      </w:r>
    </w:p>
    <w:p w:rsidR="00463A28" w:rsidRPr="006A1B34" w:rsidRDefault="00463A28" w:rsidP="00463A28">
      <w:pPr>
        <w:shd w:val="clear" w:color="auto" w:fill="FFFFFF"/>
        <w:spacing w:after="0"/>
        <w:ind w:left="232"/>
        <w:jc w:val="both"/>
        <w:rPr>
          <w:rFonts w:ascii="Times New Roman" w:hAnsi="Times New Roman" w:cs="Times New Roman"/>
          <w:sz w:val="26"/>
          <w:szCs w:val="26"/>
        </w:rPr>
      </w:pPr>
    </w:p>
    <w:p w:rsidR="00A065BB" w:rsidRPr="00A065BB" w:rsidRDefault="006719A2" w:rsidP="006719A2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5BB">
        <w:rPr>
          <w:rFonts w:ascii="Times New Roman" w:hAnsi="Times New Roman" w:cs="Times New Roman"/>
          <w:sz w:val="26"/>
          <w:szCs w:val="26"/>
        </w:rPr>
        <w:t xml:space="preserve">Как </w:t>
      </w:r>
      <w:r w:rsidR="00463A28" w:rsidRPr="00A065BB">
        <w:rPr>
          <w:rFonts w:ascii="Times New Roman" w:hAnsi="Times New Roman" w:cs="Times New Roman"/>
          <w:sz w:val="26"/>
          <w:szCs w:val="26"/>
        </w:rPr>
        <w:t>осуществляют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отраслевые </w:t>
      </w:r>
      <w:r w:rsidRPr="00A065BB">
        <w:rPr>
          <w:rFonts w:ascii="Times New Roman" w:hAnsi="Times New Roman" w:cs="Times New Roman"/>
          <w:sz w:val="26"/>
          <w:szCs w:val="26"/>
        </w:rPr>
        <w:t>ГРБС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(министерства</w:t>
      </w:r>
      <w:r w:rsidRPr="00A065BB">
        <w:rPr>
          <w:rFonts w:ascii="Times New Roman" w:hAnsi="Times New Roman" w:cs="Times New Roman"/>
          <w:sz w:val="26"/>
          <w:szCs w:val="26"/>
        </w:rPr>
        <w:t>, агентства</w:t>
      </w:r>
      <w:r w:rsidR="006A1B34" w:rsidRPr="006A1B34">
        <w:rPr>
          <w:rFonts w:ascii="Times New Roman" w:hAnsi="Times New Roman" w:cs="Times New Roman"/>
          <w:sz w:val="26"/>
          <w:szCs w:val="26"/>
        </w:rPr>
        <w:t>) оценку исполнения ГЗ</w:t>
      </w:r>
      <w:r w:rsidR="006A1B34" w:rsidRPr="006A1B34">
        <w:rPr>
          <w:rFonts w:ascii="Times New Roman" w:hAnsi="Times New Roman" w:cs="Times New Roman"/>
          <w:b/>
          <w:sz w:val="26"/>
          <w:szCs w:val="26"/>
        </w:rPr>
        <w:t>.</w:t>
      </w:r>
    </w:p>
    <w:p w:rsidR="00A065BB" w:rsidRDefault="00A065BB" w:rsidP="00A065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решения </w:t>
      </w:r>
      <w:r w:rsidRPr="006A1B34">
        <w:rPr>
          <w:rFonts w:ascii="Times New Roman" w:hAnsi="Times New Roman" w:cs="Times New Roman"/>
          <w:sz w:val="26"/>
          <w:szCs w:val="26"/>
        </w:rPr>
        <w:t>приня</w:t>
      </w:r>
      <w:r>
        <w:rPr>
          <w:rFonts w:ascii="Times New Roman" w:hAnsi="Times New Roman" w:cs="Times New Roman"/>
          <w:sz w:val="26"/>
          <w:szCs w:val="26"/>
        </w:rPr>
        <w:t>л  п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о результатам оценки отраслевой </w:t>
      </w:r>
      <w:r w:rsidR="00463A28">
        <w:rPr>
          <w:rFonts w:ascii="Times New Roman" w:hAnsi="Times New Roman" w:cs="Times New Roman"/>
          <w:sz w:val="26"/>
          <w:szCs w:val="26"/>
        </w:rPr>
        <w:t>ГРБС</w:t>
      </w:r>
      <w:r>
        <w:rPr>
          <w:rFonts w:ascii="Times New Roman" w:hAnsi="Times New Roman" w:cs="Times New Roman"/>
          <w:sz w:val="26"/>
          <w:szCs w:val="26"/>
        </w:rPr>
        <w:t>:</w:t>
      </w:r>
      <w:r w:rsidR="00463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5BB" w:rsidRDefault="00A065BB" w:rsidP="00A065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1B34" w:rsidRPr="006A1B34">
        <w:rPr>
          <w:rFonts w:ascii="Times New Roman" w:hAnsi="Times New Roman" w:cs="Times New Roman"/>
          <w:sz w:val="26"/>
          <w:szCs w:val="26"/>
        </w:rPr>
        <w:t>решение о кор</w:t>
      </w:r>
      <w:r w:rsidR="00463A28">
        <w:rPr>
          <w:rFonts w:ascii="Times New Roman" w:hAnsi="Times New Roman" w:cs="Times New Roman"/>
          <w:sz w:val="26"/>
          <w:szCs w:val="26"/>
        </w:rPr>
        <w:t>ректировке заданий уч</w:t>
      </w:r>
      <w:r w:rsidR="006A1B34" w:rsidRPr="006A1B34">
        <w:rPr>
          <w:rFonts w:ascii="Times New Roman" w:hAnsi="Times New Roman" w:cs="Times New Roman"/>
          <w:sz w:val="26"/>
          <w:szCs w:val="26"/>
        </w:rPr>
        <w:t>реждени</w:t>
      </w:r>
      <w:r>
        <w:rPr>
          <w:rFonts w:ascii="Times New Roman" w:hAnsi="Times New Roman" w:cs="Times New Roman"/>
          <w:sz w:val="26"/>
          <w:szCs w:val="26"/>
        </w:rPr>
        <w:t xml:space="preserve">ю в сторону </w:t>
      </w:r>
      <w:r w:rsidRPr="00047F88">
        <w:rPr>
          <w:rFonts w:ascii="Times New Roman" w:hAnsi="Times New Roman" w:cs="Times New Roman"/>
          <w:b/>
          <w:sz w:val="26"/>
          <w:szCs w:val="26"/>
        </w:rPr>
        <w:t>снижени</w:t>
      </w:r>
      <w:r w:rsidR="00F134B8" w:rsidRPr="00047F88">
        <w:rPr>
          <w:rFonts w:ascii="Times New Roman" w:hAnsi="Times New Roman" w:cs="Times New Roman"/>
          <w:b/>
          <w:sz w:val="26"/>
          <w:szCs w:val="26"/>
        </w:rPr>
        <w:t>я</w:t>
      </w:r>
      <w:r w:rsidRPr="00047F8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уменьшения ассигнований;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B34" w:rsidRDefault="00A065BB" w:rsidP="00A065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065BB">
        <w:rPr>
          <w:rFonts w:ascii="Times New Roman" w:hAnsi="Times New Roman" w:cs="Times New Roman"/>
          <w:sz w:val="26"/>
          <w:szCs w:val="26"/>
        </w:rPr>
        <w:t xml:space="preserve"> </w:t>
      </w:r>
      <w:r w:rsidRPr="006A1B34">
        <w:rPr>
          <w:rFonts w:ascii="Times New Roman" w:hAnsi="Times New Roman" w:cs="Times New Roman"/>
          <w:sz w:val="26"/>
          <w:szCs w:val="26"/>
        </w:rPr>
        <w:t>решение о кор</w:t>
      </w:r>
      <w:r>
        <w:rPr>
          <w:rFonts w:ascii="Times New Roman" w:hAnsi="Times New Roman" w:cs="Times New Roman"/>
          <w:sz w:val="26"/>
          <w:szCs w:val="26"/>
        </w:rPr>
        <w:t>ректировке заданий уч</w:t>
      </w:r>
      <w:r w:rsidRPr="006A1B34">
        <w:rPr>
          <w:rFonts w:ascii="Times New Roman" w:hAnsi="Times New Roman" w:cs="Times New Roman"/>
          <w:sz w:val="26"/>
          <w:szCs w:val="26"/>
        </w:rPr>
        <w:t>реждени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строну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F88">
        <w:rPr>
          <w:rFonts w:ascii="Times New Roman" w:hAnsi="Times New Roman" w:cs="Times New Roman"/>
          <w:b/>
          <w:sz w:val="26"/>
          <w:szCs w:val="26"/>
        </w:rPr>
        <w:t>увеличения</w:t>
      </w:r>
      <w:r w:rsidR="00F134B8">
        <w:rPr>
          <w:rFonts w:ascii="Times New Roman" w:hAnsi="Times New Roman" w:cs="Times New Roman"/>
          <w:sz w:val="26"/>
          <w:szCs w:val="26"/>
        </w:rPr>
        <w:t>,</w:t>
      </w:r>
      <w:r w:rsidRPr="006A1B34">
        <w:rPr>
          <w:rFonts w:ascii="Times New Roman" w:hAnsi="Times New Roman" w:cs="Times New Roman"/>
          <w:sz w:val="26"/>
          <w:szCs w:val="26"/>
        </w:rPr>
        <w:t xml:space="preserve"> 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если указанные изменения </w:t>
      </w:r>
      <w:r w:rsidR="006A1B34" w:rsidRPr="006A1B34">
        <w:rPr>
          <w:rFonts w:ascii="Times New Roman" w:hAnsi="Times New Roman" w:cs="Times New Roman"/>
          <w:sz w:val="26"/>
          <w:szCs w:val="26"/>
          <w:u w:val="single"/>
        </w:rPr>
        <w:t>не ведут к увеличению общего объема</w:t>
      </w:r>
      <w:r w:rsidR="006A1B34" w:rsidRPr="006A1B34">
        <w:rPr>
          <w:rFonts w:ascii="Times New Roman" w:hAnsi="Times New Roman" w:cs="Times New Roman"/>
          <w:sz w:val="26"/>
          <w:szCs w:val="26"/>
        </w:rPr>
        <w:t xml:space="preserve"> бюджетных ассигнований на оказание государственных услуг, предусмотренных в областном бюджете на текущий финансовый год.</w:t>
      </w:r>
    </w:p>
    <w:p w:rsidR="00A065BB" w:rsidRPr="006A1B34" w:rsidRDefault="00A065BB" w:rsidP="00A065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о корректировке в</w:t>
      </w:r>
      <w:r w:rsidRPr="006A1B34">
        <w:rPr>
          <w:rFonts w:ascii="Times New Roman" w:hAnsi="Times New Roman" w:cs="Times New Roman"/>
          <w:sz w:val="26"/>
          <w:szCs w:val="26"/>
        </w:rPr>
        <w:t xml:space="preserve"> случаях, когда учреждения не обеспеч</w:t>
      </w:r>
      <w:r>
        <w:rPr>
          <w:rFonts w:ascii="Times New Roman" w:hAnsi="Times New Roman" w:cs="Times New Roman"/>
          <w:sz w:val="26"/>
          <w:szCs w:val="26"/>
        </w:rPr>
        <w:t>ило</w:t>
      </w:r>
      <w:r w:rsidRPr="006A1B34">
        <w:rPr>
          <w:rFonts w:ascii="Times New Roman" w:hAnsi="Times New Roman" w:cs="Times New Roman"/>
          <w:sz w:val="26"/>
          <w:szCs w:val="26"/>
        </w:rPr>
        <w:t xml:space="preserve">  выполнение ГЗ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A1B34">
        <w:rPr>
          <w:rFonts w:ascii="Times New Roman" w:hAnsi="Times New Roman" w:cs="Times New Roman"/>
          <w:sz w:val="26"/>
          <w:szCs w:val="26"/>
        </w:rPr>
        <w:t xml:space="preserve">в т. ч. за счет корректировки ГЗ другим бюджетным учреждениям с соответствующим </w:t>
      </w:r>
      <w:r w:rsidR="00F134B8" w:rsidRPr="00047F88">
        <w:rPr>
          <w:rFonts w:ascii="Times New Roman" w:hAnsi="Times New Roman" w:cs="Times New Roman"/>
          <w:b/>
          <w:sz w:val="26"/>
          <w:szCs w:val="26"/>
        </w:rPr>
        <w:t>перераспределением</w:t>
      </w:r>
      <w:r w:rsidR="00F134B8">
        <w:rPr>
          <w:rFonts w:ascii="Times New Roman" w:hAnsi="Times New Roman" w:cs="Times New Roman"/>
          <w:sz w:val="26"/>
          <w:szCs w:val="26"/>
        </w:rPr>
        <w:t xml:space="preserve"> </w:t>
      </w:r>
      <w:r w:rsidRPr="006A1B34">
        <w:rPr>
          <w:rFonts w:ascii="Times New Roman" w:hAnsi="Times New Roman" w:cs="Times New Roman"/>
          <w:sz w:val="26"/>
          <w:szCs w:val="26"/>
        </w:rPr>
        <w:t xml:space="preserve"> объемов финансирования.</w:t>
      </w:r>
      <w:r w:rsidR="00F134B8">
        <w:rPr>
          <w:rFonts w:ascii="Times New Roman" w:hAnsi="Times New Roman" w:cs="Times New Roman"/>
          <w:sz w:val="26"/>
          <w:szCs w:val="26"/>
        </w:rPr>
        <w:t xml:space="preserve"> </w:t>
      </w:r>
      <w:r w:rsidRPr="006A1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4B8" w:rsidRDefault="00F134B8" w:rsidP="006719A2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A1B34" w:rsidRPr="006A1B34" w:rsidRDefault="006A1B34" w:rsidP="00F134B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B34">
        <w:rPr>
          <w:rFonts w:ascii="Times New Roman" w:hAnsi="Times New Roman" w:cs="Times New Roman"/>
          <w:sz w:val="26"/>
          <w:szCs w:val="26"/>
        </w:rPr>
        <w:t>Оценка выполнения ГЗ органам исполнительной власти для обеспечения соблюдения условий оказания государственных услуг, оценки степени удовлетворенности потребителей получаемой услугой и своевременного выявления и устранения ошибок по выполнению ГЗ.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sz w:val="26"/>
          <w:szCs w:val="26"/>
        </w:rPr>
      </w:pPr>
      <w:r w:rsidRPr="006A1B34">
        <w:rPr>
          <w:rFonts w:ascii="Times New Roman" w:hAnsi="Times New Roman" w:cs="Times New Roman"/>
          <w:b/>
          <w:sz w:val="26"/>
          <w:szCs w:val="26"/>
        </w:rPr>
        <w:t>Расчет итоговой оценки выполнения ГЗ проводится в четыре этапа:</w:t>
      </w:r>
    </w:p>
    <w:p w:rsidR="006A1B34" w:rsidRPr="006A1B34" w:rsidRDefault="006A1B34" w:rsidP="006719A2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1-й этап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выполнения ГЗ по критерию "полнота и эффективность использования бюджетных средств";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2-й этап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по критерию "количество потребителей государственных услуг";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3-й этап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по критерию "качество оказания государственных услуг".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этих этапах сравниваются фактические и плановые (нормативно-расчетные показатели), т. е. используется информация по одному и тому же показателю из утвержденного ГЗ и отчета об исполнении ГЗ.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примеру, на первом этапе определяется коэффициент К</w:t>
      </w:r>
      <w:proofErr w:type="gramStart"/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7030" w:rsidRPr="006A1B34" w:rsidRDefault="006A1B34" w:rsidP="001E7030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Start"/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К1рн / К1кассовое х 100,</w:t>
      </w:r>
      <w:r w:rsidR="001E7030" w:rsidRPr="001E7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E7030"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</w:p>
    <w:p w:rsidR="006A1B34" w:rsidRPr="006A1B34" w:rsidRDefault="006A1B34" w:rsidP="003162F3">
      <w:pPr>
        <w:numPr>
          <w:ilvl w:val="0"/>
          <w:numId w:val="7"/>
        </w:numPr>
        <w:shd w:val="clear" w:color="auto" w:fill="FFFFFF"/>
        <w:spacing w:after="0"/>
        <w:ind w:left="9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К1рн – расчетно</w:t>
      </w:r>
      <w:r w:rsidR="00C7632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нормативный объем бюджетных средств на выполнение ГЗ;</w:t>
      </w:r>
    </w:p>
    <w:p w:rsidR="006A1B34" w:rsidRPr="006A1B34" w:rsidRDefault="006A1B34" w:rsidP="003162F3">
      <w:pPr>
        <w:numPr>
          <w:ilvl w:val="0"/>
          <w:numId w:val="7"/>
        </w:numPr>
        <w:shd w:val="clear" w:color="auto" w:fill="FFFFFF"/>
        <w:spacing w:after="0"/>
        <w:ind w:left="9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К1кассовое – кассовое исполнение бюджета на выполнение ГЗ.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4-й этап</w:t>
      </w: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определение итоговой оценки выполнения ГЗ.</w:t>
      </w:r>
    </w:p>
    <w:p w:rsidR="006A1B34" w:rsidRPr="006A1B34" w:rsidRDefault="006A1B34" w:rsidP="0057331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Итоговая оценка (ИО) не является абсолютным и однозначным показателем степени выполнения ГЗ. Каждый критерий подлежит самостоятельному анализу причин его выполнения (или невыполнения).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ИО = (К</w:t>
      </w:r>
      <w:proofErr w:type="gramStart"/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К2 + К3) / 3.</w:t>
      </w:r>
    </w:p>
    <w:p w:rsidR="006A1B34" w:rsidRPr="006A1B34" w:rsidRDefault="006A1B34" w:rsidP="003162F3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B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Рассчитанный показатель оценивается в соответствии со следующей таблицей: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3"/>
        <w:gridCol w:w="2961"/>
      </w:tblGrid>
      <w:tr w:rsidR="006A1B34" w:rsidRPr="006A1B34" w:rsidTr="00573315">
        <w:tc>
          <w:tcPr>
            <w:tcW w:w="234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1B34" w:rsidRPr="006A1B34" w:rsidRDefault="006A1B34" w:rsidP="00C76325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ИО, %</w:t>
            </w:r>
          </w:p>
        </w:tc>
        <w:tc>
          <w:tcPr>
            <w:tcW w:w="29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1B34" w:rsidRPr="006A1B34" w:rsidRDefault="006A1B34" w:rsidP="00C76325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выполнения ГЗ</w:t>
            </w:r>
          </w:p>
        </w:tc>
      </w:tr>
      <w:tr w:rsidR="006A1B34" w:rsidRPr="006A1B34" w:rsidTr="00573315">
        <w:tc>
          <w:tcPr>
            <w:tcW w:w="234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1B34" w:rsidRPr="006A1B34" w:rsidRDefault="006A1B34" w:rsidP="00C76325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100</w:t>
            </w:r>
          </w:p>
        </w:tc>
        <w:tc>
          <w:tcPr>
            <w:tcW w:w="29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1B34" w:rsidRPr="006A1B34" w:rsidRDefault="006A1B34" w:rsidP="00C76325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ГЗ перевыполнено</w:t>
            </w:r>
          </w:p>
        </w:tc>
      </w:tr>
      <w:tr w:rsidR="006A1B34" w:rsidRPr="006A1B34" w:rsidTr="00573315">
        <w:tc>
          <w:tcPr>
            <w:tcW w:w="234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1B34" w:rsidRPr="006A1B34" w:rsidRDefault="006A1B34" w:rsidP="00C76325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95 до 100</w:t>
            </w:r>
          </w:p>
        </w:tc>
        <w:tc>
          <w:tcPr>
            <w:tcW w:w="29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1B34" w:rsidRPr="006A1B34" w:rsidRDefault="006A1B34" w:rsidP="00C76325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ГЗ выполнено в полном объеме</w:t>
            </w:r>
          </w:p>
        </w:tc>
      </w:tr>
      <w:tr w:rsidR="006A1B34" w:rsidRPr="006A1B34" w:rsidTr="00573315">
        <w:tc>
          <w:tcPr>
            <w:tcW w:w="234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1B34" w:rsidRPr="006A1B34" w:rsidRDefault="006A1B34" w:rsidP="00C76325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95</w:t>
            </w:r>
          </w:p>
        </w:tc>
        <w:tc>
          <w:tcPr>
            <w:tcW w:w="296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1B34" w:rsidRPr="006A1B34" w:rsidRDefault="006A1B34" w:rsidP="00C76325">
            <w:pPr>
              <w:shd w:val="clear" w:color="auto" w:fill="FFFFFF"/>
              <w:spacing w:after="0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ГЗ не выполнено</w:t>
            </w:r>
          </w:p>
        </w:tc>
      </w:tr>
    </w:tbl>
    <w:p w:rsidR="00047F88" w:rsidRDefault="00047F88" w:rsidP="00047F8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1B34" w:rsidRPr="006526C8" w:rsidRDefault="0015765D" w:rsidP="00047F88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ВАЖНО!  </w:t>
      </w:r>
      <w:r w:rsidR="006526C8" w:rsidRPr="00047F8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с</w:t>
      </w:r>
      <w:r w:rsidR="006A1B34"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равнени</w:t>
      </w:r>
      <w:r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</w:t>
      </w:r>
      <w:r w:rsidR="006A1B34"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фактического и планового значений</w:t>
      </w:r>
      <w:r w:rsidR="006A1B34" w:rsidRPr="0065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26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количества потребителей  </w:t>
      </w:r>
      <w:proofErr w:type="spellStart"/>
      <w:r w:rsidRPr="006526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652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учитывать, что </w:t>
      </w:r>
      <w:r w:rsidR="006A1B34"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его отклонени</w:t>
      </w:r>
      <w:r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 </w:t>
      </w:r>
      <w:r w:rsidR="006A1B34"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пределах 5% от запланированного значения допустимо</w:t>
      </w:r>
      <w:r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Б</w:t>
      </w:r>
      <w:r w:rsidR="006A1B34"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ольшие различия свидетельствуют о некорректном прогнозировании числа потребителей.</w:t>
      </w:r>
    </w:p>
    <w:p w:rsidR="00047F88" w:rsidRDefault="00047F88" w:rsidP="00573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A1B34" w:rsidRPr="006526C8" w:rsidRDefault="00047F88" w:rsidP="00573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F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26C8"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6526C8" w:rsidRPr="006526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олнот</w:t>
      </w:r>
      <w:r w:rsidR="006526C8" w:rsidRPr="006526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 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эффективность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использования бюджетных средств </w:t>
      </w:r>
      <w:r w:rsidR="006526C8"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оценивается 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учетом фактического числа потребителей услуги, </w:t>
      </w:r>
      <w:r w:rsid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т.к. 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перевыполнение или невыполнение задания завис</w:t>
      </w:r>
      <w:r w:rsidR="006526C8" w:rsidRPr="00652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того, какому количеству потребителей она была предоставлена. В связи с этим необходимо сравнивать не показатели использования общего объема средств, а 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показатели расходов в расчете на одного потребителя.</w:t>
      </w:r>
    </w:p>
    <w:p w:rsidR="00047F88" w:rsidRDefault="00047F88" w:rsidP="00573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73315" w:rsidRDefault="00573315" w:rsidP="00573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7F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26C8" w:rsidRPr="00047F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26C8" w:rsidRPr="005733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Оценка </w:t>
      </w:r>
      <w:r w:rsidR="006A1B34" w:rsidRPr="006A1B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качества выполнения ГЗ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производится по каждому из показателей, указанных в ГЗ характеризующих качество оказываемых государственных услуг. </w:t>
      </w:r>
      <w:r w:rsidR="006526C8" w:rsidRPr="005733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равниваются фактические и плановые значения. </w:t>
      </w:r>
      <w:r w:rsidRPr="005733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ля каждой услуги должен быть разработан стандарт, а значит и 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минимальные требования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 ее предоставлению. </w:t>
      </w:r>
    </w:p>
    <w:p w:rsidR="00047F88" w:rsidRDefault="00047F88" w:rsidP="00A114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6A1B34" w:rsidRPr="006A1B34" w:rsidRDefault="0085570F" w:rsidP="005733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</w:t>
      </w:r>
      <w:r w:rsidR="006A1B34" w:rsidRPr="006A1B34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ценку показателей качества необходимо разделить на два блока</w:t>
      </w:r>
      <w:r w:rsidR="006A1B34" w:rsidRPr="006A1B3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:</w:t>
      </w:r>
    </w:p>
    <w:p w:rsidR="006A1B34" w:rsidRPr="006A1B34" w:rsidRDefault="0085570F" w:rsidP="0085570F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557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 Показатели, характеризующие минимальные необходимые требования к условию предоставления услуги, на основе которых выставляется только две оценки: "ГЗ выполнено" или "ГЗ не выполнено". При этом, если хотя бы одно из условий не выполнено, то оценка всего блока "минимальные требования к условиям оказания государственных услуг" должна быть "ГЗ не выполнено".</w:t>
      </w:r>
    </w:p>
    <w:p w:rsidR="006A1B34" w:rsidRPr="006A1B34" w:rsidRDefault="0085570F" w:rsidP="0085570F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8557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</w:t>
      </w:r>
      <w:r w:rsidR="006A1B34" w:rsidRPr="006A1B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 Показатели, характеризующие дополнительные условия предоставления услуг. В данном случае возможно сравнение фактических и плановых значений. Этот блок нужен для выявления лучших, наиболее конкурентоспособных учреждений с целью дальнейшего поддержания их деятельности</w:t>
      </w:r>
      <w:r w:rsidR="006A1B34" w:rsidRPr="006A1B34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.</w:t>
      </w:r>
    </w:p>
    <w:p w:rsidR="0085570F" w:rsidRDefault="0085570F" w:rsidP="003162F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 </w:t>
      </w:r>
    </w:p>
    <w:p w:rsidR="0085570F" w:rsidRDefault="0085570F" w:rsidP="003162F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08341E" w:rsidRDefault="0008341E" w:rsidP="003162F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08341E" w:rsidRDefault="0008341E" w:rsidP="003162F3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08341E" w:rsidRDefault="0008341E" w:rsidP="0008341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341E" w:rsidRDefault="0008341E" w:rsidP="0008341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341E" w:rsidRDefault="0008341E" w:rsidP="0008341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341E" w:rsidRDefault="0008341E" w:rsidP="0008341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341E" w:rsidRDefault="0008341E" w:rsidP="0008341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341E" w:rsidRDefault="0008341E" w:rsidP="0008341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341E" w:rsidRPr="005A1002" w:rsidRDefault="0008341E" w:rsidP="0008341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0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Методика проведения  контрольных процедур  </w:t>
      </w:r>
    </w:p>
    <w:p w:rsidR="005A1002" w:rsidRPr="005A1002" w:rsidRDefault="0008341E" w:rsidP="0008341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0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 </w:t>
      </w:r>
      <w:r w:rsidRPr="00E662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реализаци</w:t>
      </w:r>
      <w:r w:rsidRPr="005A10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ей </w:t>
      </w:r>
      <w:r w:rsidRPr="00E662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механизма финанс</w:t>
      </w:r>
      <w:r w:rsidRPr="005A10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ирования бюджетных и автономных </w:t>
      </w:r>
      <w:r w:rsidRPr="00E662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учрежд</w:t>
      </w:r>
      <w:r w:rsidR="005A1002" w:rsidRPr="005A10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ений на основе </w:t>
      </w:r>
    </w:p>
    <w:p w:rsidR="0008341E" w:rsidRPr="00E66254" w:rsidRDefault="005A1002" w:rsidP="0008341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0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государственного </w:t>
      </w:r>
      <w:r w:rsidR="0008341E" w:rsidRPr="00E662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задания</w:t>
      </w:r>
    </w:p>
    <w:p w:rsidR="0008341E" w:rsidRPr="0008341E" w:rsidRDefault="00800F1D" w:rsidP="0008341E">
      <w:pPr>
        <w:shd w:val="clear" w:color="auto" w:fill="FFFFFF"/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 </w:t>
      </w:r>
    </w:p>
    <w:sectPr w:rsidR="0008341E" w:rsidRPr="0008341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0C" w:rsidRDefault="0010510C" w:rsidP="0010510C">
      <w:pPr>
        <w:spacing w:after="0" w:line="240" w:lineRule="auto"/>
      </w:pPr>
      <w:r>
        <w:separator/>
      </w:r>
    </w:p>
  </w:endnote>
  <w:endnote w:type="continuationSeparator" w:id="0">
    <w:p w:rsidR="0010510C" w:rsidRDefault="0010510C" w:rsidP="0010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0C" w:rsidRDefault="0010510C" w:rsidP="0010510C">
      <w:pPr>
        <w:spacing w:after="0" w:line="240" w:lineRule="auto"/>
      </w:pPr>
      <w:r>
        <w:separator/>
      </w:r>
    </w:p>
  </w:footnote>
  <w:footnote w:type="continuationSeparator" w:id="0">
    <w:p w:rsidR="0010510C" w:rsidRDefault="0010510C" w:rsidP="0010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660255"/>
      <w:docPartObj>
        <w:docPartGallery w:val="Page Numbers (Top of Page)"/>
        <w:docPartUnique/>
      </w:docPartObj>
    </w:sdtPr>
    <w:sdtEndPr/>
    <w:sdtContent>
      <w:p w:rsidR="0010510C" w:rsidRDefault="001051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57">
          <w:rPr>
            <w:noProof/>
          </w:rPr>
          <w:t>3</w:t>
        </w:r>
        <w:r>
          <w:fldChar w:fldCharType="end"/>
        </w:r>
      </w:p>
    </w:sdtContent>
  </w:sdt>
  <w:p w:rsidR="0010510C" w:rsidRDefault="001051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E83"/>
    <w:multiLevelType w:val="multilevel"/>
    <w:tmpl w:val="D40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5421C"/>
    <w:multiLevelType w:val="multilevel"/>
    <w:tmpl w:val="C69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1560"/>
    <w:multiLevelType w:val="hybridMultilevel"/>
    <w:tmpl w:val="30BE76DE"/>
    <w:lvl w:ilvl="0" w:tplc="F0B29E3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312983"/>
    <w:multiLevelType w:val="multilevel"/>
    <w:tmpl w:val="6B0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F53E7"/>
    <w:multiLevelType w:val="hybridMultilevel"/>
    <w:tmpl w:val="A21E06F2"/>
    <w:lvl w:ilvl="0" w:tplc="09DA54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005F8"/>
    <w:multiLevelType w:val="hybridMultilevel"/>
    <w:tmpl w:val="C20CD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AB71E4"/>
    <w:multiLevelType w:val="multilevel"/>
    <w:tmpl w:val="2C8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12655"/>
    <w:multiLevelType w:val="hybridMultilevel"/>
    <w:tmpl w:val="D5DE45D2"/>
    <w:lvl w:ilvl="0" w:tplc="107E17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102FB"/>
    <w:multiLevelType w:val="multilevel"/>
    <w:tmpl w:val="069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63693"/>
    <w:multiLevelType w:val="multilevel"/>
    <w:tmpl w:val="CEB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12C4E"/>
    <w:multiLevelType w:val="multilevel"/>
    <w:tmpl w:val="C61E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74724"/>
    <w:multiLevelType w:val="multilevel"/>
    <w:tmpl w:val="059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CF"/>
    <w:rsid w:val="00047F88"/>
    <w:rsid w:val="0008341E"/>
    <w:rsid w:val="000E3CD8"/>
    <w:rsid w:val="0010486A"/>
    <w:rsid w:val="0010494D"/>
    <w:rsid w:val="0010510C"/>
    <w:rsid w:val="0015765D"/>
    <w:rsid w:val="001D002C"/>
    <w:rsid w:val="001E7030"/>
    <w:rsid w:val="002775A5"/>
    <w:rsid w:val="002E332A"/>
    <w:rsid w:val="003162F3"/>
    <w:rsid w:val="003D0F4F"/>
    <w:rsid w:val="00435FF3"/>
    <w:rsid w:val="00442E97"/>
    <w:rsid w:val="00463A28"/>
    <w:rsid w:val="0052598A"/>
    <w:rsid w:val="00573315"/>
    <w:rsid w:val="00590368"/>
    <w:rsid w:val="005A1002"/>
    <w:rsid w:val="005D4FA9"/>
    <w:rsid w:val="00645430"/>
    <w:rsid w:val="006526C8"/>
    <w:rsid w:val="00654CDB"/>
    <w:rsid w:val="0065521E"/>
    <w:rsid w:val="006719A2"/>
    <w:rsid w:val="006A1B34"/>
    <w:rsid w:val="00760BDA"/>
    <w:rsid w:val="00800F1D"/>
    <w:rsid w:val="0085570F"/>
    <w:rsid w:val="0088690A"/>
    <w:rsid w:val="00915124"/>
    <w:rsid w:val="009A49D7"/>
    <w:rsid w:val="00A065BB"/>
    <w:rsid w:val="00A11430"/>
    <w:rsid w:val="00A60DCF"/>
    <w:rsid w:val="00AD790C"/>
    <w:rsid w:val="00B67AC4"/>
    <w:rsid w:val="00C12657"/>
    <w:rsid w:val="00C411EF"/>
    <w:rsid w:val="00C501B7"/>
    <w:rsid w:val="00C76325"/>
    <w:rsid w:val="00C96073"/>
    <w:rsid w:val="00CB743B"/>
    <w:rsid w:val="00D234B3"/>
    <w:rsid w:val="00D34F8D"/>
    <w:rsid w:val="00D66A4B"/>
    <w:rsid w:val="00DC3915"/>
    <w:rsid w:val="00DE4DC4"/>
    <w:rsid w:val="00E24631"/>
    <w:rsid w:val="00E66254"/>
    <w:rsid w:val="00E74FA1"/>
    <w:rsid w:val="00E932C2"/>
    <w:rsid w:val="00EC2C3F"/>
    <w:rsid w:val="00F134B8"/>
    <w:rsid w:val="00F37F72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10C"/>
  </w:style>
  <w:style w:type="paragraph" w:styleId="a6">
    <w:name w:val="footer"/>
    <w:basedOn w:val="a"/>
    <w:link w:val="a7"/>
    <w:uiPriority w:val="99"/>
    <w:unhideWhenUsed/>
    <w:rsid w:val="001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10C"/>
  </w:style>
  <w:style w:type="character" w:styleId="a8">
    <w:name w:val="Strong"/>
    <w:basedOn w:val="a0"/>
    <w:uiPriority w:val="22"/>
    <w:qFormat/>
    <w:rsid w:val="00DC39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10C"/>
  </w:style>
  <w:style w:type="paragraph" w:styleId="a6">
    <w:name w:val="footer"/>
    <w:basedOn w:val="a"/>
    <w:link w:val="a7"/>
    <w:uiPriority w:val="99"/>
    <w:unhideWhenUsed/>
    <w:rsid w:val="001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10C"/>
  </w:style>
  <w:style w:type="character" w:styleId="a8">
    <w:name w:val="Strong"/>
    <w:basedOn w:val="a0"/>
    <w:uiPriority w:val="22"/>
    <w:qFormat/>
    <w:rsid w:val="00DC39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511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77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308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611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7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E40DF8E7C631EED5387B24D3C330C29B6FE792653F7ACEFBA92A8878E3B72899C235A9A2FBEA425D753RE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F3D1-1465-4BD9-8D62-2DC9C85D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8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11</cp:revision>
  <cp:lastPrinted>2013-10-08T04:34:00Z</cp:lastPrinted>
  <dcterms:created xsi:type="dcterms:W3CDTF">2013-10-03T08:47:00Z</dcterms:created>
  <dcterms:modified xsi:type="dcterms:W3CDTF">2013-10-08T06:25:00Z</dcterms:modified>
</cp:coreProperties>
</file>