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6" w:rsidRPr="00BD7AF0" w:rsidRDefault="005E1B36" w:rsidP="005E1B36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21 плана работы контрольно-счетной палаты Сахалинской области в августе-октябре 2018 года проведено контрольное мероприятие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культуры, спорта и повышение эффективности молодежной политики в Сахалинской области на 2017-2022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в области развития спорта высших достижений и системы подготовки спортивного резерва, за 2017</w:t>
      </w:r>
      <w:proofErr w:type="gramEnd"/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год и истекший период 2018 года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7AF0">
        <w:rPr>
          <w:rFonts w:ascii="Times New Roman" w:eastAsia="Calibri" w:hAnsi="Times New Roman" w:cs="Times New Roman"/>
          <w:sz w:val="24"/>
          <w:szCs w:val="24"/>
        </w:rPr>
        <w:t>,  по итогам которого направлены</w:t>
      </w:r>
      <w:r w:rsidRPr="005E1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: 08.11.2018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министерство</w:t>
      </w:r>
      <w:r w:rsidR="002C2AA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спорта, туризма и молодежной политики Сахалинской области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, 09.11.2018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 адрес главы МО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Холмского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 ГБУ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СШОР по горнолыжному спорту и сноуборду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7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B36" w:rsidRPr="00BD7AF0" w:rsidRDefault="005E1B36" w:rsidP="005E1B36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01.01.2019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«Холмский городской округ»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внес изменения в Порядок  об организации физкультурно-оздоровительной работы по месту жительства граждан муниципального образования от 29.12.2017 № 2301. С 01.01.2019 планы спортивно-массовых и спортивных мероприятий для организации физкультурно-оздоровительной работы по месту жительства на 2019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предусмотрено </w:t>
      </w:r>
      <w:r w:rsidRPr="00BD7AF0">
        <w:rPr>
          <w:rFonts w:ascii="Times New Roman" w:eastAsia="Calibri" w:hAnsi="Times New Roman" w:cs="Times New Roman"/>
          <w:sz w:val="24"/>
          <w:szCs w:val="24"/>
        </w:rPr>
        <w:t>утверждать распоряжением организатора. Приведены в соответствие часы работы общественников, а также пересмотрены расписания 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работы в договорах. 03.12.2018 информация размещена в сети Интернет на сайте МБУ СШ МО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ХГО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об организации работы физкультурно-оздоровительной работы по месту жительства.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Директору МБУ СШ МО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ХГО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- вынесено замечание.</w:t>
      </w:r>
    </w:p>
    <w:p w:rsidR="005E1B36" w:rsidRPr="00BD7AF0" w:rsidRDefault="005E1B36" w:rsidP="005E1B36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AF0">
        <w:rPr>
          <w:rFonts w:ascii="Times New Roman" w:eastAsia="Calibri" w:hAnsi="Times New Roman" w:cs="Times New Roman"/>
          <w:sz w:val="24"/>
          <w:szCs w:val="24"/>
        </w:rPr>
        <w:t>Министерством спорта</w:t>
      </w:r>
      <w:r>
        <w:rPr>
          <w:rFonts w:ascii="Times New Roman" w:eastAsia="Calibri" w:hAnsi="Times New Roman" w:cs="Times New Roman"/>
          <w:sz w:val="24"/>
          <w:szCs w:val="24"/>
        </w:rPr>
        <w:t>, туризма и молодежной политики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Сахалинской области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и ГБУ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СШОР по горнолыжному спорту и сноуборду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представлением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состоянию на  01.01.2019 </w:t>
      </w:r>
      <w:r w:rsidR="002C2AAB">
        <w:rPr>
          <w:rFonts w:ascii="Times New Roman" w:eastAsia="Calibri" w:hAnsi="Times New Roman" w:cs="Times New Roman"/>
          <w:sz w:val="24"/>
          <w:szCs w:val="24"/>
        </w:rPr>
        <w:t>пров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еден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ряд </w:t>
      </w:r>
      <w:r>
        <w:rPr>
          <w:rFonts w:ascii="Times New Roman" w:eastAsia="Calibri" w:hAnsi="Times New Roman" w:cs="Times New Roman"/>
          <w:sz w:val="24"/>
          <w:szCs w:val="24"/>
        </w:rPr>
        <w:t>мероприятий.</w:t>
      </w:r>
    </w:p>
    <w:p w:rsidR="005E1B36" w:rsidRPr="00BD7AF0" w:rsidRDefault="005E1B36" w:rsidP="005E1B36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210">
        <w:rPr>
          <w:rFonts w:ascii="Times New Roman" w:eastAsia="Calibri" w:hAnsi="Times New Roman" w:cs="Times New Roman"/>
          <w:sz w:val="24"/>
          <w:szCs w:val="24"/>
        </w:rPr>
        <w:t>В связи с чем, колле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гией КСП Сахалинской области </w:t>
      </w:r>
      <w:r w:rsidRPr="00E44210">
        <w:rPr>
          <w:rFonts w:ascii="Times New Roman" w:eastAsia="Calibri" w:hAnsi="Times New Roman" w:cs="Times New Roman"/>
          <w:sz w:val="24"/>
          <w:szCs w:val="24"/>
        </w:rPr>
        <w:t>18.01.2019 принято решение о снят</w:t>
      </w:r>
      <w:r>
        <w:rPr>
          <w:rFonts w:ascii="Times New Roman" w:eastAsia="Calibri" w:hAnsi="Times New Roman" w:cs="Times New Roman"/>
          <w:sz w:val="24"/>
          <w:szCs w:val="24"/>
        </w:rPr>
        <w:t>ии</w:t>
      </w:r>
      <w:r w:rsidRPr="00E44210">
        <w:rPr>
          <w:rFonts w:ascii="Times New Roman" w:eastAsia="Calibri" w:hAnsi="Times New Roman" w:cs="Times New Roman"/>
          <w:sz w:val="24"/>
          <w:szCs w:val="24"/>
        </w:rPr>
        <w:t xml:space="preserve"> с контроля </w:t>
      </w:r>
      <w:r w:rsidRPr="00BD7AF0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направленного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 адрес главы МО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Холмского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», а также о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210">
        <w:rPr>
          <w:rFonts w:ascii="Times New Roman" w:eastAsia="Calibri" w:hAnsi="Times New Roman" w:cs="Times New Roman"/>
          <w:sz w:val="24"/>
          <w:szCs w:val="24"/>
        </w:rPr>
        <w:t>продл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ении </w:t>
      </w:r>
      <w:r w:rsidRPr="00E44210">
        <w:rPr>
          <w:rFonts w:ascii="Times New Roman" w:eastAsia="Calibri" w:hAnsi="Times New Roman" w:cs="Times New Roman"/>
          <w:sz w:val="24"/>
          <w:szCs w:val="24"/>
        </w:rPr>
        <w:t>срок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44210">
        <w:rPr>
          <w:rFonts w:ascii="Times New Roman" w:eastAsia="Calibri" w:hAnsi="Times New Roman" w:cs="Times New Roman"/>
          <w:sz w:val="24"/>
          <w:szCs w:val="24"/>
        </w:rPr>
        <w:t xml:space="preserve"> исполнения до 01.04.2019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представлений, направленных в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министерство и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 ГБУ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D7AF0">
        <w:rPr>
          <w:rFonts w:ascii="Times New Roman" w:eastAsia="Calibri" w:hAnsi="Times New Roman" w:cs="Times New Roman"/>
          <w:sz w:val="24"/>
          <w:szCs w:val="24"/>
        </w:rPr>
        <w:t>СШОР по горнолыжному спорту и сноуборду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7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B36" w:rsidRPr="00BD7AF0" w:rsidRDefault="005E1B36" w:rsidP="005E1B36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B36" w:rsidRDefault="005E1B36" w:rsidP="005E1B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B36" w:rsidRDefault="005E1B36" w:rsidP="005E1B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36"/>
    <w:rsid w:val="0026650F"/>
    <w:rsid w:val="002C2AAB"/>
    <w:rsid w:val="005E1B36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1B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1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1B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2019-01-24T05:42:00Z</dcterms:created>
  <dcterms:modified xsi:type="dcterms:W3CDTF">2019-01-24T06:00:00Z</dcterms:modified>
</cp:coreProperties>
</file>