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F3" w:rsidRPr="00C374F3" w:rsidRDefault="00C374F3" w:rsidP="00C374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4F3" w:rsidRPr="00C374F3" w:rsidRDefault="00C374F3" w:rsidP="00C374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4F3">
        <w:rPr>
          <w:rFonts w:ascii="Times New Roman" w:hAnsi="Times New Roman" w:cs="Times New Roman"/>
          <w:sz w:val="24"/>
          <w:szCs w:val="24"/>
        </w:rPr>
        <w:t>По итогам проведенного в июне-июле 2017 года в соответствии с пунктом 16 плана работы контрольно-счетной палаты Сахалинской области на 2017 год контрольного мероприятия «Проверка использования средств областного бюджета, направленных на мероприятие подпрограммы «Совершенствование социальной поддержки семьи и детей» государственной программы Сахалинской области «Социальная поддержка населения Сахалинской области на 2014-2020 годы», предусматривающие реализацию Закона Сахалинской области от 08 октября 2008 года</w:t>
      </w:r>
      <w:proofErr w:type="gramEnd"/>
      <w:r w:rsidRPr="00C374F3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C374F3">
        <w:rPr>
          <w:rFonts w:ascii="Times New Roman" w:hAnsi="Times New Roman" w:cs="Times New Roman"/>
          <w:sz w:val="24"/>
          <w:szCs w:val="24"/>
        </w:rPr>
        <w:t>98-ЗО «О наделении органов местного самоуправления государственными полномочиями Сахалинской области по организации питания обучающихся в образовательных организациях» в части обеспечения обучающихся общеобразовательных учреждений питанием, а также организации питания в дошкольных учреждениях, в том числе за счет родительской платы, за период 2015, 2016 годы и истекший период 2017 года» в адрес главы МО ГО «</w:t>
      </w:r>
      <w:r w:rsidR="004B307B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C374F3">
        <w:rPr>
          <w:rFonts w:ascii="Times New Roman" w:hAnsi="Times New Roman" w:cs="Times New Roman"/>
          <w:sz w:val="24"/>
          <w:szCs w:val="24"/>
        </w:rPr>
        <w:t xml:space="preserve">Южно-Сахалинск» 04.08.2017 направлено представление. </w:t>
      </w:r>
      <w:proofErr w:type="gramEnd"/>
    </w:p>
    <w:p w:rsidR="00C374F3" w:rsidRPr="00C374F3" w:rsidRDefault="00C374F3" w:rsidP="00C374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4F3">
        <w:rPr>
          <w:rFonts w:ascii="Times New Roman" w:hAnsi="Times New Roman" w:cs="Times New Roman"/>
          <w:sz w:val="24"/>
          <w:szCs w:val="24"/>
        </w:rPr>
        <w:t xml:space="preserve">Администрацией МО ГО «Город «Южно-Сахалинск» взят на контроль вопрос об изменении механизма поддержки специализированных организаций, оказывающих услуги по организации питания. Ведется работа РЭК Сахалинской области по данному вопросу. Министерству образования Сахалинской области и РЭК Сахалинской области предложено ускорить совместную работу. </w:t>
      </w:r>
    </w:p>
    <w:p w:rsidR="00C374F3" w:rsidRPr="00C374F3" w:rsidRDefault="00C374F3" w:rsidP="00C374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4F3">
        <w:rPr>
          <w:rFonts w:ascii="Times New Roman" w:hAnsi="Times New Roman" w:cs="Times New Roman"/>
          <w:sz w:val="24"/>
          <w:szCs w:val="24"/>
        </w:rPr>
        <w:t>В связи с чем, коллегией КСП Сахалинской области от 18.01.2019 принято решение о  снятии с контроля представления, направленного 04.08.2017 в адрес главы МО ГО «</w:t>
      </w:r>
      <w:r w:rsidR="004B307B">
        <w:rPr>
          <w:rFonts w:ascii="Times New Roman" w:hAnsi="Times New Roman" w:cs="Times New Roman"/>
          <w:sz w:val="24"/>
          <w:szCs w:val="24"/>
        </w:rPr>
        <w:t xml:space="preserve">Город </w:t>
      </w:r>
      <w:bookmarkStart w:id="0" w:name="_GoBack"/>
      <w:bookmarkEnd w:id="0"/>
      <w:r w:rsidRPr="00C374F3">
        <w:rPr>
          <w:rFonts w:ascii="Times New Roman" w:hAnsi="Times New Roman" w:cs="Times New Roman"/>
          <w:sz w:val="24"/>
          <w:szCs w:val="24"/>
        </w:rPr>
        <w:t xml:space="preserve">Южно-Сахалинск». </w:t>
      </w:r>
    </w:p>
    <w:p w:rsidR="00E4412A" w:rsidRDefault="00E4412A"/>
    <w:sectPr w:rsidR="00E4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F3"/>
    <w:rsid w:val="0026650F"/>
    <w:rsid w:val="004B307B"/>
    <w:rsid w:val="00C16EF2"/>
    <w:rsid w:val="00C374F3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2</cp:revision>
  <dcterms:created xsi:type="dcterms:W3CDTF">2019-01-24T05:40:00Z</dcterms:created>
  <dcterms:modified xsi:type="dcterms:W3CDTF">2019-01-24T06:06:00Z</dcterms:modified>
</cp:coreProperties>
</file>