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0" w:rsidRPr="003A0BFC" w:rsidRDefault="003861B0" w:rsidP="003A0BFC">
      <w:pPr>
        <w:ind w:firstLine="709"/>
        <w:jc w:val="both"/>
        <w:rPr>
          <w:sz w:val="25"/>
          <w:szCs w:val="25"/>
        </w:rPr>
      </w:pPr>
      <w:bookmarkStart w:id="0" w:name="_GoBack"/>
      <w:bookmarkEnd w:id="0"/>
      <w:r w:rsidRPr="003A0BFC">
        <w:rPr>
          <w:sz w:val="25"/>
          <w:szCs w:val="25"/>
        </w:rPr>
        <w:t>В соответствии с пунктом 1</w:t>
      </w:r>
      <w:r w:rsidR="00A42AA0" w:rsidRPr="003A0BFC">
        <w:rPr>
          <w:sz w:val="25"/>
          <w:szCs w:val="25"/>
        </w:rPr>
        <w:t>1</w:t>
      </w:r>
      <w:r w:rsidRPr="003A0BFC">
        <w:rPr>
          <w:sz w:val="25"/>
          <w:szCs w:val="25"/>
        </w:rPr>
        <w:t xml:space="preserve"> плана работы контрольно-счетной палаты Сахалинской области на 201</w:t>
      </w:r>
      <w:r w:rsidR="00177347" w:rsidRPr="003A0BFC">
        <w:rPr>
          <w:sz w:val="25"/>
          <w:szCs w:val="25"/>
        </w:rPr>
        <w:t>7</w:t>
      </w:r>
      <w:r w:rsidRPr="003A0BFC">
        <w:rPr>
          <w:sz w:val="25"/>
          <w:szCs w:val="25"/>
        </w:rPr>
        <w:t xml:space="preserve"> год в </w:t>
      </w:r>
      <w:r w:rsidR="00177347" w:rsidRPr="003A0BFC">
        <w:rPr>
          <w:sz w:val="25"/>
          <w:szCs w:val="25"/>
        </w:rPr>
        <w:t>октябре</w:t>
      </w:r>
      <w:r w:rsidRPr="003A0BFC">
        <w:rPr>
          <w:sz w:val="25"/>
          <w:szCs w:val="25"/>
        </w:rPr>
        <w:t>-</w:t>
      </w:r>
      <w:r w:rsidR="00177347" w:rsidRPr="003A0BFC">
        <w:rPr>
          <w:sz w:val="25"/>
          <w:szCs w:val="25"/>
        </w:rPr>
        <w:t xml:space="preserve">декабре </w:t>
      </w:r>
      <w:r w:rsidRPr="003A0BFC">
        <w:rPr>
          <w:sz w:val="25"/>
          <w:szCs w:val="25"/>
        </w:rPr>
        <w:t xml:space="preserve">2017 года проведено контрольное мероприятие </w:t>
      </w:r>
      <w:r w:rsidR="00177347" w:rsidRPr="003A0BFC">
        <w:rPr>
          <w:sz w:val="25"/>
          <w:szCs w:val="25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года».</w:t>
      </w:r>
    </w:p>
    <w:p w:rsidR="003861B0" w:rsidRPr="003A0BFC" w:rsidRDefault="003861B0" w:rsidP="003A0BFC">
      <w:pPr>
        <w:ind w:firstLine="709"/>
        <w:jc w:val="both"/>
        <w:rPr>
          <w:sz w:val="25"/>
          <w:szCs w:val="25"/>
        </w:rPr>
      </w:pPr>
      <w:r w:rsidRPr="003A0BFC">
        <w:rPr>
          <w:sz w:val="25"/>
          <w:szCs w:val="25"/>
        </w:rPr>
        <w:t>По результатам проверки министерству жилищно-коммунального хозяйства Сахалинской области вынесено представление от 25.12.2017 № 02-06/941. По состоянию на 12.10.2018 меры по устранению нарушений приняты министерством в полном объеме.</w:t>
      </w:r>
    </w:p>
    <w:p w:rsidR="003861B0" w:rsidRPr="003A0BFC" w:rsidRDefault="003861B0" w:rsidP="003A0B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A0BFC">
        <w:rPr>
          <w:sz w:val="25"/>
          <w:szCs w:val="25"/>
        </w:rPr>
        <w:t xml:space="preserve">В целях исключения необоснованной оплаты работ, </w:t>
      </w:r>
      <w:r w:rsidR="00177347" w:rsidRPr="003A0BFC">
        <w:rPr>
          <w:sz w:val="25"/>
          <w:szCs w:val="25"/>
        </w:rPr>
        <w:t>м</w:t>
      </w:r>
      <w:r w:rsidRPr="003A0BFC">
        <w:rPr>
          <w:sz w:val="25"/>
          <w:szCs w:val="25"/>
        </w:rPr>
        <w:t>инистерством внесены изменения в Порядок</w:t>
      </w:r>
      <w:r w:rsidR="00177347" w:rsidRPr="003A0BFC">
        <w:rPr>
          <w:sz w:val="25"/>
          <w:szCs w:val="25"/>
        </w:rPr>
        <w:t xml:space="preserve"> предоставления субсидии муниципальным образованиям на осуществление мероприятий по повышению качества предоставля</w:t>
      </w:r>
      <w:r w:rsidR="003A0BFC">
        <w:rPr>
          <w:sz w:val="25"/>
          <w:szCs w:val="25"/>
        </w:rPr>
        <w:t>емых жилищно-коммунальных услуг</w:t>
      </w:r>
      <w:r w:rsidR="00177347" w:rsidRPr="003A0BFC">
        <w:rPr>
          <w:sz w:val="25"/>
          <w:szCs w:val="25"/>
        </w:rPr>
        <w:t>, утвержденный постановлением Правительства Сахалинской области от 03.02.2017</w:t>
      </w:r>
      <w:r w:rsidRPr="003A0BFC">
        <w:rPr>
          <w:sz w:val="25"/>
          <w:szCs w:val="25"/>
        </w:rPr>
        <w:t xml:space="preserve"> № 41 </w:t>
      </w:r>
      <w:r w:rsidR="007343E9" w:rsidRPr="003A0BFC">
        <w:rPr>
          <w:sz w:val="25"/>
          <w:szCs w:val="25"/>
        </w:rPr>
        <w:t xml:space="preserve"> </w:t>
      </w:r>
      <w:r w:rsidRPr="003A0BFC">
        <w:rPr>
          <w:sz w:val="25"/>
          <w:szCs w:val="25"/>
        </w:rPr>
        <w:t xml:space="preserve">в части </w:t>
      </w:r>
      <w:r w:rsidR="007343E9" w:rsidRPr="003A0BFC">
        <w:rPr>
          <w:sz w:val="25"/>
          <w:szCs w:val="25"/>
        </w:rPr>
        <w:t>включени</w:t>
      </w:r>
      <w:r w:rsidR="00EF1D4E" w:rsidRPr="003A0BFC">
        <w:rPr>
          <w:sz w:val="25"/>
          <w:szCs w:val="25"/>
        </w:rPr>
        <w:t>я</w:t>
      </w:r>
      <w:r w:rsidR="007343E9" w:rsidRPr="003A0BFC">
        <w:rPr>
          <w:sz w:val="25"/>
          <w:szCs w:val="25"/>
        </w:rPr>
        <w:t xml:space="preserve"> в перечень работ исполняемых в за счет средств </w:t>
      </w:r>
      <w:r w:rsidRPr="003A0BFC">
        <w:rPr>
          <w:sz w:val="25"/>
          <w:szCs w:val="25"/>
        </w:rPr>
        <w:t xml:space="preserve"> субсиди</w:t>
      </w:r>
      <w:r w:rsidR="007343E9" w:rsidRPr="003A0BFC">
        <w:rPr>
          <w:sz w:val="25"/>
          <w:szCs w:val="25"/>
        </w:rPr>
        <w:t>й установку электронных или многотарифных счетчиков, которые могут использоваться в автоматизированных системах контроля и учета электроэнергии для</w:t>
      </w:r>
      <w:proofErr w:type="gramEnd"/>
      <w:r w:rsidR="007343E9" w:rsidRPr="003A0BFC">
        <w:rPr>
          <w:sz w:val="25"/>
          <w:szCs w:val="25"/>
        </w:rPr>
        <w:t xml:space="preserve"> снятия показаний</w:t>
      </w:r>
      <w:r w:rsidR="00177347" w:rsidRPr="003A0BFC">
        <w:rPr>
          <w:sz w:val="25"/>
          <w:szCs w:val="25"/>
        </w:rPr>
        <w:t xml:space="preserve"> (в ред. </w:t>
      </w:r>
      <w:hyperlink r:id="rId5" w:history="1">
        <w:r w:rsidR="00177347" w:rsidRPr="003A0BFC">
          <w:rPr>
            <w:sz w:val="25"/>
            <w:szCs w:val="25"/>
          </w:rPr>
          <w:t>Постановления</w:t>
        </w:r>
      </w:hyperlink>
      <w:r w:rsidR="00177347" w:rsidRPr="003A0BFC">
        <w:rPr>
          <w:sz w:val="25"/>
          <w:szCs w:val="25"/>
        </w:rPr>
        <w:t xml:space="preserve"> Правительства Сахалинской области от 09.02.2018 № 48)</w:t>
      </w:r>
      <w:r w:rsidR="007343E9" w:rsidRPr="003A0BFC">
        <w:rPr>
          <w:sz w:val="25"/>
          <w:szCs w:val="25"/>
        </w:rPr>
        <w:t>. У</w:t>
      </w:r>
      <w:r w:rsidRPr="003A0BFC">
        <w:rPr>
          <w:sz w:val="25"/>
          <w:szCs w:val="25"/>
        </w:rPr>
        <w:t>сил</w:t>
      </w:r>
      <w:r w:rsidR="007343E9" w:rsidRPr="003A0BFC">
        <w:rPr>
          <w:sz w:val="25"/>
          <w:szCs w:val="25"/>
        </w:rPr>
        <w:t>ен</w:t>
      </w:r>
      <w:r w:rsidRPr="003A0BFC">
        <w:rPr>
          <w:sz w:val="25"/>
          <w:szCs w:val="25"/>
        </w:rPr>
        <w:t xml:space="preserve"> </w:t>
      </w:r>
      <w:r w:rsidR="007343E9" w:rsidRPr="003A0BFC">
        <w:rPr>
          <w:sz w:val="25"/>
          <w:szCs w:val="25"/>
        </w:rPr>
        <w:t xml:space="preserve">внутренний </w:t>
      </w:r>
      <w:proofErr w:type="gramStart"/>
      <w:r w:rsidRPr="003A0BFC">
        <w:rPr>
          <w:sz w:val="25"/>
          <w:szCs w:val="25"/>
        </w:rPr>
        <w:t>контроль за</w:t>
      </w:r>
      <w:proofErr w:type="gramEnd"/>
      <w:r w:rsidRPr="003A0BFC">
        <w:rPr>
          <w:sz w:val="25"/>
          <w:szCs w:val="25"/>
        </w:rPr>
        <w:t xml:space="preserve"> принятием выполненных работ</w:t>
      </w:r>
      <w:r w:rsidR="007343E9" w:rsidRPr="003A0BFC">
        <w:rPr>
          <w:sz w:val="25"/>
          <w:szCs w:val="25"/>
        </w:rPr>
        <w:t>.</w:t>
      </w:r>
    </w:p>
    <w:p w:rsidR="007343E9" w:rsidRPr="003A0BFC" w:rsidRDefault="007343E9" w:rsidP="003A0B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A0BFC">
        <w:rPr>
          <w:sz w:val="25"/>
          <w:szCs w:val="25"/>
        </w:rPr>
        <w:t>Муниципальными образованиями осуществлен возврат в доход областного бюджета средств в общей сумме 10 779,7 тыс. рублей использованных на установку индивидуальных приборов учета, в том числе: городской округ «Город Южно-Сахалинск - 1532,5 тыс. рублей, «Холмский городской округ» - 4846,4 тыс. рублей, Корсаковский городской округ - 789,0 тыс. рублей (скорректировано в сторону</w:t>
      </w:r>
      <w:proofErr w:type="gramEnd"/>
      <w:r w:rsidRPr="003A0BFC">
        <w:rPr>
          <w:sz w:val="25"/>
          <w:szCs w:val="25"/>
        </w:rPr>
        <w:t xml:space="preserve"> снижения), городской округ «Долинский» - 295,5 тыс. рублей, Углегорский городской округ (за Шахтерское городское поселение) - 3 316,3 тыс. рублей.</w:t>
      </w:r>
    </w:p>
    <w:p w:rsidR="00177347" w:rsidRPr="003A0BFC" w:rsidRDefault="00177347" w:rsidP="003A0B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A0BFC">
        <w:rPr>
          <w:sz w:val="25"/>
          <w:szCs w:val="25"/>
        </w:rPr>
        <w:t xml:space="preserve">Значения показателей, предусмотренные по подмероприятию «Капитальный ремонт жилищного фонда многоквартирных домов» в приложение № 1.1. к  Госпрограмме </w:t>
      </w:r>
      <w:r w:rsidR="00A42AA0" w:rsidRPr="003A0BFC">
        <w:rPr>
          <w:sz w:val="25"/>
          <w:szCs w:val="25"/>
        </w:rPr>
        <w:t xml:space="preserve"> </w:t>
      </w:r>
      <w:r w:rsidRPr="003A0BFC">
        <w:rPr>
          <w:sz w:val="25"/>
          <w:szCs w:val="25"/>
        </w:rPr>
        <w:t xml:space="preserve">и </w:t>
      </w:r>
      <w:proofErr w:type="gramStart"/>
      <w:r w:rsidRPr="003A0BFC">
        <w:rPr>
          <w:sz w:val="25"/>
          <w:szCs w:val="25"/>
        </w:rPr>
        <w:t>плане-графике</w:t>
      </w:r>
      <w:proofErr w:type="gramEnd"/>
      <w:r w:rsidRPr="003A0BFC">
        <w:rPr>
          <w:sz w:val="25"/>
          <w:szCs w:val="25"/>
        </w:rPr>
        <w:t xml:space="preserve"> на 2017 год  приведены  в соответствие</w:t>
      </w:r>
      <w:r w:rsidR="003A0BFC">
        <w:rPr>
          <w:sz w:val="25"/>
          <w:szCs w:val="25"/>
        </w:rPr>
        <w:t xml:space="preserve"> </w:t>
      </w:r>
      <w:r w:rsidR="003A0BFC" w:rsidRPr="003A0BFC">
        <w:rPr>
          <w:sz w:val="25"/>
          <w:szCs w:val="25"/>
        </w:rPr>
        <w:t xml:space="preserve">(в ред. в ред. </w:t>
      </w:r>
      <w:hyperlink r:id="rId6" w:history="1">
        <w:r w:rsidR="003A0BFC" w:rsidRPr="003A0BFC">
          <w:rPr>
            <w:sz w:val="25"/>
            <w:szCs w:val="25"/>
          </w:rPr>
          <w:t>Постановления</w:t>
        </w:r>
      </w:hyperlink>
      <w:r w:rsidR="003A0BFC" w:rsidRPr="003A0BFC">
        <w:rPr>
          <w:sz w:val="25"/>
          <w:szCs w:val="25"/>
        </w:rPr>
        <w:t xml:space="preserve"> Правительства Сахалинской области от 26.12.2017 № 626)</w:t>
      </w:r>
      <w:r w:rsidRPr="003A0BFC">
        <w:rPr>
          <w:sz w:val="25"/>
          <w:szCs w:val="25"/>
        </w:rPr>
        <w:t>.</w:t>
      </w:r>
    </w:p>
    <w:p w:rsidR="00A42AA0" w:rsidRPr="003A0BFC" w:rsidRDefault="00177347" w:rsidP="003A0BFC">
      <w:pPr>
        <w:pStyle w:val="2"/>
        <w:tabs>
          <w:tab w:val="left" w:pos="567"/>
        </w:tabs>
        <w:ind w:left="0" w:firstLine="709"/>
        <w:jc w:val="both"/>
        <w:rPr>
          <w:rFonts w:eastAsia="SimSun"/>
          <w:sz w:val="25"/>
          <w:szCs w:val="25"/>
          <w:lang w:eastAsia="zh-CN"/>
        </w:rPr>
      </w:pPr>
      <w:r w:rsidRPr="003A0BFC">
        <w:rPr>
          <w:rFonts w:eastAsia="SimSun"/>
          <w:sz w:val="25"/>
          <w:szCs w:val="25"/>
          <w:lang w:eastAsia="zh-CN"/>
        </w:rPr>
        <w:t>И</w:t>
      </w:r>
      <w:r w:rsidR="00EF1D4E" w:rsidRPr="003A0BFC">
        <w:rPr>
          <w:rFonts w:eastAsia="SimSun"/>
          <w:sz w:val="25"/>
          <w:szCs w:val="25"/>
          <w:lang w:eastAsia="zh-CN"/>
        </w:rPr>
        <w:t xml:space="preserve">ные нарушения и </w:t>
      </w:r>
      <w:proofErr w:type="gramStart"/>
      <w:r w:rsidR="00EF1D4E" w:rsidRPr="003A0BFC">
        <w:rPr>
          <w:rFonts w:eastAsia="SimSun"/>
          <w:sz w:val="25"/>
          <w:szCs w:val="25"/>
          <w:lang w:eastAsia="zh-CN"/>
        </w:rPr>
        <w:t>замечания, выявленные в ходе контрольного мероприятия приняты</w:t>
      </w:r>
      <w:proofErr w:type="gramEnd"/>
      <w:r w:rsidR="00EF1D4E" w:rsidRPr="003A0BFC">
        <w:rPr>
          <w:rFonts w:eastAsia="SimSun"/>
          <w:sz w:val="25"/>
          <w:szCs w:val="25"/>
          <w:lang w:eastAsia="zh-CN"/>
        </w:rPr>
        <w:t xml:space="preserve"> к сведению</w:t>
      </w:r>
      <w:r w:rsidRPr="003A0BFC">
        <w:rPr>
          <w:rFonts w:eastAsia="SimSun"/>
          <w:sz w:val="25"/>
          <w:szCs w:val="25"/>
          <w:lang w:eastAsia="zh-CN"/>
        </w:rPr>
        <w:t xml:space="preserve"> и устранению. Министерством рассмотрена судебная практика по взысканию средств с упраздненных муниципальных образований. От имени Правительства Сахалинской области направлены разъяснения в Ассоциацию «</w:t>
      </w:r>
      <w:proofErr w:type="spellStart"/>
      <w:r w:rsidRPr="003A0BFC">
        <w:rPr>
          <w:rFonts w:eastAsia="SimSun"/>
          <w:sz w:val="25"/>
          <w:szCs w:val="25"/>
          <w:lang w:eastAsia="zh-CN"/>
        </w:rPr>
        <w:t>Сахалинстрой</w:t>
      </w:r>
      <w:proofErr w:type="spellEnd"/>
      <w:r w:rsidRPr="003A0BFC">
        <w:rPr>
          <w:rFonts w:eastAsia="SimSun"/>
          <w:sz w:val="25"/>
          <w:szCs w:val="25"/>
          <w:lang w:eastAsia="zh-CN"/>
        </w:rPr>
        <w:t xml:space="preserve">» в части принятия мер по исполнению бюджетных обязательств муниципальных образований, вошедших в состав Углегорского </w:t>
      </w:r>
      <w:r w:rsidR="003A0BFC">
        <w:rPr>
          <w:rFonts w:eastAsia="SimSun"/>
          <w:sz w:val="25"/>
          <w:szCs w:val="25"/>
          <w:lang w:eastAsia="zh-CN"/>
        </w:rPr>
        <w:t xml:space="preserve">городского округа. </w:t>
      </w:r>
      <w:proofErr w:type="gramStart"/>
      <w:r w:rsidR="00A42AA0" w:rsidRPr="003A0BFC">
        <w:rPr>
          <w:rFonts w:eastAsia="SimSun"/>
          <w:sz w:val="25"/>
          <w:szCs w:val="25"/>
          <w:lang w:eastAsia="zh-CN"/>
        </w:rPr>
        <w:t>Принята к сведению информация о необходимости</w:t>
      </w:r>
      <w:r w:rsidR="003A0BFC">
        <w:rPr>
          <w:rFonts w:eastAsia="SimSun"/>
          <w:sz w:val="25"/>
          <w:szCs w:val="25"/>
          <w:lang w:eastAsia="zh-CN"/>
        </w:rPr>
        <w:t xml:space="preserve"> контроля за</w:t>
      </w:r>
      <w:r w:rsidR="00A42AA0" w:rsidRPr="003A0BFC">
        <w:rPr>
          <w:rFonts w:eastAsia="SimSun"/>
          <w:sz w:val="25"/>
          <w:szCs w:val="25"/>
          <w:lang w:eastAsia="zh-CN"/>
        </w:rPr>
        <w:t xml:space="preserve"> соответстви</w:t>
      </w:r>
      <w:r w:rsidR="003A0BFC">
        <w:rPr>
          <w:rFonts w:eastAsia="SimSun"/>
          <w:sz w:val="25"/>
          <w:szCs w:val="25"/>
          <w:lang w:eastAsia="zh-CN"/>
        </w:rPr>
        <w:t>ем</w:t>
      </w:r>
      <w:r w:rsidR="00A42AA0" w:rsidRPr="003A0BFC">
        <w:rPr>
          <w:rFonts w:eastAsia="SimSun"/>
          <w:sz w:val="25"/>
          <w:szCs w:val="25"/>
          <w:lang w:eastAsia="zh-CN"/>
        </w:rPr>
        <w:t xml:space="preserve"> </w:t>
      </w:r>
      <w:r w:rsidR="003A0BFC" w:rsidRPr="003A0BFC">
        <w:rPr>
          <w:rFonts w:eastAsia="SimSun"/>
          <w:sz w:val="25"/>
          <w:szCs w:val="25"/>
          <w:lang w:eastAsia="zh-CN"/>
        </w:rPr>
        <w:t>показател</w:t>
      </w:r>
      <w:r w:rsidR="003A0BFC">
        <w:rPr>
          <w:rFonts w:eastAsia="SimSun"/>
          <w:sz w:val="25"/>
          <w:szCs w:val="25"/>
          <w:lang w:eastAsia="zh-CN"/>
        </w:rPr>
        <w:t>ей</w:t>
      </w:r>
      <w:r w:rsidR="003A0BFC" w:rsidRPr="003A0BFC">
        <w:rPr>
          <w:rFonts w:eastAsia="SimSun"/>
          <w:sz w:val="25"/>
          <w:szCs w:val="25"/>
          <w:lang w:eastAsia="zh-CN"/>
        </w:rPr>
        <w:t xml:space="preserve"> результативности, утверждаемых </w:t>
      </w:r>
      <w:hyperlink r:id="rId7" w:history="1">
        <w:r w:rsidR="003A0BFC" w:rsidRPr="003A0BFC">
          <w:rPr>
            <w:sz w:val="25"/>
            <w:szCs w:val="25"/>
          </w:rPr>
          <w:t>постановлениями</w:t>
        </w:r>
      </w:hyperlink>
      <w:r w:rsidR="003A0BFC" w:rsidRPr="003A0BFC">
        <w:rPr>
          <w:sz w:val="25"/>
          <w:szCs w:val="25"/>
        </w:rPr>
        <w:t xml:space="preserve"> Правительства Сахалинской области «О перечне расходных обязательств муниципальных образований Сахалинской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Сахалинской области, целевые показатели результативности предоставления субсидий и их значения…»</w:t>
      </w:r>
      <w:r w:rsidR="003A0BFC">
        <w:rPr>
          <w:sz w:val="25"/>
          <w:szCs w:val="25"/>
        </w:rPr>
        <w:t xml:space="preserve"> </w:t>
      </w:r>
      <w:r w:rsidR="003A0BFC">
        <w:rPr>
          <w:rFonts w:eastAsia="SimSun"/>
          <w:sz w:val="25"/>
          <w:szCs w:val="25"/>
          <w:lang w:eastAsia="zh-CN"/>
        </w:rPr>
        <w:t>индикаторам</w:t>
      </w:r>
      <w:r w:rsidR="003A0BFC" w:rsidRPr="003A0BFC">
        <w:rPr>
          <w:rFonts w:eastAsia="SimSun"/>
          <w:sz w:val="25"/>
          <w:szCs w:val="25"/>
          <w:lang w:eastAsia="zh-CN"/>
        </w:rPr>
        <w:t xml:space="preserve"> Госпрограммы</w:t>
      </w:r>
      <w:r w:rsidR="003A0BFC">
        <w:rPr>
          <w:rFonts w:eastAsia="SimSun"/>
          <w:sz w:val="25"/>
          <w:szCs w:val="25"/>
          <w:lang w:eastAsia="zh-CN"/>
        </w:rPr>
        <w:t xml:space="preserve"> и соглашениям.</w:t>
      </w:r>
      <w:proofErr w:type="gramEnd"/>
    </w:p>
    <w:p w:rsidR="003861B0" w:rsidRPr="003A0BFC" w:rsidRDefault="003861B0" w:rsidP="003A0BFC">
      <w:pPr>
        <w:ind w:firstLine="709"/>
        <w:jc w:val="both"/>
        <w:rPr>
          <w:sz w:val="25"/>
          <w:szCs w:val="25"/>
        </w:rPr>
      </w:pPr>
      <w:r w:rsidRPr="003A0BFC">
        <w:rPr>
          <w:sz w:val="25"/>
          <w:szCs w:val="25"/>
        </w:rPr>
        <w:t>В связи с указанным, коллегией КСП Сахалинской области от 19.10.2018 принято решение о снятии с контроля представления</w:t>
      </w:r>
      <w:r w:rsidR="00A42AA0" w:rsidRPr="003A0BFC">
        <w:rPr>
          <w:sz w:val="25"/>
          <w:szCs w:val="25"/>
        </w:rPr>
        <w:t xml:space="preserve"> от 25.12.2017 № 02-06/941</w:t>
      </w:r>
      <w:r w:rsidRPr="003A0BFC">
        <w:rPr>
          <w:sz w:val="25"/>
          <w:szCs w:val="25"/>
        </w:rPr>
        <w:t>, направленного в адрес  министерства жилищно-коммунального хозяйства Сахалинской области</w:t>
      </w:r>
      <w:r w:rsidR="00A42AA0" w:rsidRPr="003A0BFC">
        <w:rPr>
          <w:sz w:val="25"/>
          <w:szCs w:val="25"/>
        </w:rPr>
        <w:t>.</w:t>
      </w:r>
    </w:p>
    <w:sectPr w:rsidR="003861B0" w:rsidRPr="003A0BFC" w:rsidSect="003A0B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5"/>
    <w:rsid w:val="00165D03"/>
    <w:rsid w:val="00177347"/>
    <w:rsid w:val="001972D5"/>
    <w:rsid w:val="002A1DA8"/>
    <w:rsid w:val="003861B0"/>
    <w:rsid w:val="003A0BFC"/>
    <w:rsid w:val="007343E9"/>
    <w:rsid w:val="008A0F65"/>
    <w:rsid w:val="00921A8B"/>
    <w:rsid w:val="009E0128"/>
    <w:rsid w:val="00A42AA0"/>
    <w:rsid w:val="00B57EEE"/>
    <w:rsid w:val="00BE64D1"/>
    <w:rsid w:val="00D06F59"/>
    <w:rsid w:val="00E50386"/>
    <w:rsid w:val="00E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165D03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17734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165D03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17734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A44BDA8E572863B846D8D0B0D4429BC64D27610199372FACAA112A37B1D2368E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EE8A3E065B0396758C61B5A0A0C536AAA25EF34C38241E4DA50F92E170D9ECD6B7234A3269071826A80a6I8F" TargetMode="External"/><Relationship Id="rId5" Type="http://schemas.openxmlformats.org/officeDocument/2006/relationships/hyperlink" Target="consultantplus://offline/ref=8C6EE8A3E065B0396758C61B5A0A0C536AAA25EF34C38241E4DA50F92E170D9ECD6B7234A3269071826A80a6I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2</cp:revision>
  <cp:lastPrinted>2018-10-17T05:40:00Z</cp:lastPrinted>
  <dcterms:created xsi:type="dcterms:W3CDTF">2018-10-24T00:41:00Z</dcterms:created>
  <dcterms:modified xsi:type="dcterms:W3CDTF">2018-10-24T00:41:00Z</dcterms:modified>
</cp:coreProperties>
</file>