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74" w:rsidRDefault="00403274" w:rsidP="0040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61031">
        <w:rPr>
          <w:rFonts w:ascii="Times New Roman" w:hAnsi="Times New Roman" w:cs="Times New Roman"/>
          <w:sz w:val="28"/>
          <w:szCs w:val="28"/>
        </w:rPr>
        <w:t xml:space="preserve">По </w:t>
      </w:r>
      <w:r w:rsidRPr="00403274">
        <w:rPr>
          <w:rFonts w:ascii="Times New Roman" w:hAnsi="Times New Roman" w:cs="Times New Roman"/>
          <w:sz w:val="28"/>
          <w:szCs w:val="28"/>
        </w:rPr>
        <w:t>результатам контрольного мероприятия «Проверка использования средств областного бюджета,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предусматривающие реализацию Закона Сахалинской области от 08 октября 2008 года № 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</w:t>
      </w:r>
      <w:proofErr w:type="gramEnd"/>
      <w:r w:rsidRPr="0040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274">
        <w:rPr>
          <w:rFonts w:ascii="Times New Roman" w:hAnsi="Times New Roman" w:cs="Times New Roman"/>
          <w:sz w:val="28"/>
          <w:szCs w:val="28"/>
        </w:rPr>
        <w:t>обеспечения обучающихся общеобразовательных учреждений питанием, а также организации питания в дошкольных учреждениях, в том числе за счет родительской платы, за период 2015, 2016 годы и истекший период 2017 года», проведенного в мае-июле 2017 года в соответствии с п. 16 плана работы контрольно-счетной палаты Сахалинской области на 2017 год, 04.08.2017 года в адрес главы МО ГО «</w:t>
      </w:r>
      <w:r w:rsidR="00B02EE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03274">
        <w:rPr>
          <w:rFonts w:ascii="Times New Roman" w:hAnsi="Times New Roman" w:cs="Times New Roman"/>
          <w:sz w:val="28"/>
          <w:szCs w:val="28"/>
        </w:rPr>
        <w:t>Южно-Сахалинск» направлено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274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403274">
        <w:rPr>
          <w:rFonts w:ascii="Times New Roman" w:hAnsi="Times New Roman" w:cs="Times New Roman"/>
          <w:sz w:val="28"/>
          <w:szCs w:val="28"/>
        </w:rPr>
        <w:t xml:space="preserve"> устранении нарушений.</w:t>
      </w:r>
    </w:p>
    <w:p w:rsidR="00B02EEB" w:rsidRDefault="00B02EEB" w:rsidP="00B0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EB">
        <w:rPr>
          <w:rFonts w:ascii="Times New Roman" w:hAnsi="Times New Roman" w:cs="Times New Roman"/>
          <w:sz w:val="28"/>
          <w:szCs w:val="28"/>
        </w:rPr>
        <w:t>В</w:t>
      </w:r>
      <w:r w:rsidR="0093267B">
        <w:rPr>
          <w:rFonts w:ascii="Times New Roman" w:hAnsi="Times New Roman" w:cs="Times New Roman"/>
          <w:sz w:val="28"/>
          <w:szCs w:val="28"/>
        </w:rPr>
        <w:t>о</w:t>
      </w:r>
      <w:r w:rsidRPr="00B02EEB">
        <w:rPr>
          <w:rFonts w:ascii="Times New Roman" w:hAnsi="Times New Roman" w:cs="Times New Roman"/>
          <w:sz w:val="28"/>
          <w:szCs w:val="28"/>
        </w:rPr>
        <w:t xml:space="preserve"> исполнение представления органами местного самоуправления городского округа «Город Южно-Сахалинск» предприняты следующие меры. Направлено инициативное письмо в министерство образования Сахалинской области с просьбой внести в адрес Правительства Сахалинской области предложения по регулированию торговой наценки на территории субъекта (аналогичные предложения были предложены министерству образования Сахалинской области). В настоящее время, в части решения вопроса об установлении на региональном уровне размера торговой наценки на продукцию (товары), реализуемую на предприятиях общественного питания при общеобразовательных организациях, министерством образования Сахалинской области </w:t>
      </w:r>
      <w:proofErr w:type="gramStart"/>
      <w:r w:rsidRPr="00B02EEB">
        <w:rPr>
          <w:rFonts w:ascii="Times New Roman" w:hAnsi="Times New Roman" w:cs="Times New Roman"/>
          <w:sz w:val="28"/>
          <w:szCs w:val="28"/>
        </w:rPr>
        <w:t>инициирована и проводится</w:t>
      </w:r>
      <w:proofErr w:type="gramEnd"/>
      <w:r w:rsidRPr="00B02EEB">
        <w:rPr>
          <w:rFonts w:ascii="Times New Roman" w:hAnsi="Times New Roman" w:cs="Times New Roman"/>
          <w:sz w:val="28"/>
          <w:szCs w:val="28"/>
        </w:rPr>
        <w:t xml:space="preserve"> совместная с РЭК Сахалинской области</w:t>
      </w:r>
      <w:r w:rsidR="0093267B" w:rsidRPr="0093267B">
        <w:rPr>
          <w:rFonts w:ascii="Times New Roman" w:hAnsi="Times New Roman" w:cs="Times New Roman"/>
          <w:sz w:val="28"/>
          <w:szCs w:val="28"/>
        </w:rPr>
        <w:t xml:space="preserve"> </w:t>
      </w:r>
      <w:r w:rsidR="0093267B" w:rsidRPr="00B02EEB">
        <w:rPr>
          <w:rFonts w:ascii="Times New Roman" w:hAnsi="Times New Roman" w:cs="Times New Roman"/>
          <w:sz w:val="28"/>
          <w:szCs w:val="28"/>
        </w:rPr>
        <w:t>работа</w:t>
      </w:r>
      <w:r w:rsidRPr="00B02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EEB" w:rsidRPr="00B02EEB" w:rsidRDefault="00B02EEB" w:rsidP="00B0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EEB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«Город Южно-Сахалинск» </w:t>
      </w:r>
      <w:r w:rsidRPr="00B02EEB">
        <w:rPr>
          <w:rFonts w:ascii="Times New Roman" w:hAnsi="Times New Roman" w:cs="Times New Roman"/>
          <w:sz w:val="28"/>
          <w:szCs w:val="28"/>
        </w:rPr>
        <w:t>внесены изменения в Порядок администрации города от 24.09.2015 № 2533-па, а также в Постановление администрации города № 1126-па от 12.05.2017 в части: установления обязанности образовательных учреждений по обеспечению контроля за соответствием стоимости закупочных цен на сырье (товар), приобретаемое организатором питания, предельному уровню закупочных цен на товар</w:t>
      </w:r>
      <w:r w:rsidR="0093267B">
        <w:rPr>
          <w:rFonts w:ascii="Times New Roman" w:hAnsi="Times New Roman" w:cs="Times New Roman"/>
          <w:sz w:val="28"/>
          <w:szCs w:val="28"/>
        </w:rPr>
        <w:t>ы</w:t>
      </w:r>
      <w:r w:rsidRPr="00B02EEB">
        <w:rPr>
          <w:rFonts w:ascii="Times New Roman" w:hAnsi="Times New Roman" w:cs="Times New Roman"/>
          <w:sz w:val="28"/>
          <w:szCs w:val="28"/>
        </w:rPr>
        <w:t xml:space="preserve"> продовольственной группы, утвержденных министерством по регулированию контрактной системы в сфере</w:t>
      </w:r>
      <w:proofErr w:type="gramEnd"/>
      <w:r w:rsidRPr="00B02EEB">
        <w:rPr>
          <w:rFonts w:ascii="Times New Roman" w:hAnsi="Times New Roman" w:cs="Times New Roman"/>
          <w:sz w:val="28"/>
          <w:szCs w:val="28"/>
        </w:rPr>
        <w:t xml:space="preserve"> закупок Сахалинской области, а также обязанности организаторов питания по его соблюдению; наличия подтверждающих документов на поставку продуктов питания; соответствующих изменений в заключаемые соглашения с юридическими лицами, предусмотренных ст. 78 БК РФ. Внесены изменения в Положение об оплате за присмотр и уход за детьми, осваивающими образовательные программы дошкольного образования в муниципальных бюджетных дошкольных учреждениях города, от 09.09.2013 № 1655-па. Ведется работа по разработке методики расчета размера родительской платы за присмотр и уход за детьми, по сокращению кредиторской задолженности перед поставщиками продуктов. Прекращена практика приобретения </w:t>
      </w:r>
      <w:r w:rsidRPr="00B02EEB">
        <w:rPr>
          <w:rFonts w:ascii="Times New Roman" w:hAnsi="Times New Roman" w:cs="Times New Roman"/>
          <w:sz w:val="28"/>
          <w:szCs w:val="28"/>
        </w:rPr>
        <w:lastRenderedPageBreak/>
        <w:t>непредусмотренных нормами продуктов питания, до руководителей подведомственных учреждений доведен краткий обзор нарушений с целью информирования, своевременного выявления и устранения нарушений, а также недопущения замечаний аналогичного характера впредь.</w:t>
      </w:r>
    </w:p>
    <w:p w:rsidR="00B02EEB" w:rsidRPr="00B02EEB" w:rsidRDefault="00B02EEB" w:rsidP="00B0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EB">
        <w:rPr>
          <w:rFonts w:ascii="Times New Roman" w:hAnsi="Times New Roman" w:cs="Times New Roman"/>
          <w:sz w:val="28"/>
          <w:szCs w:val="28"/>
        </w:rPr>
        <w:t>По результатам проверки применены: дисциплинарное взыскание в виде замечания и снижения надбавок работнику бухгалтерии образования города, заместителю начальника департамента образования города снижена должностная надбавка за сложность за июнь 2017 года.</w:t>
      </w:r>
    </w:p>
    <w:p w:rsidR="00B02EEB" w:rsidRPr="00B02EEB" w:rsidRDefault="00B02EEB" w:rsidP="00B0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EB">
        <w:rPr>
          <w:rFonts w:ascii="Times New Roman" w:hAnsi="Times New Roman" w:cs="Times New Roman"/>
          <w:sz w:val="28"/>
          <w:szCs w:val="28"/>
        </w:rPr>
        <w:t xml:space="preserve">Министерством образования Сахалинской области внесены изменения в постановление Правительства Сахалинской области, уточняющие порядок обеспечения питанием обучающихся в течение календарного месяца, исходя из численности обучающихся и норматива стоимости питания, учитывающего каникулярный период в конкретном месяцев с учетом продолжительности учебной недели, а также урегулированы иные вопросы, связанные с обеспечением питания льготных категорий обучающихся. Подготовлены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2E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Сахалинской области от 24.09.2013 № 542, исключающие несоответствия, отмеченные в ходе контрольного мероприятий. </w:t>
      </w:r>
    </w:p>
    <w:p w:rsidR="00B02EEB" w:rsidRPr="00B02EEB" w:rsidRDefault="00B02EEB" w:rsidP="00B0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EB">
        <w:rPr>
          <w:rFonts w:ascii="Times New Roman" w:hAnsi="Times New Roman" w:cs="Times New Roman"/>
          <w:sz w:val="28"/>
          <w:szCs w:val="28"/>
        </w:rPr>
        <w:t xml:space="preserve">По итогам рассмотрения министерством экономического развития Сахалинской области материалов возбуждено два административных дела с наложением штрафа 35,0 тыс.рублей. </w:t>
      </w:r>
    </w:p>
    <w:p w:rsidR="00B02EEB" w:rsidRPr="00B02EEB" w:rsidRDefault="00B02EEB" w:rsidP="00B0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EB">
        <w:rPr>
          <w:rFonts w:ascii="Times New Roman" w:hAnsi="Times New Roman" w:cs="Times New Roman"/>
          <w:sz w:val="28"/>
          <w:szCs w:val="28"/>
        </w:rPr>
        <w:t xml:space="preserve">Представление находится на контроле по причине </w:t>
      </w:r>
      <w:r w:rsidR="0093267B">
        <w:rPr>
          <w:rFonts w:ascii="Times New Roman" w:hAnsi="Times New Roman" w:cs="Times New Roman"/>
          <w:sz w:val="28"/>
          <w:szCs w:val="28"/>
        </w:rPr>
        <w:t>не</w:t>
      </w:r>
      <w:r w:rsidRPr="00B02EEB">
        <w:rPr>
          <w:rFonts w:ascii="Times New Roman" w:hAnsi="Times New Roman" w:cs="Times New Roman"/>
          <w:sz w:val="28"/>
          <w:szCs w:val="28"/>
        </w:rPr>
        <w:t>исполнения отдельных пунктов в полном объеме, требующих времени.</w:t>
      </w:r>
    </w:p>
    <w:p w:rsidR="00B02EEB" w:rsidRDefault="00B02EEB" w:rsidP="0040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EB" w:rsidRDefault="00B02EEB" w:rsidP="0040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EB" w:rsidRDefault="00B02EEB" w:rsidP="0040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EEB" w:rsidRDefault="00B02EEB" w:rsidP="0040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2EEB" w:rsidSect="00B02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74"/>
    <w:rsid w:val="0026650F"/>
    <w:rsid w:val="00403274"/>
    <w:rsid w:val="00712E07"/>
    <w:rsid w:val="00821A3E"/>
    <w:rsid w:val="0093267B"/>
    <w:rsid w:val="00B02EEB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2018-03-27T04:14:00Z</cp:lastPrinted>
  <dcterms:created xsi:type="dcterms:W3CDTF">2018-03-28T00:41:00Z</dcterms:created>
  <dcterms:modified xsi:type="dcterms:W3CDTF">2018-03-28T00:42:00Z</dcterms:modified>
</cp:coreProperties>
</file>