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C" w:rsidRPr="00340702" w:rsidRDefault="00817F4C" w:rsidP="00817F4C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использования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и иных средств, использованных в деятельности ГУСП «Совхоз Корсаковский», АО «Комсомолец» за 2015 год и истекший период 2016 года» 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соответствии с п. 6 плана работы контрольно-счетной палаты</w:t>
      </w:r>
      <w:proofErr w:type="gramEnd"/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на 2016 год в мае-августе 2016 года. По результатам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</w:t>
      </w:r>
      <w:r w:rsidR="00022A1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Сахалинской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«Комсомолец» внесены представления. </w:t>
      </w:r>
    </w:p>
    <w:p w:rsidR="00817F4C" w:rsidRDefault="00817F4C" w:rsidP="00817F4C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представления органом исполнительной власти Сахалинской области 3 квартиры исключены из имущества каз</w:t>
      </w:r>
      <w:r w:rsidR="0097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Сахалинской области и переданы ГКУ «Централизованная бухгалтерия агропромышленного комплекса и торговли</w:t>
      </w:r>
      <w:r w:rsidR="005675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 квартир, находившиеся фактически в пользован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«Совхоз Корсаковский»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в собственность муниципального образования «Корсаковский городской округ». Министерством оформлены договоры аренды на </w:t>
      </w:r>
      <w:r w:rsidR="006128C1" w:rsidRPr="004225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осушительные системы.</w:t>
      </w:r>
    </w:p>
    <w:p w:rsidR="00975545" w:rsidRDefault="00975545" w:rsidP="00A306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3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Арбитражного суда Сахалинской области от 22.12.2016 по результатам рассмотрения искового заявления министерства сельского хозяйства Сахалинской области о взыскании неправомерно полученной субсидии с АО «Комсомолец» в общей сумме 10195,8 тыс. рублей, утверждено мировое соглашение. По условиям данного соглашения АО «Комсомолец» взял на себя </w:t>
      </w:r>
      <w:r w:rsidRPr="00A3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обязательства погасить сумму задолженности равными частями по 283 217,75 рублей ежемесячно в течение трех лет. </w:t>
      </w:r>
      <w:proofErr w:type="gramStart"/>
      <w:r w:rsidRPr="00A3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состоянию на 11.04.2017 в областной бюджет Сахалинской области АО «Комсомолец» </w:t>
      </w:r>
      <w:r w:rsidR="00A3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перечислено </w:t>
      </w:r>
      <w:r w:rsidRPr="00A3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 в размере </w:t>
      </w:r>
      <w:r w:rsidR="006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478,1</w:t>
      </w:r>
      <w:r w:rsidRPr="006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</w:t>
      </w:r>
      <w:r w:rsidR="006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том числе средства 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28C1" w:rsidRPr="00A3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194,9 тыс. рублей, полученные в нарушение действующего законодательства на приобретение УЗИ-сканера для ветеринарии</w:t>
      </w:r>
      <w:r w:rsidR="00612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документально подтверждено погашение кредиторской задолженности за счет средств субсидии в размере 3503,8 тыс. рублей</w:t>
      </w:r>
      <w:r w:rsidRPr="00A3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proofErr w:type="gramEnd"/>
    </w:p>
    <w:p w:rsidR="00817F4C" w:rsidRPr="00340702" w:rsidRDefault="005675A2" w:rsidP="00A306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представленную</w:t>
      </w:r>
      <w:r w:rsidR="00817F4C" w:rsidRPr="00340702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817F4C" w:rsidRPr="00340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 связи с прекращением деятельности юридического лица АО «Комсомолец»,</w:t>
      </w:r>
      <w:bookmarkStart w:id="0" w:name="_GoBack"/>
      <w:bookmarkEnd w:id="0"/>
      <w:r w:rsidR="00817F4C" w:rsidRPr="00340702">
        <w:rPr>
          <w:rFonts w:ascii="Times New Roman" w:hAnsi="Times New Roman"/>
          <w:sz w:val="28"/>
          <w:szCs w:val="28"/>
        </w:rPr>
        <w:t xml:space="preserve"> коллегией контрольно-счетной палаты Сахалинской области </w:t>
      </w:r>
      <w:r w:rsidR="00817F4C">
        <w:rPr>
          <w:rFonts w:ascii="Times New Roman" w:hAnsi="Times New Roman"/>
          <w:sz w:val="28"/>
          <w:szCs w:val="28"/>
        </w:rPr>
        <w:t>5 мая</w:t>
      </w:r>
      <w:r w:rsidR="00817F4C" w:rsidRPr="00340702">
        <w:rPr>
          <w:rFonts w:ascii="Times New Roman" w:hAnsi="Times New Roman"/>
          <w:sz w:val="28"/>
          <w:szCs w:val="28"/>
        </w:rPr>
        <w:t xml:space="preserve"> 2017 года принято решение о с</w:t>
      </w:r>
      <w:r w:rsidR="00022A12">
        <w:rPr>
          <w:rFonts w:ascii="Times New Roman" w:hAnsi="Times New Roman"/>
          <w:sz w:val="28"/>
          <w:szCs w:val="28"/>
        </w:rPr>
        <w:t>нятии представлений</w:t>
      </w:r>
      <w:r w:rsidR="00817F4C" w:rsidRPr="00340702">
        <w:rPr>
          <w:rFonts w:ascii="Times New Roman" w:hAnsi="Times New Roman"/>
          <w:sz w:val="28"/>
          <w:szCs w:val="28"/>
        </w:rPr>
        <w:t xml:space="preserve"> с контроля.</w:t>
      </w:r>
    </w:p>
    <w:p w:rsidR="00817F4C" w:rsidRPr="00340702" w:rsidRDefault="00817F4C" w:rsidP="00A306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7F4C" w:rsidRDefault="00817F4C" w:rsidP="00A30649">
      <w:pPr>
        <w:spacing w:line="240" w:lineRule="auto"/>
      </w:pPr>
      <w:r>
        <w:tab/>
      </w:r>
    </w:p>
    <w:p w:rsidR="00902B8B" w:rsidRDefault="00902B8B" w:rsidP="00A30649">
      <w:pPr>
        <w:spacing w:line="240" w:lineRule="auto"/>
      </w:pPr>
    </w:p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C"/>
    <w:rsid w:val="00022A12"/>
    <w:rsid w:val="0035530B"/>
    <w:rsid w:val="004225C5"/>
    <w:rsid w:val="004F256F"/>
    <w:rsid w:val="005675A2"/>
    <w:rsid w:val="006128C1"/>
    <w:rsid w:val="0080437F"/>
    <w:rsid w:val="00817F4C"/>
    <w:rsid w:val="00902B8B"/>
    <w:rsid w:val="00975545"/>
    <w:rsid w:val="00A30649"/>
    <w:rsid w:val="00AF2BB4"/>
    <w:rsid w:val="00BE48E3"/>
    <w:rsid w:val="00DD5C43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4</cp:revision>
  <cp:lastPrinted>2017-05-11T01:05:00Z</cp:lastPrinted>
  <dcterms:created xsi:type="dcterms:W3CDTF">2017-05-10T22:29:00Z</dcterms:created>
  <dcterms:modified xsi:type="dcterms:W3CDTF">2017-05-11T04:17:00Z</dcterms:modified>
</cp:coreProperties>
</file>