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F" w:rsidRPr="00EB14EF" w:rsidRDefault="00176F5F" w:rsidP="00176F5F">
      <w:pPr>
        <w:pStyle w:val="2"/>
        <w:ind w:left="0" w:firstLine="708"/>
        <w:jc w:val="both"/>
        <w:rPr>
          <w:sz w:val="28"/>
          <w:szCs w:val="28"/>
        </w:rPr>
      </w:pPr>
      <w:r w:rsidRPr="00EB14EF">
        <w:rPr>
          <w:sz w:val="28"/>
          <w:szCs w:val="28"/>
        </w:rPr>
        <w:t>По итогам контрольного мероприятия «Проверка использования средств областного бюджета, направленных на реализацию мероприятия в области воздушного транспорта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за 2014 год истекший период 2015 года»</w:t>
      </w:r>
      <w:r w:rsidR="00BD098D">
        <w:rPr>
          <w:sz w:val="28"/>
          <w:szCs w:val="28"/>
        </w:rPr>
        <w:t>,</w:t>
      </w:r>
      <w:r w:rsidR="00BD098D" w:rsidRPr="00BD098D">
        <w:rPr>
          <w:sz w:val="28"/>
          <w:szCs w:val="28"/>
        </w:rPr>
        <w:t xml:space="preserve"> </w:t>
      </w:r>
      <w:r w:rsidR="00BD098D">
        <w:rPr>
          <w:sz w:val="28"/>
          <w:szCs w:val="28"/>
        </w:rPr>
        <w:t xml:space="preserve">проведенного в </w:t>
      </w:r>
      <w:r w:rsidR="00BF4AA9">
        <w:rPr>
          <w:sz w:val="28"/>
          <w:szCs w:val="28"/>
        </w:rPr>
        <w:t xml:space="preserve">сентябре-ноябре </w:t>
      </w:r>
      <w:bookmarkStart w:id="0" w:name="_GoBack"/>
      <w:bookmarkEnd w:id="0"/>
      <w:r w:rsidR="00BD098D">
        <w:rPr>
          <w:sz w:val="28"/>
          <w:szCs w:val="28"/>
        </w:rPr>
        <w:t xml:space="preserve">2015 года </w:t>
      </w:r>
      <w:r w:rsidR="00BD098D">
        <w:rPr>
          <w:sz w:val="28"/>
          <w:szCs w:val="28"/>
        </w:rPr>
        <w:t xml:space="preserve">в соответствии с п. </w:t>
      </w:r>
      <w:r w:rsidR="00BD098D">
        <w:rPr>
          <w:sz w:val="28"/>
          <w:szCs w:val="28"/>
        </w:rPr>
        <w:t>11</w:t>
      </w:r>
      <w:r w:rsidR="00BD098D">
        <w:rPr>
          <w:sz w:val="28"/>
          <w:szCs w:val="28"/>
        </w:rPr>
        <w:t xml:space="preserve"> плана работы контрольно-счетной па</w:t>
      </w:r>
      <w:r w:rsidR="00BD098D">
        <w:rPr>
          <w:sz w:val="28"/>
          <w:szCs w:val="28"/>
        </w:rPr>
        <w:t>латы Сахалинской области на 2015</w:t>
      </w:r>
      <w:r w:rsidR="00BD098D">
        <w:rPr>
          <w:sz w:val="28"/>
          <w:szCs w:val="28"/>
        </w:rPr>
        <w:t xml:space="preserve"> год, </w:t>
      </w:r>
      <w:r w:rsidRPr="00EB14EF">
        <w:rPr>
          <w:sz w:val="28"/>
          <w:szCs w:val="28"/>
        </w:rPr>
        <w:t>16.12.2015 в Р</w:t>
      </w:r>
      <w:r w:rsidR="00B334AE" w:rsidRPr="00EB14EF">
        <w:rPr>
          <w:sz w:val="28"/>
          <w:szCs w:val="28"/>
        </w:rPr>
        <w:t>егиональную энергетическую комиссию</w:t>
      </w:r>
      <w:r w:rsidRPr="00EB14EF">
        <w:rPr>
          <w:sz w:val="28"/>
          <w:szCs w:val="28"/>
        </w:rPr>
        <w:t xml:space="preserve"> Сахалинской области </w:t>
      </w:r>
      <w:r w:rsidR="00480A2E">
        <w:rPr>
          <w:sz w:val="28"/>
          <w:szCs w:val="28"/>
        </w:rPr>
        <w:t xml:space="preserve">(далее – РЭК) </w:t>
      </w:r>
      <w:r w:rsidRPr="00EB14EF">
        <w:rPr>
          <w:sz w:val="28"/>
          <w:szCs w:val="28"/>
        </w:rPr>
        <w:t>направлено представление.</w:t>
      </w:r>
    </w:p>
    <w:p w:rsidR="007004A4" w:rsidRDefault="00480A2E" w:rsidP="00B852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B334AE" w:rsidRPr="00EB14EF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B852FB" w:rsidRPr="00EB14EF">
        <w:rPr>
          <w:rFonts w:ascii="Times New Roman" w:hAnsi="Times New Roman" w:cs="Times New Roman"/>
          <w:sz w:val="28"/>
          <w:szCs w:val="28"/>
        </w:rPr>
        <w:t>п</w:t>
      </w:r>
      <w:r w:rsidR="00127F5B" w:rsidRPr="00EB14E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Сахалинской области от 30.03.2016 № 145 внесены изменения в </w:t>
      </w:r>
      <w:r w:rsidR="007004A4">
        <w:rPr>
          <w:rFonts w:ascii="Times New Roman" w:hAnsi="Times New Roman" w:cs="Times New Roman"/>
          <w:sz w:val="28"/>
          <w:szCs w:val="28"/>
        </w:rPr>
        <w:t xml:space="preserve">Порядок государственного регулирования тарифов на перевозки пассажиров, багажа и грузов, а также в </w:t>
      </w:r>
      <w:r w:rsidR="00127F5B" w:rsidRPr="00EB14EF">
        <w:rPr>
          <w:rFonts w:ascii="Times New Roman" w:hAnsi="Times New Roman" w:cs="Times New Roman"/>
          <w:sz w:val="28"/>
          <w:szCs w:val="28"/>
        </w:rPr>
        <w:t>Перечн</w:t>
      </w:r>
      <w:r w:rsidR="007004A4">
        <w:rPr>
          <w:rFonts w:ascii="Times New Roman" w:hAnsi="Times New Roman" w:cs="Times New Roman"/>
          <w:sz w:val="28"/>
          <w:szCs w:val="28"/>
        </w:rPr>
        <w:t>и</w:t>
      </w:r>
      <w:r w:rsidR="00127F5B" w:rsidRPr="00EB14EF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установления (изменения) тарифов, утвержденный постановлением Правительства Сахалинской области от 25.05.2012 № 242, в части включения </w:t>
      </w:r>
      <w:r w:rsidR="007004A4"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аэропортовы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поименованны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авиационными правилами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нормативными правовыми актами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4A4" w:rsidRPr="003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авиации</w:t>
      </w:r>
      <w:r w:rsidR="007004A4" w:rsidRPr="00E7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ФАП и НПА), и  дополнения </w:t>
      </w:r>
      <w:r w:rsidR="007004A4">
        <w:rPr>
          <w:rFonts w:ascii="Times New Roman" w:hAnsi="Times New Roman" w:cs="Times New Roman"/>
          <w:sz w:val="28"/>
          <w:szCs w:val="28"/>
        </w:rPr>
        <w:t>Формой</w:t>
      </w:r>
      <w:r w:rsidR="00127F5B" w:rsidRPr="00EB14EF">
        <w:rPr>
          <w:rFonts w:ascii="Times New Roman" w:hAnsi="Times New Roman" w:cs="Times New Roman"/>
          <w:sz w:val="28"/>
          <w:szCs w:val="28"/>
        </w:rPr>
        <w:t xml:space="preserve"> № 4 «Расчет прочих эксплуатационных расходов на рейс, связанных с выполнением полета воздушного судна и перевозкой пассажиров»</w:t>
      </w:r>
      <w:r w:rsidR="007004A4">
        <w:rPr>
          <w:rFonts w:ascii="Times New Roman" w:hAnsi="Times New Roman" w:cs="Times New Roman"/>
          <w:sz w:val="28"/>
          <w:szCs w:val="28"/>
        </w:rPr>
        <w:t>, предусматривающей эксплуатационные расходы на рейс, поименованные ФАП и НПА</w:t>
      </w:r>
      <w:r w:rsidR="00127F5B" w:rsidRPr="00EB14EF">
        <w:rPr>
          <w:rFonts w:ascii="Times New Roman" w:hAnsi="Times New Roman" w:cs="Times New Roman"/>
          <w:sz w:val="28"/>
          <w:szCs w:val="28"/>
        </w:rPr>
        <w:t xml:space="preserve"> </w:t>
      </w:r>
      <w:r w:rsidR="007004A4">
        <w:rPr>
          <w:rFonts w:ascii="Times New Roman" w:hAnsi="Times New Roman" w:cs="Times New Roman"/>
          <w:sz w:val="28"/>
          <w:szCs w:val="28"/>
        </w:rPr>
        <w:t>(в том числе: затраты на обслуживание пассажиров при задержке рейсов (питание и гостиница) и</w:t>
      </w:r>
      <w:r w:rsidR="007004A4" w:rsidRPr="00C176D0">
        <w:rPr>
          <w:rFonts w:ascii="Times New Roman" w:hAnsi="Times New Roman" w:cs="Times New Roman"/>
          <w:sz w:val="28"/>
          <w:szCs w:val="28"/>
        </w:rPr>
        <w:t xml:space="preserve"> </w:t>
      </w:r>
      <w:r w:rsidR="007004A4">
        <w:rPr>
          <w:rFonts w:ascii="Times New Roman" w:hAnsi="Times New Roman" w:cs="Times New Roman"/>
          <w:sz w:val="28"/>
          <w:szCs w:val="28"/>
        </w:rPr>
        <w:t xml:space="preserve">предоставление аэропорта в качестве запасного), а также </w:t>
      </w:r>
      <w:r w:rsidR="007004A4" w:rsidRPr="007004A4">
        <w:rPr>
          <w:rFonts w:ascii="Times New Roman" w:hAnsi="Times New Roman" w:cs="Times New Roman"/>
          <w:sz w:val="28"/>
          <w:szCs w:val="28"/>
        </w:rPr>
        <w:t>прочие расходы</w:t>
      </w:r>
      <w:r w:rsidR="007004A4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 положений ФАП и НПА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4A4" w:rsidRPr="0095315D" w:rsidRDefault="007004A4" w:rsidP="0070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30.09.2016</w:t>
      </w:r>
      <w:r w:rsidRPr="0095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РЭК представлены методические рекомендации по формированию тарифов на перевозки пассажиров и багажа на местных авиалиниях (далее - Методика). </w:t>
      </w:r>
    </w:p>
    <w:p w:rsidR="007004A4" w:rsidRPr="0095315D" w:rsidRDefault="007004A4" w:rsidP="007004A4">
      <w:pPr>
        <w:pStyle w:val="2"/>
        <w:ind w:left="0" w:firstLine="708"/>
        <w:jc w:val="both"/>
        <w:rPr>
          <w:sz w:val="28"/>
          <w:szCs w:val="28"/>
        </w:rPr>
      </w:pPr>
      <w:r w:rsidRPr="0095315D">
        <w:rPr>
          <w:sz w:val="28"/>
          <w:szCs w:val="28"/>
        </w:rPr>
        <w:t>Рассмотрев Методику</w:t>
      </w:r>
      <w:r>
        <w:rPr>
          <w:sz w:val="28"/>
          <w:szCs w:val="28"/>
        </w:rPr>
        <w:t>,</w:t>
      </w:r>
      <w:r w:rsidRPr="0095315D">
        <w:rPr>
          <w:sz w:val="28"/>
          <w:szCs w:val="28"/>
        </w:rPr>
        <w:t xml:space="preserve"> КСП </w:t>
      </w:r>
      <w:r>
        <w:rPr>
          <w:sz w:val="28"/>
          <w:szCs w:val="28"/>
        </w:rPr>
        <w:t>направлено</w:t>
      </w:r>
      <w:r w:rsidRPr="0095315D">
        <w:rPr>
          <w:sz w:val="28"/>
          <w:szCs w:val="28"/>
        </w:rPr>
        <w:t xml:space="preserve"> отрицательное заключение и замечания по ее содержанию</w:t>
      </w:r>
      <w:r>
        <w:rPr>
          <w:sz w:val="28"/>
          <w:szCs w:val="28"/>
        </w:rPr>
        <w:t xml:space="preserve">, в связи с тем, что </w:t>
      </w:r>
      <w:r w:rsidRPr="0095315D">
        <w:rPr>
          <w:sz w:val="28"/>
          <w:szCs w:val="28"/>
        </w:rPr>
        <w:t xml:space="preserve">в ней </w:t>
      </w:r>
      <w:r>
        <w:rPr>
          <w:sz w:val="28"/>
          <w:szCs w:val="28"/>
        </w:rPr>
        <w:t xml:space="preserve">полностью </w:t>
      </w:r>
      <w:r w:rsidRPr="0095315D">
        <w:rPr>
          <w:sz w:val="28"/>
          <w:szCs w:val="28"/>
        </w:rPr>
        <w:t>отсутств</w:t>
      </w:r>
      <w:r>
        <w:rPr>
          <w:sz w:val="28"/>
          <w:szCs w:val="28"/>
        </w:rPr>
        <w:t>овал</w:t>
      </w:r>
      <w:r w:rsidRPr="00953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 расчета, </w:t>
      </w:r>
      <w:r w:rsidRPr="0095315D">
        <w:rPr>
          <w:sz w:val="28"/>
          <w:szCs w:val="28"/>
        </w:rPr>
        <w:t>выполнение котор</w:t>
      </w:r>
      <w:r>
        <w:rPr>
          <w:sz w:val="28"/>
          <w:szCs w:val="28"/>
        </w:rPr>
        <w:t>ого,</w:t>
      </w:r>
      <w:r w:rsidRPr="0095315D">
        <w:rPr>
          <w:sz w:val="28"/>
          <w:szCs w:val="28"/>
        </w:rPr>
        <w:t xml:space="preserve"> обеспечит получение результатов с установленными показателями точности</w:t>
      </w:r>
      <w:r>
        <w:rPr>
          <w:sz w:val="28"/>
          <w:szCs w:val="28"/>
        </w:rPr>
        <w:t xml:space="preserve"> и принципы нормирования затрат, включаемых в тариф.</w:t>
      </w:r>
    </w:p>
    <w:p w:rsidR="007004A4" w:rsidRDefault="007004A4" w:rsidP="007004A4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РЭК подготовлен новый проект методики, после рассмотрения которого Министерством транспорта Сахалинской области (с учетом результатов мониторинга пассажиропотока и затрат АО «Авиакомпания «Аврора» за январь-февраль 2017 года), будут приняты меры по подготовке проекта постановления Правительства Сахалинской области об ее утверждении.</w:t>
      </w:r>
    </w:p>
    <w:p w:rsidR="00B334AE" w:rsidRPr="00FE6711" w:rsidRDefault="00B334AE" w:rsidP="00176F5F">
      <w:pPr>
        <w:pStyle w:val="2"/>
        <w:tabs>
          <w:tab w:val="left" w:pos="142"/>
          <w:tab w:val="left" w:pos="993"/>
        </w:tabs>
        <w:ind w:left="0" w:right="-27" w:firstLine="709"/>
        <w:jc w:val="both"/>
        <w:rPr>
          <w:sz w:val="26"/>
          <w:szCs w:val="26"/>
        </w:rPr>
      </w:pPr>
      <w:r w:rsidRPr="00EB14EF">
        <w:rPr>
          <w:sz w:val="28"/>
          <w:szCs w:val="28"/>
        </w:rPr>
        <w:t>По результатам рассмотрения информации</w:t>
      </w:r>
      <w:r>
        <w:rPr>
          <w:sz w:val="26"/>
          <w:szCs w:val="26"/>
        </w:rPr>
        <w:t xml:space="preserve"> </w:t>
      </w:r>
      <w:r w:rsidRPr="009D0D3F">
        <w:rPr>
          <w:rFonts w:eastAsiaTheme="minorHAnsi"/>
          <w:sz w:val="28"/>
          <w:szCs w:val="28"/>
        </w:rPr>
        <w:t xml:space="preserve">коллегией контрольно-счетной палаты Сахалинской области </w:t>
      </w:r>
      <w:r w:rsidRPr="009D0D3F">
        <w:rPr>
          <w:sz w:val="28"/>
          <w:szCs w:val="28"/>
        </w:rPr>
        <w:t>6</w:t>
      </w:r>
      <w:r w:rsidRPr="009D0D3F">
        <w:rPr>
          <w:rFonts w:eastAsiaTheme="minorHAnsi"/>
          <w:sz w:val="28"/>
          <w:szCs w:val="28"/>
        </w:rPr>
        <w:t xml:space="preserve"> </w:t>
      </w:r>
      <w:r w:rsidRPr="009D0D3F">
        <w:rPr>
          <w:sz w:val="28"/>
          <w:szCs w:val="28"/>
        </w:rPr>
        <w:t>феврал</w:t>
      </w:r>
      <w:r w:rsidRPr="009D0D3F">
        <w:rPr>
          <w:rFonts w:eastAsiaTheme="minorHAnsi"/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9D0D3F">
        <w:rPr>
          <w:rFonts w:eastAsiaTheme="minorHAnsi"/>
          <w:sz w:val="28"/>
          <w:szCs w:val="28"/>
        </w:rPr>
        <w:t xml:space="preserve"> года принято решение о снятии представления с контроля</w:t>
      </w:r>
      <w:r>
        <w:rPr>
          <w:rFonts w:eastAsiaTheme="minorHAnsi"/>
          <w:sz w:val="28"/>
          <w:szCs w:val="28"/>
        </w:rPr>
        <w:t>.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5F"/>
    <w:rsid w:val="00127F5B"/>
    <w:rsid w:val="00176F5F"/>
    <w:rsid w:val="00232649"/>
    <w:rsid w:val="0026650F"/>
    <w:rsid w:val="00480A2E"/>
    <w:rsid w:val="007004A4"/>
    <w:rsid w:val="00843AEA"/>
    <w:rsid w:val="00B334AE"/>
    <w:rsid w:val="00B852FB"/>
    <w:rsid w:val="00BD098D"/>
    <w:rsid w:val="00BF4AA9"/>
    <w:rsid w:val="00C16EF2"/>
    <w:rsid w:val="00E4412A"/>
    <w:rsid w:val="00E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176F5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176F5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2017-02-27T04:35:00Z</cp:lastPrinted>
  <dcterms:created xsi:type="dcterms:W3CDTF">2017-02-10T01:17:00Z</dcterms:created>
  <dcterms:modified xsi:type="dcterms:W3CDTF">2017-03-20T08:57:00Z</dcterms:modified>
</cp:coreProperties>
</file>