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6F" w:rsidRDefault="00D336C5" w:rsidP="00575D3A">
      <w:pPr>
        <w:ind w:firstLine="709"/>
        <w:jc w:val="both"/>
        <w:rPr>
          <w:sz w:val="28"/>
          <w:szCs w:val="28"/>
        </w:rPr>
      </w:pPr>
      <w:r w:rsidRPr="00D336C5">
        <w:rPr>
          <w:sz w:val="28"/>
          <w:szCs w:val="28"/>
        </w:rPr>
        <w:t>17</w:t>
      </w:r>
      <w:r w:rsidR="0092256F" w:rsidRPr="00D336C5">
        <w:rPr>
          <w:sz w:val="28"/>
          <w:szCs w:val="28"/>
        </w:rPr>
        <w:t xml:space="preserve"> ноября </w:t>
      </w:r>
      <w:r w:rsidR="00BF03CA" w:rsidRPr="00D336C5">
        <w:rPr>
          <w:sz w:val="28"/>
          <w:szCs w:val="28"/>
        </w:rPr>
        <w:t>2023 года</w:t>
      </w:r>
      <w:r w:rsidR="00BF03CA" w:rsidRPr="00BF03CA">
        <w:rPr>
          <w:sz w:val="28"/>
          <w:szCs w:val="28"/>
        </w:rPr>
        <w:t xml:space="preserve"> </w:t>
      </w:r>
      <w:r w:rsidR="00BF03CA">
        <w:rPr>
          <w:sz w:val="28"/>
          <w:szCs w:val="28"/>
        </w:rPr>
        <w:t>н</w:t>
      </w:r>
      <w:r w:rsidR="00AB5841">
        <w:rPr>
          <w:sz w:val="28"/>
          <w:szCs w:val="28"/>
        </w:rPr>
        <w:t xml:space="preserve">а заседании </w:t>
      </w:r>
      <w:r w:rsidR="00575D3A">
        <w:rPr>
          <w:sz w:val="28"/>
          <w:szCs w:val="28"/>
        </w:rPr>
        <w:t>К</w:t>
      </w:r>
      <w:r w:rsidR="00AB5841" w:rsidRPr="00AB5841">
        <w:rPr>
          <w:sz w:val="28"/>
          <w:szCs w:val="28"/>
        </w:rPr>
        <w:t>оллегии контрольно-счетной палаты Сахалинской области</w:t>
      </w:r>
      <w:r w:rsidR="00AB5841">
        <w:rPr>
          <w:sz w:val="28"/>
          <w:szCs w:val="28"/>
        </w:rPr>
        <w:t xml:space="preserve"> </w:t>
      </w:r>
      <w:r w:rsidR="00BF03CA">
        <w:rPr>
          <w:sz w:val="28"/>
          <w:szCs w:val="28"/>
        </w:rPr>
        <w:t xml:space="preserve">рассмотрен вопрос об исполнении </w:t>
      </w:r>
      <w:r w:rsidR="006C06F2">
        <w:rPr>
          <w:sz w:val="28"/>
          <w:szCs w:val="28"/>
        </w:rPr>
        <w:t>пред</w:t>
      </w:r>
      <w:r w:rsidR="00443E7F">
        <w:rPr>
          <w:sz w:val="28"/>
          <w:szCs w:val="28"/>
        </w:rPr>
        <w:t>ставления</w:t>
      </w:r>
      <w:r w:rsidR="00BF03CA">
        <w:rPr>
          <w:sz w:val="28"/>
          <w:szCs w:val="28"/>
        </w:rPr>
        <w:t xml:space="preserve">, направленного </w:t>
      </w:r>
      <w:r w:rsidR="0092256F">
        <w:rPr>
          <w:sz w:val="28"/>
          <w:szCs w:val="28"/>
        </w:rPr>
        <w:t xml:space="preserve">в министерство </w:t>
      </w:r>
      <w:r w:rsidR="0038695E">
        <w:rPr>
          <w:sz w:val="28"/>
          <w:szCs w:val="28"/>
        </w:rPr>
        <w:t>строительства</w:t>
      </w:r>
      <w:r w:rsidR="0092256F">
        <w:rPr>
          <w:sz w:val="28"/>
          <w:szCs w:val="28"/>
        </w:rPr>
        <w:t xml:space="preserve"> Сахалинской области </w:t>
      </w:r>
      <w:r w:rsidR="0038695E">
        <w:rPr>
          <w:sz w:val="28"/>
          <w:szCs w:val="28"/>
        </w:rPr>
        <w:t>16.10</w:t>
      </w:r>
      <w:r w:rsidR="00443E7F">
        <w:rPr>
          <w:sz w:val="28"/>
          <w:szCs w:val="28"/>
        </w:rPr>
        <w:t xml:space="preserve">.2023 </w:t>
      </w:r>
      <w:r w:rsidR="00443E7F" w:rsidRPr="00443E7F">
        <w:rPr>
          <w:sz w:val="28"/>
          <w:szCs w:val="28"/>
        </w:rPr>
        <w:t xml:space="preserve">по результатам контрольного мероприятия </w:t>
      </w:r>
      <w:r w:rsidR="0038695E" w:rsidRPr="0038695E">
        <w:rPr>
          <w:sz w:val="28"/>
          <w:szCs w:val="28"/>
        </w:rPr>
        <w:t>«Проверка использования средств областного бюджета, направленных на реализацию отдельных мероприятий подпрограммы «Развитие инвестиционного потенциала Сахалинской области» государственной программы Сахалинской области «Экономическое развитие и инновационная политика Сахалинской области» за 2021, 2022 годы и истекший период 2023 года и анализ концессионных соглашений, заключенных с участием средств областного бюджета с 2013 года»</w:t>
      </w:r>
      <w:r w:rsidR="00443E7F">
        <w:rPr>
          <w:sz w:val="28"/>
          <w:szCs w:val="28"/>
        </w:rPr>
        <w:t>, проведенного в соответствии с пунктом 1</w:t>
      </w:r>
      <w:r w:rsidR="0038695E">
        <w:rPr>
          <w:sz w:val="28"/>
          <w:szCs w:val="28"/>
        </w:rPr>
        <w:t>0</w:t>
      </w:r>
      <w:r w:rsidR="00443E7F">
        <w:rPr>
          <w:sz w:val="28"/>
          <w:szCs w:val="28"/>
        </w:rPr>
        <w:t xml:space="preserve"> плана работы </w:t>
      </w:r>
      <w:r>
        <w:rPr>
          <w:sz w:val="28"/>
          <w:szCs w:val="28"/>
        </w:rPr>
        <w:t xml:space="preserve">государственного органа </w:t>
      </w:r>
      <w:r w:rsidR="00443E7F">
        <w:rPr>
          <w:sz w:val="28"/>
          <w:szCs w:val="28"/>
        </w:rPr>
        <w:t>на 2023 год.</w:t>
      </w:r>
    </w:p>
    <w:p w:rsidR="00443E7F" w:rsidRDefault="00A14C40" w:rsidP="0044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представлена информация об устранении нарушений и замечаний:</w:t>
      </w:r>
      <w:r w:rsidR="00443E7F">
        <w:rPr>
          <w:sz w:val="28"/>
          <w:szCs w:val="28"/>
        </w:rPr>
        <w:t xml:space="preserve"> </w:t>
      </w:r>
    </w:p>
    <w:p w:rsidR="0038695E" w:rsidRPr="0038695E" w:rsidRDefault="0038695E" w:rsidP="0038695E">
      <w:pPr>
        <w:ind w:firstLine="709"/>
        <w:jc w:val="both"/>
        <w:rPr>
          <w:sz w:val="28"/>
          <w:szCs w:val="28"/>
        </w:rPr>
      </w:pPr>
      <w:r w:rsidRPr="0038695E">
        <w:rPr>
          <w:sz w:val="28"/>
          <w:szCs w:val="28"/>
        </w:rPr>
        <w:t>- в областной бюджет возвращено 498,8 тыс. рублей (ООО «ДСК № 1 – 74,3 тыс. рублей, ООО «ОкеанСтрой» 424,5 тыс. рублей), нарушение устранено;</w:t>
      </w:r>
    </w:p>
    <w:p w:rsidR="007E4995" w:rsidRDefault="0038695E" w:rsidP="0038695E">
      <w:pPr>
        <w:ind w:firstLine="709"/>
        <w:jc w:val="both"/>
        <w:rPr>
          <w:sz w:val="28"/>
          <w:szCs w:val="28"/>
        </w:rPr>
      </w:pPr>
      <w:r w:rsidRPr="0038695E">
        <w:rPr>
          <w:sz w:val="28"/>
          <w:szCs w:val="28"/>
        </w:rPr>
        <w:t>- замечания, указанные в акте проверки, рассмотрены и устранены, должностным лицам указано на недопущение в дельнейшей работе.</w:t>
      </w:r>
    </w:p>
    <w:p w:rsidR="00443E7F" w:rsidRDefault="00443E7F" w:rsidP="0044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внимание, что требования выполнены, членами Коллегии принято решение о снятии </w:t>
      </w:r>
      <w:r w:rsidR="00A14C40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с контроля.</w:t>
      </w:r>
    </w:p>
    <w:p w:rsidR="0038695E" w:rsidRPr="0038695E" w:rsidRDefault="00EF199F" w:rsidP="003869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38695E" w:rsidRPr="0038695E">
        <w:rPr>
          <w:rFonts w:eastAsia="Calibri"/>
          <w:sz w:val="28"/>
          <w:szCs w:val="28"/>
          <w:lang w:eastAsia="en-US"/>
        </w:rPr>
        <w:t xml:space="preserve">а контроле </w:t>
      </w:r>
      <w:r>
        <w:rPr>
          <w:rFonts w:eastAsia="Calibri"/>
          <w:sz w:val="28"/>
          <w:szCs w:val="28"/>
          <w:lang w:eastAsia="en-US"/>
        </w:rPr>
        <w:t>о</w:t>
      </w:r>
      <w:r w:rsidRPr="00EF199F">
        <w:rPr>
          <w:rFonts w:eastAsia="Calibri"/>
          <w:sz w:val="28"/>
          <w:szCs w:val="28"/>
          <w:lang w:eastAsia="en-US"/>
        </w:rPr>
        <w:t>ста</w:t>
      </w:r>
      <w:r>
        <w:rPr>
          <w:rFonts w:eastAsia="Calibri"/>
          <w:sz w:val="28"/>
          <w:szCs w:val="28"/>
          <w:lang w:eastAsia="en-US"/>
        </w:rPr>
        <w:t>е</w:t>
      </w:r>
      <w:r w:rsidRPr="00EF199F">
        <w:rPr>
          <w:rFonts w:eastAsia="Calibri"/>
          <w:sz w:val="28"/>
          <w:szCs w:val="28"/>
          <w:lang w:eastAsia="en-US"/>
        </w:rPr>
        <w:t xml:space="preserve">тся </w:t>
      </w:r>
      <w:r w:rsidR="0038695E" w:rsidRPr="0038695E">
        <w:rPr>
          <w:rFonts w:eastAsia="Calibri"/>
          <w:sz w:val="28"/>
          <w:szCs w:val="28"/>
          <w:lang w:eastAsia="en-US"/>
        </w:rPr>
        <w:t>исполнени</w:t>
      </w:r>
      <w:r w:rsidR="00D617A1">
        <w:rPr>
          <w:rFonts w:eastAsia="Calibri"/>
          <w:sz w:val="28"/>
          <w:szCs w:val="28"/>
          <w:lang w:eastAsia="en-US"/>
        </w:rPr>
        <w:t>е</w:t>
      </w:r>
      <w:r w:rsidR="0038695E" w:rsidRPr="0038695E">
        <w:rPr>
          <w:rFonts w:eastAsia="Calibri"/>
          <w:sz w:val="28"/>
          <w:szCs w:val="28"/>
          <w:lang w:eastAsia="en-US"/>
        </w:rPr>
        <w:t xml:space="preserve"> представлени</w:t>
      </w:r>
      <w:r w:rsidR="00D617A1">
        <w:rPr>
          <w:rFonts w:eastAsia="Calibri"/>
          <w:sz w:val="28"/>
          <w:szCs w:val="28"/>
          <w:lang w:eastAsia="en-US"/>
        </w:rPr>
        <w:t>й</w:t>
      </w:r>
      <w:r w:rsidR="0038695E" w:rsidRPr="0038695E">
        <w:rPr>
          <w:rFonts w:eastAsia="Calibri"/>
          <w:sz w:val="28"/>
          <w:szCs w:val="28"/>
          <w:lang w:eastAsia="en-US"/>
        </w:rPr>
        <w:t>, направленны</w:t>
      </w:r>
      <w:r w:rsidR="00D617A1">
        <w:rPr>
          <w:rFonts w:eastAsia="Calibri"/>
          <w:sz w:val="28"/>
          <w:szCs w:val="28"/>
          <w:lang w:eastAsia="en-US"/>
        </w:rPr>
        <w:t>х</w:t>
      </w:r>
      <w:r w:rsidR="0038695E" w:rsidRPr="0038695E">
        <w:rPr>
          <w:rFonts w:eastAsia="Calibri"/>
          <w:sz w:val="28"/>
          <w:szCs w:val="28"/>
          <w:lang w:eastAsia="en-US"/>
        </w:rPr>
        <w:t xml:space="preserve"> министерству экономического развития Сахалинской области и агентству по государственно-частному партнерству Сахалинской области, а также предложения</w:t>
      </w:r>
      <w:r w:rsidR="0038695E">
        <w:rPr>
          <w:rFonts w:eastAsia="Calibri"/>
          <w:sz w:val="28"/>
          <w:szCs w:val="28"/>
          <w:lang w:eastAsia="en-US"/>
        </w:rPr>
        <w:t xml:space="preserve"> о принятии мер и устранении замеч</w:t>
      </w:r>
      <w:r w:rsidR="007D2ACF">
        <w:rPr>
          <w:rFonts w:eastAsia="Calibri"/>
          <w:sz w:val="28"/>
          <w:szCs w:val="28"/>
          <w:lang w:eastAsia="en-US"/>
        </w:rPr>
        <w:t>а</w:t>
      </w:r>
      <w:r w:rsidR="0038695E">
        <w:rPr>
          <w:rFonts w:eastAsia="Calibri"/>
          <w:sz w:val="28"/>
          <w:szCs w:val="28"/>
          <w:lang w:eastAsia="en-US"/>
        </w:rPr>
        <w:t>ний</w:t>
      </w:r>
      <w:r w:rsidR="0038695E" w:rsidRPr="0038695E">
        <w:rPr>
          <w:rFonts w:eastAsia="Calibri"/>
          <w:sz w:val="28"/>
          <w:szCs w:val="28"/>
          <w:lang w:eastAsia="en-US"/>
        </w:rPr>
        <w:t xml:space="preserve"> администрациям</w:t>
      </w:r>
      <w:r w:rsidR="007D2ACF">
        <w:rPr>
          <w:rFonts w:eastAsia="Calibri"/>
          <w:sz w:val="28"/>
          <w:szCs w:val="28"/>
          <w:lang w:eastAsia="en-US"/>
        </w:rPr>
        <w:t>и</w:t>
      </w:r>
      <w:r w:rsidR="0038695E" w:rsidRPr="003869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 образований</w:t>
      </w:r>
      <w:bookmarkStart w:id="0" w:name="_GoBack"/>
      <w:bookmarkEnd w:id="0"/>
      <w:r w:rsidR="0038695E" w:rsidRPr="0038695E">
        <w:rPr>
          <w:rFonts w:eastAsia="Calibri"/>
          <w:sz w:val="28"/>
          <w:szCs w:val="28"/>
          <w:lang w:eastAsia="en-US"/>
        </w:rPr>
        <w:t xml:space="preserve"> ГО «Город Южно-Сахалинск» и ГО «Долинский». </w:t>
      </w:r>
    </w:p>
    <w:p w:rsidR="0038695E" w:rsidRPr="0038695E" w:rsidRDefault="0038695E" w:rsidP="0038695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695E" w:rsidRDefault="0038695E" w:rsidP="0038695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sectPr w:rsidR="0038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066DA"/>
    <w:rsid w:val="000B6FC8"/>
    <w:rsid w:val="00137974"/>
    <w:rsid w:val="001D3C9E"/>
    <w:rsid w:val="00291FDA"/>
    <w:rsid w:val="002A0F70"/>
    <w:rsid w:val="002F5FBD"/>
    <w:rsid w:val="003568E6"/>
    <w:rsid w:val="0038695E"/>
    <w:rsid w:val="00443E7F"/>
    <w:rsid w:val="004E460F"/>
    <w:rsid w:val="00523122"/>
    <w:rsid w:val="00533127"/>
    <w:rsid w:val="005454FE"/>
    <w:rsid w:val="0056305E"/>
    <w:rsid w:val="00571E31"/>
    <w:rsid w:val="00575D3A"/>
    <w:rsid w:val="005A52C1"/>
    <w:rsid w:val="00604D11"/>
    <w:rsid w:val="00643013"/>
    <w:rsid w:val="006C06F2"/>
    <w:rsid w:val="00786142"/>
    <w:rsid w:val="007D2ACF"/>
    <w:rsid w:val="007E4995"/>
    <w:rsid w:val="00847935"/>
    <w:rsid w:val="008533CE"/>
    <w:rsid w:val="00860FE3"/>
    <w:rsid w:val="008659E9"/>
    <w:rsid w:val="008927EC"/>
    <w:rsid w:val="008F015C"/>
    <w:rsid w:val="0092256F"/>
    <w:rsid w:val="00A14C40"/>
    <w:rsid w:val="00AB5841"/>
    <w:rsid w:val="00AE2150"/>
    <w:rsid w:val="00B01313"/>
    <w:rsid w:val="00B456B7"/>
    <w:rsid w:val="00BB3505"/>
    <w:rsid w:val="00BF03CA"/>
    <w:rsid w:val="00CF489A"/>
    <w:rsid w:val="00D336C5"/>
    <w:rsid w:val="00D617A1"/>
    <w:rsid w:val="00DE0CCD"/>
    <w:rsid w:val="00DF25B4"/>
    <w:rsid w:val="00EA5907"/>
    <w:rsid w:val="00EF199F"/>
    <w:rsid w:val="00F05F1C"/>
    <w:rsid w:val="00F52936"/>
    <w:rsid w:val="00F806B1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D74AD-C939-4153-BCBE-A5508EAF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10</cp:revision>
  <cp:lastPrinted>2023-11-16T00:15:00Z</cp:lastPrinted>
  <dcterms:created xsi:type="dcterms:W3CDTF">2023-07-31T07:11:00Z</dcterms:created>
  <dcterms:modified xsi:type="dcterms:W3CDTF">2023-11-16T23:12:00Z</dcterms:modified>
</cp:coreProperties>
</file>