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99" w:rsidRPr="005065B6" w:rsidRDefault="000E5399" w:rsidP="000E5399">
      <w:pPr>
        <w:rPr>
          <w:sz w:val="26"/>
          <w:szCs w:val="26"/>
        </w:rPr>
      </w:pPr>
      <w:r w:rsidRPr="005065B6">
        <w:rPr>
          <w:sz w:val="26"/>
          <w:szCs w:val="26"/>
        </w:rPr>
        <w:t xml:space="preserve">В соответствии с пунктом 15 плана работ контрольно-счетной палаты Сахалинской области </w:t>
      </w:r>
      <w:r w:rsidR="007B342A">
        <w:rPr>
          <w:sz w:val="26"/>
          <w:szCs w:val="26"/>
        </w:rPr>
        <w:t xml:space="preserve">на 2022 год </w:t>
      </w:r>
      <w:r w:rsidRPr="005065B6">
        <w:rPr>
          <w:sz w:val="26"/>
          <w:szCs w:val="26"/>
        </w:rPr>
        <w:t>в мае-июле текущего года проведено контрольное мероприятие «Проверка использования средств областного бюджета, направленных на реализацию подпрограммы «Профилактика заболеваний и формирование здорового образа жизни. Развитие первичной медико-санитарной помощи» (включая исполнение регионального проекта «Развитие системы оказания первичной медико-санитарной помощи») государственной программы Сахалинской области «Развитие здравоохранения в Сахалинской области», за 2020, 2021 годы и истекший период 2022 года</w:t>
      </w:r>
      <w:r w:rsidR="00715F30">
        <w:rPr>
          <w:sz w:val="26"/>
          <w:szCs w:val="26"/>
        </w:rPr>
        <w:t>»</w:t>
      </w:r>
      <w:bookmarkStart w:id="0" w:name="_GoBack"/>
      <w:bookmarkEnd w:id="0"/>
      <w:r w:rsidRPr="005065B6">
        <w:rPr>
          <w:sz w:val="26"/>
          <w:szCs w:val="26"/>
        </w:rPr>
        <w:t>.</w:t>
      </w:r>
    </w:p>
    <w:p w:rsidR="000E5399" w:rsidRPr="005065B6" w:rsidRDefault="000E5399" w:rsidP="005065B6">
      <w:pPr>
        <w:pStyle w:val="2"/>
      </w:pPr>
      <w:r w:rsidRPr="005065B6">
        <w:t xml:space="preserve">По итогам контрольного мероприятия в адрес ГБУЗ «Сахалинский областной центр общественного здоровья и медицинской профилактики» направлено представление, а также информационные письма в </w:t>
      </w:r>
      <w:r w:rsidR="005065B6">
        <w:t>министерство здравоохранения Сахалинской области и</w:t>
      </w:r>
      <w:r w:rsidRPr="005065B6">
        <w:t xml:space="preserve"> в ГБУЗ «Городская поликлиника № 2».</w:t>
      </w:r>
      <w:r w:rsidR="005065B6">
        <w:t xml:space="preserve"> По состоянию на 01.10.2022 п</w:t>
      </w:r>
      <w:r w:rsidRPr="005065B6">
        <w:t xml:space="preserve">редставление и письма рассмотрены, приняты </w:t>
      </w:r>
      <w:r w:rsidR="005065B6">
        <w:t xml:space="preserve">следующие </w:t>
      </w:r>
      <w:r w:rsidRPr="005065B6">
        <w:t>меры.</w:t>
      </w:r>
    </w:p>
    <w:p w:rsidR="000E5399" w:rsidRPr="005065B6" w:rsidRDefault="000E5399" w:rsidP="000E5399">
      <w:pPr>
        <w:rPr>
          <w:sz w:val="26"/>
          <w:szCs w:val="26"/>
        </w:rPr>
      </w:pPr>
      <w:r w:rsidRPr="005065B6">
        <w:rPr>
          <w:i/>
          <w:sz w:val="26"/>
          <w:szCs w:val="26"/>
        </w:rPr>
        <w:t>ГБУЗ «Сахалинский областной центр общественного здоровья и медицинской профилактики»</w:t>
      </w:r>
      <w:r w:rsidRPr="005065B6">
        <w:rPr>
          <w:sz w:val="26"/>
          <w:szCs w:val="26"/>
        </w:rPr>
        <w:t xml:space="preserve"> - замечания по выявленным нарушениям приняты учреждением к сведению </w:t>
      </w:r>
      <w:r w:rsidR="005065B6">
        <w:rPr>
          <w:sz w:val="26"/>
          <w:szCs w:val="26"/>
        </w:rPr>
        <w:t>в</w:t>
      </w:r>
      <w:r w:rsidRPr="005065B6">
        <w:rPr>
          <w:sz w:val="26"/>
          <w:szCs w:val="26"/>
        </w:rPr>
        <w:t xml:space="preserve"> дальнейшей работ</w:t>
      </w:r>
      <w:r w:rsidR="005065B6">
        <w:rPr>
          <w:sz w:val="26"/>
          <w:szCs w:val="26"/>
        </w:rPr>
        <w:t>е</w:t>
      </w:r>
      <w:r w:rsidRPr="005065B6">
        <w:rPr>
          <w:sz w:val="26"/>
          <w:szCs w:val="26"/>
        </w:rPr>
        <w:t xml:space="preserve"> с целью их недопущения.</w:t>
      </w:r>
    </w:p>
    <w:p w:rsidR="000E5399" w:rsidRPr="005065B6" w:rsidRDefault="005065B6" w:rsidP="000E5399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="000E5399" w:rsidRPr="005065B6">
        <w:rPr>
          <w:sz w:val="26"/>
          <w:szCs w:val="26"/>
        </w:rPr>
        <w:t>чреждени</w:t>
      </w:r>
      <w:r>
        <w:rPr>
          <w:sz w:val="26"/>
          <w:szCs w:val="26"/>
        </w:rPr>
        <w:t>ем</w:t>
      </w:r>
      <w:r w:rsidR="000E5399" w:rsidRPr="005065B6">
        <w:rPr>
          <w:sz w:val="26"/>
          <w:szCs w:val="26"/>
        </w:rPr>
        <w:t xml:space="preserve"> создана аттестационная комиссия и утверждено Положение о работе аттестационной комиссии ГБУЗ «Сахалинский областной центр общественного здоровья и медицинской профилактики». Издан приказ </w:t>
      </w:r>
      <w:r>
        <w:rPr>
          <w:sz w:val="26"/>
          <w:szCs w:val="26"/>
        </w:rPr>
        <w:t>«</w:t>
      </w:r>
      <w:r w:rsidR="000E5399" w:rsidRPr="005065B6">
        <w:rPr>
          <w:sz w:val="26"/>
          <w:szCs w:val="26"/>
        </w:rPr>
        <w:t>Об аттестации работников ГБУЗ «Сахалинский областной центр общественного здоровья и медицинской профилактики» (в период с 15 по 31 августа 2022 года), утвержден список работников, подлежащих аттестации, график проведения аттестации.</w:t>
      </w:r>
    </w:p>
    <w:p w:rsidR="000E5399" w:rsidRPr="005065B6" w:rsidRDefault="000E5399" w:rsidP="000E5399">
      <w:pPr>
        <w:rPr>
          <w:sz w:val="26"/>
          <w:szCs w:val="26"/>
        </w:rPr>
      </w:pPr>
      <w:r w:rsidRPr="005065B6">
        <w:rPr>
          <w:sz w:val="26"/>
          <w:szCs w:val="26"/>
        </w:rPr>
        <w:t xml:space="preserve">Проведена работа по разработке должностных инструкций и подписанию дополнительных соглашений к трудовым договорам. Внесены изменения в показатели эффективности и в Положение о стимулирующих выплатах, которое утверждено приказом № 322-к от 05.08.2022, приведены к единообразию. </w:t>
      </w:r>
      <w:r w:rsidR="005065B6">
        <w:rPr>
          <w:sz w:val="26"/>
          <w:szCs w:val="26"/>
        </w:rPr>
        <w:t>П</w:t>
      </w:r>
      <w:r w:rsidRPr="005065B6">
        <w:rPr>
          <w:sz w:val="26"/>
          <w:szCs w:val="26"/>
        </w:rPr>
        <w:t>ривлечени</w:t>
      </w:r>
      <w:r w:rsidR="005065B6">
        <w:rPr>
          <w:sz w:val="26"/>
          <w:szCs w:val="26"/>
        </w:rPr>
        <w:t>е</w:t>
      </w:r>
      <w:r w:rsidRPr="005065B6">
        <w:rPr>
          <w:sz w:val="26"/>
          <w:szCs w:val="26"/>
        </w:rPr>
        <w:t xml:space="preserve"> к работе работников в выходные </w:t>
      </w:r>
      <w:r w:rsidR="005065B6" w:rsidRPr="005065B6">
        <w:rPr>
          <w:sz w:val="26"/>
          <w:szCs w:val="26"/>
        </w:rPr>
        <w:t>праздничные</w:t>
      </w:r>
      <w:r w:rsidRPr="005065B6">
        <w:rPr>
          <w:sz w:val="26"/>
          <w:szCs w:val="26"/>
        </w:rPr>
        <w:t xml:space="preserve"> дни осуществляется с соблюдением ст. 2 ТК РФ.</w:t>
      </w:r>
      <w:r w:rsidR="005065B6">
        <w:rPr>
          <w:sz w:val="26"/>
          <w:szCs w:val="26"/>
        </w:rPr>
        <w:t xml:space="preserve"> </w:t>
      </w:r>
      <w:r w:rsidRPr="005065B6">
        <w:rPr>
          <w:sz w:val="26"/>
          <w:szCs w:val="26"/>
        </w:rPr>
        <w:t>Установлен контроль за формированием кадровых приказов и протоколов комиссии при определении и установлении размера премии работникам по итогам работы, а также за соблюдением порядка выплаты премии за выполнение особо важных и срочных работ.</w:t>
      </w:r>
    </w:p>
    <w:p w:rsidR="000E5399" w:rsidRPr="005065B6" w:rsidRDefault="000E5399" w:rsidP="000E5399">
      <w:pPr>
        <w:rPr>
          <w:sz w:val="26"/>
          <w:szCs w:val="26"/>
        </w:rPr>
      </w:pPr>
      <w:r w:rsidRPr="005065B6">
        <w:rPr>
          <w:sz w:val="26"/>
          <w:szCs w:val="26"/>
        </w:rPr>
        <w:t>Разработан порядок выдачи и своевременного списания материальных ценностей. Перед проведением мероприятия, материальные ценности выдаются ответственному лицу по акту</w:t>
      </w:r>
      <w:r w:rsidR="005065B6">
        <w:rPr>
          <w:sz w:val="26"/>
          <w:szCs w:val="26"/>
        </w:rPr>
        <w:t>,</w:t>
      </w:r>
      <w:r w:rsidRPr="005065B6">
        <w:rPr>
          <w:sz w:val="26"/>
          <w:szCs w:val="26"/>
        </w:rPr>
        <w:t xml:space="preserve"> на основании </w:t>
      </w:r>
      <w:r w:rsidR="005065B6">
        <w:rPr>
          <w:sz w:val="26"/>
          <w:szCs w:val="26"/>
        </w:rPr>
        <w:t>которого</w:t>
      </w:r>
      <w:r w:rsidRPr="005065B6">
        <w:rPr>
          <w:sz w:val="26"/>
          <w:szCs w:val="26"/>
        </w:rPr>
        <w:t xml:space="preserve"> на ежемесячной основе подготавливаются документы в бухгалтерию для списания. Также приказом определены ответственные лица по списанию материальных ценностей.</w:t>
      </w:r>
    </w:p>
    <w:p w:rsidR="000E5399" w:rsidRPr="005065B6" w:rsidRDefault="000E5399" w:rsidP="000E5399">
      <w:pPr>
        <w:rPr>
          <w:sz w:val="26"/>
          <w:szCs w:val="26"/>
        </w:rPr>
      </w:pPr>
      <w:r w:rsidRPr="005065B6">
        <w:rPr>
          <w:sz w:val="26"/>
          <w:szCs w:val="26"/>
        </w:rPr>
        <w:t>В части привлечения к ответственности по результатам инвентаризации издан приказ «О результатах инвентаризации ГБУЗ «Сахалинский областной центр общественного здоровья и медицинской профилактики». Выявленные излишки приняты на баланс учреждения с отражением на соответствующих счетах бухгалтерского учета</w:t>
      </w:r>
      <w:r w:rsidR="005065B6">
        <w:rPr>
          <w:sz w:val="26"/>
          <w:szCs w:val="26"/>
        </w:rPr>
        <w:t xml:space="preserve">, сумма недостачи – погашена. </w:t>
      </w:r>
      <w:r w:rsidRPr="005065B6">
        <w:rPr>
          <w:sz w:val="26"/>
          <w:szCs w:val="26"/>
        </w:rPr>
        <w:t>Вопрос о привлечении к ответственности лица, виновного в допущенных нарушениях, рассмотрен</w:t>
      </w:r>
      <w:r w:rsidR="005065B6">
        <w:rPr>
          <w:sz w:val="26"/>
          <w:szCs w:val="26"/>
        </w:rPr>
        <w:t xml:space="preserve">, но </w:t>
      </w:r>
      <w:r w:rsidRPr="005065B6">
        <w:rPr>
          <w:sz w:val="26"/>
          <w:szCs w:val="26"/>
        </w:rPr>
        <w:t xml:space="preserve">привлечь ответственное виновное лицо не представляется возможным, в связи с </w:t>
      </w:r>
      <w:r w:rsidR="005065B6">
        <w:rPr>
          <w:sz w:val="26"/>
          <w:szCs w:val="26"/>
        </w:rPr>
        <w:t xml:space="preserve">его </w:t>
      </w:r>
      <w:r w:rsidRPr="005065B6">
        <w:rPr>
          <w:sz w:val="26"/>
          <w:szCs w:val="26"/>
        </w:rPr>
        <w:t>увольнением.</w:t>
      </w:r>
    </w:p>
    <w:p w:rsidR="000E5399" w:rsidRPr="005065B6" w:rsidRDefault="005065B6" w:rsidP="000E5399">
      <w:pPr>
        <w:rPr>
          <w:sz w:val="26"/>
          <w:szCs w:val="26"/>
        </w:rPr>
      </w:pPr>
      <w:r w:rsidRPr="005065B6">
        <w:rPr>
          <w:i/>
          <w:sz w:val="26"/>
          <w:szCs w:val="26"/>
          <w:u w:val="single"/>
        </w:rPr>
        <w:t>Министерством здравоохранения Сахалинской области</w:t>
      </w:r>
      <w:r>
        <w:rPr>
          <w:sz w:val="26"/>
          <w:szCs w:val="26"/>
        </w:rPr>
        <w:t xml:space="preserve"> </w:t>
      </w:r>
      <w:r w:rsidR="000E5399" w:rsidRPr="005065B6">
        <w:rPr>
          <w:sz w:val="26"/>
          <w:szCs w:val="26"/>
        </w:rPr>
        <w:t>– нарушения приняты к сведению, проведена разъяснительная работа</w:t>
      </w:r>
      <w:r>
        <w:rPr>
          <w:sz w:val="26"/>
          <w:szCs w:val="26"/>
        </w:rPr>
        <w:t xml:space="preserve"> с подведомственными учреждениями</w:t>
      </w:r>
      <w:r w:rsidR="000E5399" w:rsidRPr="005065B6">
        <w:rPr>
          <w:sz w:val="26"/>
          <w:szCs w:val="26"/>
        </w:rPr>
        <w:t>, принят во внимание вопрос об оснащении</w:t>
      </w:r>
      <w:r>
        <w:rPr>
          <w:sz w:val="26"/>
          <w:szCs w:val="26"/>
        </w:rPr>
        <w:t xml:space="preserve"> поликлиники.</w:t>
      </w:r>
      <w:r w:rsidR="000E5399" w:rsidRPr="005065B6">
        <w:rPr>
          <w:sz w:val="26"/>
          <w:szCs w:val="26"/>
        </w:rPr>
        <w:t xml:space="preserve"> В министерство имущества и земельных отношений Сахалинской области направлено письмо о прин</w:t>
      </w:r>
      <w:r>
        <w:rPr>
          <w:sz w:val="26"/>
          <w:szCs w:val="26"/>
        </w:rPr>
        <w:t xml:space="preserve">ятии </w:t>
      </w:r>
      <w:r>
        <w:rPr>
          <w:sz w:val="26"/>
          <w:szCs w:val="26"/>
        </w:rPr>
        <w:lastRenderedPageBreak/>
        <w:t xml:space="preserve">земельных участков под ФАП и амбулаториями, </w:t>
      </w:r>
      <w:r w:rsidR="000E5399" w:rsidRPr="005065B6">
        <w:rPr>
          <w:sz w:val="26"/>
          <w:szCs w:val="26"/>
        </w:rPr>
        <w:t>купленные ранее, в собственность Сахалинской области.</w:t>
      </w:r>
    </w:p>
    <w:p w:rsidR="000E5399" w:rsidRPr="005065B6" w:rsidRDefault="000E5399" w:rsidP="000E5399">
      <w:pPr>
        <w:rPr>
          <w:sz w:val="26"/>
          <w:szCs w:val="26"/>
        </w:rPr>
      </w:pPr>
      <w:r w:rsidRPr="005065B6">
        <w:rPr>
          <w:i/>
          <w:sz w:val="26"/>
          <w:szCs w:val="26"/>
          <w:u w:val="single"/>
        </w:rPr>
        <w:t>Учреждение «ГБУЗ Городская поликлиника 2»</w:t>
      </w:r>
      <w:r w:rsidRPr="005065B6">
        <w:rPr>
          <w:sz w:val="26"/>
          <w:szCs w:val="26"/>
        </w:rPr>
        <w:t xml:space="preserve"> – реорганизована путем присоединения к ГБУЗ «Городская поликлиника 4» 13.07.2022 с дальнейшем переименованием в ГБУЗ «Центральная поликлиника Южно-Сахалинска» с 27.10.2022 года. Замечания</w:t>
      </w:r>
      <w:r w:rsidR="005065B6">
        <w:rPr>
          <w:sz w:val="26"/>
          <w:szCs w:val="26"/>
        </w:rPr>
        <w:t>,</w:t>
      </w:r>
      <w:r w:rsidRPr="005065B6">
        <w:rPr>
          <w:sz w:val="26"/>
          <w:szCs w:val="26"/>
        </w:rPr>
        <w:t xml:space="preserve"> указанные в акте учтены. Контроль за движением финансовых активов осуществляет главный бухгалтер. </w:t>
      </w:r>
    </w:p>
    <w:p w:rsidR="000E5399" w:rsidRPr="005065B6" w:rsidRDefault="000E5399" w:rsidP="000E5399">
      <w:pPr>
        <w:rPr>
          <w:sz w:val="26"/>
          <w:szCs w:val="26"/>
        </w:rPr>
      </w:pPr>
      <w:r w:rsidRPr="005065B6">
        <w:rPr>
          <w:sz w:val="26"/>
          <w:szCs w:val="26"/>
        </w:rPr>
        <w:t xml:space="preserve">На 2023 год </w:t>
      </w:r>
      <w:r w:rsidR="005065B6">
        <w:rPr>
          <w:sz w:val="26"/>
          <w:szCs w:val="26"/>
        </w:rPr>
        <w:t>готовится заявка</w:t>
      </w:r>
      <w:r w:rsidRPr="005065B6">
        <w:rPr>
          <w:sz w:val="26"/>
          <w:szCs w:val="26"/>
        </w:rPr>
        <w:t xml:space="preserve"> на закупку изношенного оборудования за счет средств нормированного страхового запаса на следующее оборудование: анализатор гемостаза автоматический, автоматический иммунохемилюминесцентный анализатор, электрокардиограф 12-канальный, установка моечная для промывки эндоскопов, автоматический анализатор для определения скорости оседания эритроцитов, видеоэндоскопической  стойки для колоноскопии для проведения обследования.</w:t>
      </w:r>
    </w:p>
    <w:p w:rsidR="00B762AE" w:rsidRDefault="000E5399" w:rsidP="005065B6">
      <w:pPr>
        <w:pStyle w:val="a3"/>
        <w:rPr>
          <w:sz w:val="26"/>
          <w:szCs w:val="26"/>
        </w:rPr>
      </w:pPr>
      <w:r w:rsidRPr="005065B6">
        <w:rPr>
          <w:sz w:val="26"/>
          <w:szCs w:val="26"/>
        </w:rPr>
        <w:t>В ноябре 2022 года запланирован ввод в эксплуатацию нового корпуса ГБУЗ «Центральная поликлиника», в котором предусмотрено все необходимое диагностическое оборудование. При необходимости пациенты направляются в корпус №</w:t>
      </w:r>
      <w:r w:rsidR="005065B6">
        <w:rPr>
          <w:sz w:val="26"/>
          <w:szCs w:val="26"/>
        </w:rPr>
        <w:t xml:space="preserve"> 4 по адресу: ул. Комсомольская, </w:t>
      </w:r>
      <w:r w:rsidRPr="005065B6">
        <w:rPr>
          <w:sz w:val="26"/>
          <w:szCs w:val="26"/>
        </w:rPr>
        <w:t>200 (ранее ГБУЗ «Городская поликлиника № 4») с целью проведения обследования.</w:t>
      </w:r>
    </w:p>
    <w:p w:rsidR="005065B6" w:rsidRPr="005065B6" w:rsidRDefault="005065B6" w:rsidP="005065B6">
      <w:pPr>
        <w:pStyle w:val="a3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вышеизложенного, Колле</w:t>
      </w:r>
      <w:r w:rsidR="007B342A">
        <w:rPr>
          <w:sz w:val="26"/>
          <w:szCs w:val="26"/>
        </w:rPr>
        <w:t>гией КСП Сахалинской области  17</w:t>
      </w:r>
      <w:r>
        <w:rPr>
          <w:sz w:val="26"/>
          <w:szCs w:val="26"/>
        </w:rPr>
        <w:t xml:space="preserve">.10.2022 принято решение о снятии с контроля представления ГБУЗ </w:t>
      </w:r>
      <w:r w:rsidRPr="005065B6">
        <w:rPr>
          <w:sz w:val="26"/>
          <w:szCs w:val="26"/>
        </w:rPr>
        <w:t>«Сахалинский областной центр общественного здоровья и медицинской профилактики»</w:t>
      </w:r>
      <w:r>
        <w:rPr>
          <w:sz w:val="26"/>
          <w:szCs w:val="26"/>
        </w:rPr>
        <w:t>.</w:t>
      </w:r>
    </w:p>
    <w:sectPr w:rsidR="005065B6" w:rsidRPr="005065B6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99"/>
    <w:rsid w:val="000E5399"/>
    <w:rsid w:val="001F0175"/>
    <w:rsid w:val="005065B6"/>
    <w:rsid w:val="00543EE1"/>
    <w:rsid w:val="00615F28"/>
    <w:rsid w:val="00715F30"/>
    <w:rsid w:val="00743EA8"/>
    <w:rsid w:val="007617CF"/>
    <w:rsid w:val="007B342A"/>
    <w:rsid w:val="007B3D49"/>
    <w:rsid w:val="00856358"/>
    <w:rsid w:val="008E65C9"/>
    <w:rsid w:val="00915F23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582BA-CEDF-46CE-BE38-B3DD863C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5065B6"/>
  </w:style>
  <w:style w:type="character" w:customStyle="1" w:styleId="a4">
    <w:name w:val="Основной текст с отступом Знак"/>
    <w:basedOn w:val="a0"/>
    <w:link w:val="a3"/>
    <w:uiPriority w:val="99"/>
    <w:rsid w:val="005065B6"/>
  </w:style>
  <w:style w:type="paragraph" w:styleId="2">
    <w:name w:val="Body Text Indent 2"/>
    <w:basedOn w:val="a"/>
    <w:link w:val="20"/>
    <w:uiPriority w:val="99"/>
    <w:unhideWhenUsed/>
    <w:rsid w:val="005065B6"/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5B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5</cp:revision>
  <dcterms:created xsi:type="dcterms:W3CDTF">2022-10-18T00:34:00Z</dcterms:created>
  <dcterms:modified xsi:type="dcterms:W3CDTF">2022-10-23T23:22:00Z</dcterms:modified>
</cp:coreProperties>
</file>