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8D" w:rsidRPr="0039228D" w:rsidRDefault="0039228D" w:rsidP="003922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6"/>
          <w:szCs w:val="26"/>
          <w:lang w:eastAsia="ru-RU"/>
        </w:rPr>
      </w:pPr>
      <w:r w:rsidRPr="00AF284C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14 плана работы контрольно-счетной палаты Сахалинской области на 2020 год мае-августе </w:t>
      </w:r>
      <w:r w:rsidR="007420BB">
        <w:rPr>
          <w:rFonts w:ascii="Times New Roman" w:hAnsi="Times New Roman"/>
          <w:sz w:val="26"/>
          <w:szCs w:val="26"/>
          <w:lang w:eastAsia="ru-RU"/>
        </w:rPr>
        <w:t xml:space="preserve">2020 года </w:t>
      </w:r>
      <w:bookmarkStart w:id="0" w:name="_GoBack"/>
      <w:bookmarkEnd w:id="0"/>
      <w:r w:rsidRPr="00AF284C">
        <w:rPr>
          <w:rFonts w:ascii="Times New Roman" w:hAnsi="Times New Roman"/>
          <w:sz w:val="26"/>
          <w:szCs w:val="26"/>
          <w:lang w:eastAsia="ru-RU"/>
        </w:rPr>
        <w:t xml:space="preserve">проведено контрольное мероприятие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F284C">
        <w:rPr>
          <w:rFonts w:ascii="Times New Roman" w:hAnsi="Times New Roman"/>
          <w:sz w:val="26"/>
          <w:szCs w:val="26"/>
          <w:lang w:eastAsia="ru-RU"/>
        </w:rPr>
        <w:t>Проверка использования средств областного бюджета</w:t>
      </w:r>
      <w:r w:rsidRPr="0039228D">
        <w:rPr>
          <w:rFonts w:ascii="Times New Roman" w:hAnsi="Times New Roman"/>
          <w:sz w:val="26"/>
          <w:szCs w:val="26"/>
          <w:lang w:eastAsia="ru-RU"/>
        </w:rPr>
        <w:t>, направленных на реализацию государственной программы Сахалинской области «Развитие внутреннего и въездного туризма в Сахалинской области» за 2018, 2019 годы и истекший период 2020 года».</w:t>
      </w:r>
    </w:p>
    <w:p w:rsidR="0039228D" w:rsidRPr="0039228D" w:rsidRDefault="0039228D" w:rsidP="00392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F284C">
        <w:rPr>
          <w:rFonts w:ascii="Times New Roman" w:hAnsi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Pr="0039228D">
        <w:rPr>
          <w:rFonts w:ascii="Times New Roman" w:hAnsi="Times New Roman" w:cs="Times New Roman"/>
          <w:sz w:val="26"/>
          <w:szCs w:val="26"/>
        </w:rPr>
        <w:t>направлены представления: агентству туризма Сахалинской области (в настоящее время министерство туризма Сахалинской области), ГБУ «СТИЦ», а также информационные письма: министерству экономического развития Сахалинской области, главам МО «Невельский городской округ» и городской округ «Долинский».</w:t>
      </w:r>
    </w:p>
    <w:p w:rsidR="0039228D" w:rsidRDefault="0039228D" w:rsidP="00392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9228D">
        <w:rPr>
          <w:rFonts w:ascii="Times New Roman" w:hAnsi="Times New Roman" w:cs="Times New Roman"/>
          <w:sz w:val="26"/>
          <w:szCs w:val="26"/>
        </w:rPr>
        <w:t>По состоянию на 01.04.2021 на контроле числи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Pr="0039228D">
        <w:rPr>
          <w:rFonts w:ascii="Times New Roman" w:hAnsi="Times New Roman" w:cs="Times New Roman"/>
          <w:sz w:val="26"/>
          <w:szCs w:val="26"/>
        </w:rPr>
        <w:t xml:space="preserve"> представление, направленное в адрес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228D">
        <w:rPr>
          <w:rFonts w:ascii="Times New Roman" w:hAnsi="Times New Roman" w:cs="Times New Roman"/>
          <w:sz w:val="26"/>
          <w:szCs w:val="26"/>
        </w:rPr>
        <w:t xml:space="preserve"> труизм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228D">
        <w:rPr>
          <w:rFonts w:ascii="Times New Roman" w:hAnsi="Times New Roman" w:cs="Times New Roman"/>
          <w:sz w:val="26"/>
          <w:szCs w:val="26"/>
        </w:rPr>
        <w:t xml:space="preserve"> Сахалинской области</w:t>
      </w:r>
      <w:r>
        <w:rPr>
          <w:rFonts w:ascii="Times New Roman" w:hAnsi="Times New Roman" w:cs="Times New Roman"/>
          <w:sz w:val="26"/>
          <w:szCs w:val="26"/>
        </w:rPr>
        <w:t>, которым п</w:t>
      </w:r>
      <w:r w:rsidRPr="0039228D">
        <w:rPr>
          <w:rFonts w:ascii="Times New Roman" w:hAnsi="Times New Roman" w:cs="Times New Roman"/>
          <w:sz w:val="26"/>
          <w:szCs w:val="26"/>
        </w:rPr>
        <w:t xml:space="preserve">роведена работа по формированию достоверных показателей государственного задания для подведомственных учреждений, утверждены нормативные затраты. </w:t>
      </w:r>
      <w:r>
        <w:rPr>
          <w:rFonts w:ascii="Times New Roman" w:hAnsi="Times New Roman" w:cs="Times New Roman"/>
          <w:sz w:val="26"/>
          <w:szCs w:val="26"/>
        </w:rPr>
        <w:t xml:space="preserve"> Однако р</w:t>
      </w:r>
      <w:r w:rsidRPr="0039228D">
        <w:rPr>
          <w:rFonts w:ascii="Times New Roman" w:hAnsi="Times New Roman" w:cs="Times New Roman"/>
          <w:sz w:val="26"/>
          <w:szCs w:val="26"/>
        </w:rPr>
        <w:t>абота в части разработки нормативных актов</w:t>
      </w:r>
      <w:r>
        <w:rPr>
          <w:rFonts w:ascii="Times New Roman" w:hAnsi="Times New Roman" w:cs="Times New Roman"/>
          <w:sz w:val="26"/>
          <w:szCs w:val="26"/>
        </w:rPr>
        <w:t xml:space="preserve"> не окончена.</w:t>
      </w:r>
    </w:p>
    <w:p w:rsidR="00B762AE" w:rsidRPr="0039228D" w:rsidRDefault="0039228D" w:rsidP="00392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9228D">
        <w:rPr>
          <w:rFonts w:ascii="Times New Roman" w:hAnsi="Times New Roman" w:cs="Times New Roman"/>
          <w:sz w:val="26"/>
          <w:szCs w:val="26"/>
        </w:rPr>
        <w:t xml:space="preserve">В связи с чем, коллегией КСП Сахалинской области принято решение о продлении срока исполнения представления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туризма Сахалинской области </w:t>
      </w:r>
      <w:r w:rsidRPr="0039228D">
        <w:rPr>
          <w:rFonts w:ascii="Times New Roman" w:hAnsi="Times New Roman" w:cs="Times New Roman"/>
          <w:sz w:val="26"/>
          <w:szCs w:val="26"/>
        </w:rPr>
        <w:t>до 01.07.2021.</w:t>
      </w:r>
    </w:p>
    <w:p w:rsidR="0039228D" w:rsidRDefault="0039228D">
      <w:pPr>
        <w:ind w:firstLine="709"/>
      </w:pPr>
    </w:p>
    <w:sectPr w:rsidR="0039228D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560F4705"/>
    <w:multiLevelType w:val="hybridMultilevel"/>
    <w:tmpl w:val="C90EA13C"/>
    <w:lvl w:ilvl="0" w:tplc="262A85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0E"/>
    <w:rsid w:val="0000300E"/>
    <w:rsid w:val="001F0175"/>
    <w:rsid w:val="0039228D"/>
    <w:rsid w:val="00543EE1"/>
    <w:rsid w:val="00615F28"/>
    <w:rsid w:val="007420BB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5BB30-0E7F-415E-8812-A7C9FB90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8D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9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3</cp:revision>
  <dcterms:created xsi:type="dcterms:W3CDTF">2021-04-14T04:10:00Z</dcterms:created>
  <dcterms:modified xsi:type="dcterms:W3CDTF">2021-04-20T00:18:00Z</dcterms:modified>
</cp:coreProperties>
</file>