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9C" w:rsidRPr="00561989" w:rsidRDefault="0070209C" w:rsidP="00561989">
      <w:pPr>
        <w:ind w:firstLine="709"/>
        <w:jc w:val="both"/>
        <w:rPr>
          <w:sz w:val="26"/>
          <w:szCs w:val="26"/>
        </w:rPr>
      </w:pPr>
      <w:r w:rsidRPr="00561989">
        <w:rPr>
          <w:rFonts w:eastAsiaTheme="minorHAnsi" w:cstheme="minorBidi"/>
          <w:sz w:val="26"/>
          <w:szCs w:val="26"/>
          <w:lang w:eastAsia="en-US"/>
        </w:rPr>
        <w:t xml:space="preserve">С </w:t>
      </w:r>
      <w:r w:rsidRPr="00561989">
        <w:rPr>
          <w:sz w:val="26"/>
          <w:szCs w:val="26"/>
        </w:rPr>
        <w:t xml:space="preserve">15 июня по 07 сентября 2020 года </w:t>
      </w:r>
      <w:r w:rsidRPr="00561989">
        <w:rPr>
          <w:rFonts w:eastAsiaTheme="minorHAnsi" w:cstheme="minorBidi"/>
          <w:sz w:val="26"/>
          <w:szCs w:val="26"/>
          <w:lang w:eastAsia="en-US"/>
        </w:rPr>
        <w:t xml:space="preserve">в соответствии с планом работы на 2020 год проведено </w:t>
      </w:r>
      <w:r w:rsidRPr="00561989">
        <w:rPr>
          <w:sz w:val="26"/>
          <w:szCs w:val="26"/>
        </w:rPr>
        <w:t xml:space="preserve">совместное контрольное мероприятие «Проверка использования средств областного бюджета, направленных в рамках подпрограммы «Стимулирование жилищного строительства» государственной программы Сахалинской области «Обеспечение населения качественным жильем» (включая исполнение национального проекта «Жилье и городская среда») в части субсидий, выделенных муниципальным образованиям Сахалинской области на обеспечение населения Сахалинской области качественным жильем, за 2018, 2019 годы и </w:t>
      </w:r>
      <w:bookmarkStart w:id="0" w:name="_GoBack"/>
      <w:bookmarkEnd w:id="0"/>
      <w:r w:rsidRPr="00561989">
        <w:rPr>
          <w:sz w:val="26"/>
          <w:szCs w:val="26"/>
        </w:rPr>
        <w:t>истекший период 2020 года».</w:t>
      </w:r>
    </w:p>
    <w:p w:rsidR="0070209C" w:rsidRPr="00561989" w:rsidRDefault="0070209C" w:rsidP="00561989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561989">
        <w:rPr>
          <w:rFonts w:eastAsiaTheme="minorHAnsi" w:cstheme="minorBidi"/>
          <w:sz w:val="26"/>
          <w:szCs w:val="26"/>
          <w:lang w:eastAsia="en-US"/>
        </w:rPr>
        <w:t xml:space="preserve">В соответствии с решением коллегии </w:t>
      </w:r>
      <w:r w:rsidR="00596920">
        <w:rPr>
          <w:rFonts w:eastAsiaTheme="minorHAnsi" w:cstheme="minorBidi"/>
          <w:sz w:val="26"/>
          <w:szCs w:val="26"/>
          <w:lang w:eastAsia="en-US"/>
        </w:rPr>
        <w:t>0</w:t>
      </w:r>
      <w:r w:rsidR="00905A75">
        <w:rPr>
          <w:rFonts w:eastAsiaTheme="minorHAnsi" w:cstheme="minorBidi"/>
          <w:sz w:val="26"/>
          <w:szCs w:val="26"/>
          <w:lang w:eastAsia="en-US"/>
        </w:rPr>
        <w:t>7</w:t>
      </w:r>
      <w:r w:rsidR="00596920">
        <w:rPr>
          <w:rFonts w:eastAsiaTheme="minorHAnsi" w:cstheme="minorBidi"/>
          <w:sz w:val="26"/>
          <w:szCs w:val="26"/>
          <w:lang w:eastAsia="en-US"/>
        </w:rPr>
        <w:t>.0</w:t>
      </w:r>
      <w:r w:rsidR="00905A75">
        <w:rPr>
          <w:rFonts w:eastAsiaTheme="minorHAnsi" w:cstheme="minorBidi"/>
          <w:sz w:val="26"/>
          <w:szCs w:val="26"/>
          <w:lang w:eastAsia="en-US"/>
        </w:rPr>
        <w:t>9</w:t>
      </w:r>
      <w:r w:rsidR="00596920">
        <w:rPr>
          <w:rFonts w:eastAsiaTheme="minorHAnsi" w:cstheme="minorBidi"/>
          <w:sz w:val="26"/>
          <w:szCs w:val="26"/>
          <w:lang w:eastAsia="en-US"/>
        </w:rPr>
        <w:t xml:space="preserve">.2020 </w:t>
      </w:r>
      <w:r w:rsidRPr="00561989">
        <w:rPr>
          <w:rFonts w:eastAsia="Calibri" w:cstheme="minorBidi"/>
          <w:sz w:val="26"/>
          <w:szCs w:val="26"/>
          <w:lang w:eastAsia="en-US"/>
        </w:rPr>
        <w:t xml:space="preserve">министерству строительства </w:t>
      </w:r>
      <w:r w:rsidRPr="00561989">
        <w:rPr>
          <w:rFonts w:eastAsia="Calibri"/>
          <w:sz w:val="26"/>
          <w:szCs w:val="26"/>
          <w:lang w:eastAsia="en-US"/>
        </w:rPr>
        <w:t xml:space="preserve">Сахалинской области, </w:t>
      </w:r>
      <w:r w:rsidRPr="00561989">
        <w:rPr>
          <w:rFonts w:eastAsiaTheme="minorHAnsi" w:cstheme="minorBidi"/>
          <w:sz w:val="26"/>
          <w:szCs w:val="26"/>
          <w:lang w:eastAsia="en-US"/>
        </w:rPr>
        <w:t xml:space="preserve">главам муниципальных образований городской округ «Город Южно-Сахалинск» и «Анивский городской округ» направлены представления об устранении выявленных нарушений, </w:t>
      </w:r>
      <w:r w:rsidRPr="00561989">
        <w:rPr>
          <w:rFonts w:eastAsia="Calibri" w:cstheme="minorBidi"/>
          <w:sz w:val="26"/>
          <w:szCs w:val="26"/>
          <w:lang w:eastAsia="en-US"/>
        </w:rPr>
        <w:t xml:space="preserve">министерству архитектуры и градостроительства </w:t>
      </w:r>
      <w:r w:rsidRPr="00561989">
        <w:rPr>
          <w:rFonts w:eastAsia="Calibri"/>
          <w:sz w:val="26"/>
          <w:szCs w:val="26"/>
          <w:lang w:eastAsia="en-US"/>
        </w:rPr>
        <w:t>Сахалинской области – информационное письмо</w:t>
      </w:r>
      <w:r w:rsidRPr="00561989">
        <w:rPr>
          <w:rFonts w:eastAsiaTheme="minorHAnsi" w:cstheme="minorBidi"/>
          <w:sz w:val="26"/>
          <w:szCs w:val="26"/>
          <w:lang w:eastAsia="en-US"/>
        </w:rPr>
        <w:t>.</w:t>
      </w:r>
    </w:p>
    <w:p w:rsidR="00EF3B8A" w:rsidRPr="00561989" w:rsidRDefault="00EF3B8A" w:rsidP="00CA43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561989">
        <w:rPr>
          <w:rFonts w:eastAsia="Calibri"/>
          <w:sz w:val="26"/>
          <w:szCs w:val="26"/>
          <w:lang w:eastAsia="en-US"/>
        </w:rPr>
        <w:t xml:space="preserve">В установленный срок </w:t>
      </w:r>
      <w:r w:rsidRPr="00561989">
        <w:rPr>
          <w:sz w:val="26"/>
          <w:szCs w:val="26"/>
          <w:lang w:eastAsia="en-US"/>
        </w:rPr>
        <w:t>представлена информация о мероприятиях по устранению выявленных нарушений.</w:t>
      </w:r>
    </w:p>
    <w:p w:rsidR="007A6E45" w:rsidRPr="00561989" w:rsidRDefault="00BB266E" w:rsidP="00CA43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7A6E45">
        <w:rPr>
          <w:rFonts w:eastAsia="Calibri"/>
          <w:sz w:val="26"/>
          <w:szCs w:val="26"/>
          <w:lang w:eastAsia="en-US"/>
        </w:rPr>
        <w:t>Министерством</w:t>
      </w:r>
      <w:r w:rsidR="0070209C" w:rsidRPr="007A6E45">
        <w:rPr>
          <w:rFonts w:eastAsia="Calibri"/>
          <w:sz w:val="26"/>
          <w:szCs w:val="26"/>
          <w:lang w:eastAsia="en-US"/>
        </w:rPr>
        <w:t xml:space="preserve"> строительства Сахалинской области</w:t>
      </w:r>
      <w:r w:rsidR="00561989" w:rsidRPr="007A6E45">
        <w:rPr>
          <w:rFonts w:eastAsia="Calibri"/>
          <w:sz w:val="26"/>
          <w:szCs w:val="26"/>
          <w:lang w:eastAsia="en-US"/>
        </w:rPr>
        <w:t xml:space="preserve"> на представление </w:t>
      </w:r>
      <w:r w:rsidR="00CA4361">
        <w:rPr>
          <w:rFonts w:eastAsia="Calibri"/>
          <w:sz w:val="26"/>
          <w:szCs w:val="26"/>
          <w:lang w:eastAsia="en-US"/>
        </w:rPr>
        <w:t xml:space="preserve"> </w:t>
      </w:r>
      <w:r w:rsidR="00561989" w:rsidRPr="007A6E45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7A6E45">
        <w:rPr>
          <w:rFonts w:eastAsia="Calibri"/>
          <w:sz w:val="26"/>
          <w:szCs w:val="26"/>
          <w:lang w:eastAsia="en-US"/>
        </w:rPr>
        <w:t>представлена информация</w:t>
      </w:r>
      <w:r w:rsidR="007A6E45">
        <w:rPr>
          <w:rFonts w:eastAsia="Calibri"/>
          <w:sz w:val="26"/>
          <w:szCs w:val="26"/>
          <w:lang w:eastAsia="en-US"/>
        </w:rPr>
        <w:t xml:space="preserve"> о </w:t>
      </w:r>
      <w:r w:rsidR="007A6E45" w:rsidRPr="007A6E45">
        <w:rPr>
          <w:rFonts w:eastAsia="Calibri"/>
          <w:sz w:val="26"/>
          <w:szCs w:val="26"/>
          <w:lang w:eastAsia="en-US"/>
        </w:rPr>
        <w:t>частичн</w:t>
      </w:r>
      <w:r w:rsidR="007A6E45">
        <w:rPr>
          <w:rFonts w:eastAsia="Calibri"/>
          <w:sz w:val="26"/>
          <w:szCs w:val="26"/>
          <w:lang w:eastAsia="en-US"/>
        </w:rPr>
        <w:t>ом</w:t>
      </w:r>
      <w:r w:rsidR="007A6E45" w:rsidRPr="007A6E45">
        <w:rPr>
          <w:rFonts w:eastAsia="Calibri"/>
          <w:sz w:val="26"/>
          <w:szCs w:val="26"/>
          <w:lang w:eastAsia="en-US"/>
        </w:rPr>
        <w:t xml:space="preserve"> возврат</w:t>
      </w:r>
      <w:r w:rsidR="007A6E45">
        <w:rPr>
          <w:rFonts w:eastAsia="Calibri"/>
          <w:sz w:val="26"/>
          <w:szCs w:val="26"/>
          <w:lang w:eastAsia="en-US"/>
        </w:rPr>
        <w:t>е</w:t>
      </w:r>
      <w:r w:rsidR="007A6E45" w:rsidRPr="007A6E45">
        <w:rPr>
          <w:rFonts w:eastAsia="Calibri"/>
          <w:sz w:val="26"/>
          <w:szCs w:val="26"/>
          <w:lang w:eastAsia="en-US"/>
        </w:rPr>
        <w:t xml:space="preserve"> в доход областного бюджета неправомерно использованных средств субсидии </w:t>
      </w:r>
      <w:r w:rsidR="007A6E45">
        <w:rPr>
          <w:rFonts w:eastAsia="Calibri"/>
          <w:sz w:val="26"/>
          <w:szCs w:val="26"/>
          <w:lang w:eastAsia="en-US"/>
        </w:rPr>
        <w:t>(</w:t>
      </w:r>
      <w:r w:rsidR="007A6E45" w:rsidRPr="007A6E45">
        <w:rPr>
          <w:rFonts w:eastAsia="Calibri"/>
          <w:sz w:val="26"/>
          <w:szCs w:val="26"/>
          <w:lang w:eastAsia="en-US"/>
        </w:rPr>
        <w:t>Администрацией городского округа «Александровск-Сахалинский район» в сумме 568,8 тыс. рублей).</w:t>
      </w:r>
    </w:p>
    <w:p w:rsidR="0070209C" w:rsidRPr="00561989" w:rsidRDefault="0070209C" w:rsidP="00561989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CA4361">
        <w:rPr>
          <w:rFonts w:eastAsia="Calibri"/>
          <w:sz w:val="26"/>
          <w:szCs w:val="26"/>
          <w:lang w:eastAsia="en-US"/>
        </w:rPr>
        <w:t xml:space="preserve">Администрацией </w:t>
      </w:r>
      <w:r w:rsidRPr="00CA4361">
        <w:rPr>
          <w:rFonts w:eastAsiaTheme="minorHAnsi" w:cstheme="minorBidi"/>
          <w:sz w:val="26"/>
          <w:szCs w:val="26"/>
          <w:lang w:eastAsia="en-US"/>
        </w:rPr>
        <w:t>городского округа «Город Южно-Сахалинск»</w:t>
      </w:r>
      <w:r w:rsidR="00CA4361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7A6E45" w:rsidRPr="00CA4361">
        <w:rPr>
          <w:sz w:val="26"/>
          <w:szCs w:val="26"/>
          <w:lang w:eastAsia="en-US"/>
        </w:rPr>
        <w:t>и</w:t>
      </w:r>
      <w:r w:rsidRPr="00CA4361">
        <w:rPr>
          <w:sz w:val="26"/>
          <w:szCs w:val="26"/>
          <w:lang w:eastAsia="en-US"/>
        </w:rPr>
        <w:t>з 3-х пунктов представления выполнен 1 пункт</w:t>
      </w:r>
      <w:r w:rsidR="007A6E45" w:rsidRPr="00CA4361">
        <w:rPr>
          <w:sz w:val="26"/>
          <w:szCs w:val="26"/>
          <w:lang w:eastAsia="en-US"/>
        </w:rPr>
        <w:t xml:space="preserve"> – </w:t>
      </w:r>
      <w:r w:rsidR="00896C4C" w:rsidRPr="00CA4361">
        <w:rPr>
          <w:sz w:val="26"/>
          <w:szCs w:val="26"/>
          <w:lang w:eastAsia="en-US"/>
        </w:rPr>
        <w:t>постановлением Администрации города Южно-Сахалинска от 10.09.2020 № 2575-па из списка претендентов на получение социальной выплаты исключена семья из 2-х человек</w:t>
      </w:r>
      <w:r w:rsidR="00561989" w:rsidRPr="00CA4361">
        <w:rPr>
          <w:sz w:val="26"/>
          <w:szCs w:val="26"/>
          <w:lang w:eastAsia="en-US"/>
        </w:rPr>
        <w:t>, необоснованно включенная в указанный список</w:t>
      </w:r>
      <w:r w:rsidR="007A6E45" w:rsidRPr="00CA4361">
        <w:rPr>
          <w:sz w:val="26"/>
          <w:szCs w:val="26"/>
          <w:lang w:eastAsia="en-US"/>
        </w:rPr>
        <w:t>. Также с целью возврата средств</w:t>
      </w:r>
      <w:r w:rsidR="00CA4361" w:rsidRPr="00CA4361">
        <w:rPr>
          <w:sz w:val="26"/>
          <w:szCs w:val="26"/>
          <w:lang w:eastAsia="en-US"/>
        </w:rPr>
        <w:t xml:space="preserve"> 11.08.2020 </w:t>
      </w:r>
      <w:r w:rsidR="00CA4361">
        <w:rPr>
          <w:sz w:val="26"/>
          <w:szCs w:val="26"/>
          <w:lang w:eastAsia="en-US"/>
        </w:rPr>
        <w:t>гражданину</w:t>
      </w:r>
      <w:r w:rsidR="00CA4361" w:rsidRPr="00CA4361">
        <w:rPr>
          <w:sz w:val="26"/>
          <w:szCs w:val="26"/>
          <w:lang w:eastAsia="en-US"/>
        </w:rPr>
        <w:t xml:space="preserve"> </w:t>
      </w:r>
      <w:r w:rsidR="00CA4361">
        <w:rPr>
          <w:sz w:val="26"/>
          <w:szCs w:val="26"/>
          <w:lang w:eastAsia="en-US"/>
        </w:rPr>
        <w:t>А</w:t>
      </w:r>
      <w:r w:rsidR="00690BFE">
        <w:rPr>
          <w:sz w:val="26"/>
          <w:szCs w:val="26"/>
          <w:lang w:eastAsia="en-US"/>
        </w:rPr>
        <w:t>.</w:t>
      </w:r>
      <w:r w:rsidR="00CA4361">
        <w:rPr>
          <w:sz w:val="26"/>
          <w:szCs w:val="26"/>
          <w:lang w:eastAsia="en-US"/>
        </w:rPr>
        <w:t xml:space="preserve"> </w:t>
      </w:r>
      <w:r w:rsidR="00CA4361" w:rsidRPr="00CA4361">
        <w:rPr>
          <w:sz w:val="26"/>
          <w:szCs w:val="26"/>
          <w:lang w:eastAsia="en-US"/>
        </w:rPr>
        <w:t>направлено письмо с требованием возврата незаконно полученной социальной выплаты</w:t>
      </w:r>
      <w:r w:rsidR="00CA4361">
        <w:rPr>
          <w:sz w:val="26"/>
          <w:szCs w:val="26"/>
          <w:lang w:eastAsia="en-US"/>
        </w:rPr>
        <w:t xml:space="preserve">, на которое </w:t>
      </w:r>
      <w:r w:rsidR="00CA4361" w:rsidRPr="00CA4361">
        <w:rPr>
          <w:sz w:val="26"/>
          <w:szCs w:val="26"/>
          <w:lang w:eastAsia="en-US"/>
        </w:rPr>
        <w:t xml:space="preserve">ответ не получен. </w:t>
      </w:r>
      <w:r w:rsidR="00CA4361">
        <w:rPr>
          <w:sz w:val="26"/>
          <w:szCs w:val="26"/>
          <w:lang w:eastAsia="en-US"/>
        </w:rPr>
        <w:t>В связи с чем, с</w:t>
      </w:r>
      <w:r w:rsidR="00CA4361" w:rsidRPr="00CA4361">
        <w:rPr>
          <w:sz w:val="26"/>
          <w:szCs w:val="26"/>
          <w:lang w:eastAsia="en-US"/>
        </w:rPr>
        <w:t>формирован пакет документов</w:t>
      </w:r>
      <w:r w:rsidR="00CA4361">
        <w:rPr>
          <w:sz w:val="26"/>
          <w:szCs w:val="26"/>
          <w:lang w:eastAsia="en-US"/>
        </w:rPr>
        <w:t>,</w:t>
      </w:r>
      <w:r w:rsidR="00CA4361" w:rsidRPr="00CA4361">
        <w:rPr>
          <w:sz w:val="26"/>
          <w:szCs w:val="26"/>
          <w:lang w:eastAsia="en-US"/>
        </w:rPr>
        <w:t xml:space="preserve"> и </w:t>
      </w:r>
      <w:r w:rsidR="00CA4361">
        <w:rPr>
          <w:sz w:val="26"/>
          <w:szCs w:val="26"/>
          <w:lang w:eastAsia="en-US"/>
        </w:rPr>
        <w:t xml:space="preserve">07.10.2020 </w:t>
      </w:r>
      <w:r w:rsidR="00CA4361" w:rsidRPr="00CA4361">
        <w:rPr>
          <w:sz w:val="26"/>
          <w:szCs w:val="26"/>
          <w:lang w:eastAsia="en-US"/>
        </w:rPr>
        <w:t>подано исковое заявление в Сахалинский городской суд.</w:t>
      </w:r>
    </w:p>
    <w:p w:rsidR="00CA4361" w:rsidRPr="00CA4361" w:rsidRDefault="0070209C" w:rsidP="00561989">
      <w:pPr>
        <w:ind w:firstLine="709"/>
        <w:jc w:val="both"/>
        <w:rPr>
          <w:sz w:val="26"/>
          <w:szCs w:val="26"/>
          <w:lang w:eastAsia="en-US"/>
        </w:rPr>
      </w:pPr>
      <w:r w:rsidRPr="00561989">
        <w:rPr>
          <w:rFonts w:eastAsiaTheme="minorHAnsi" w:cstheme="minorBidi"/>
          <w:sz w:val="26"/>
          <w:szCs w:val="26"/>
          <w:lang w:eastAsia="en-US"/>
        </w:rPr>
        <w:t>Администрацией «Анивский городской округ»</w:t>
      </w:r>
      <w:r w:rsidRPr="00561989">
        <w:rPr>
          <w:sz w:val="26"/>
          <w:szCs w:val="26"/>
          <w:lang w:eastAsia="en-US"/>
        </w:rPr>
        <w:t xml:space="preserve"> 3-х пунктов представления выполнен 1 пункт</w:t>
      </w:r>
      <w:r w:rsidR="00561989" w:rsidRPr="00561989">
        <w:rPr>
          <w:sz w:val="26"/>
          <w:szCs w:val="26"/>
          <w:lang w:eastAsia="en-US"/>
        </w:rPr>
        <w:t xml:space="preserve"> – </w:t>
      </w:r>
      <w:r w:rsidR="00561989" w:rsidRPr="00561989">
        <w:rPr>
          <w:rFonts w:eastAsiaTheme="minorHAnsi" w:cstheme="minorBidi"/>
          <w:sz w:val="26"/>
          <w:szCs w:val="26"/>
          <w:lang w:eastAsia="en-US"/>
        </w:rPr>
        <w:t>внесены изменения постановление</w:t>
      </w:r>
      <w:r w:rsidR="00561989" w:rsidRPr="00561989">
        <w:rPr>
          <w:sz w:val="26"/>
          <w:szCs w:val="26"/>
          <w:lang w:eastAsia="en-US"/>
        </w:rPr>
        <w:t xml:space="preserve"> от 13.05.2020 № 795-па в части перерасчета завышенных размеров социальных выплат Заявителей, подавших в 2018 году документы на участие в подпрограмме, и не обратившихся до настоящего времени за социальной выплатой и включения в указанный список ошибочно исключенных Заявителей 2018 года с перера</w:t>
      </w:r>
      <w:r w:rsidR="00CA4361">
        <w:rPr>
          <w:sz w:val="26"/>
          <w:szCs w:val="26"/>
          <w:lang w:eastAsia="en-US"/>
        </w:rPr>
        <w:t xml:space="preserve">счетом сумм социальной выплаты. </w:t>
      </w:r>
      <w:r w:rsidR="00561989" w:rsidRPr="00561989">
        <w:rPr>
          <w:rFonts w:eastAsiaTheme="minorHAnsi" w:cstheme="minorBidi"/>
          <w:sz w:val="26"/>
          <w:szCs w:val="26"/>
          <w:lang w:eastAsia="en-US"/>
        </w:rPr>
        <w:t>Внесены изменения в Порядок формирования списков участников подпрограммы «Стимулирование жилищного строительства» муниципальной программы «Обеспечение населения муниципального образования «Анивский городской округ» качественным жильем, утвержденный постановле</w:t>
      </w:r>
      <w:r w:rsidR="00CA4361">
        <w:rPr>
          <w:rFonts w:eastAsiaTheme="minorHAnsi" w:cstheme="minorBidi"/>
          <w:sz w:val="26"/>
          <w:szCs w:val="26"/>
          <w:lang w:eastAsia="en-US"/>
        </w:rPr>
        <w:t xml:space="preserve">нием  от 29.05.2015  № 775-па.  </w:t>
      </w:r>
      <w:r w:rsidR="00CA4361" w:rsidRPr="00CA4361">
        <w:rPr>
          <w:sz w:val="26"/>
          <w:szCs w:val="26"/>
        </w:rPr>
        <w:t>Для обеспечения возврата в доход областного бюджета неправомерно израсходованный средств в адрес получателей направлены письма о возврате средств.</w:t>
      </w:r>
    </w:p>
    <w:p w:rsidR="0070209C" w:rsidRPr="00561989" w:rsidRDefault="0070209C" w:rsidP="00561989">
      <w:pPr>
        <w:pStyle w:val="Default"/>
        <w:ind w:firstLine="709"/>
        <w:jc w:val="both"/>
        <w:rPr>
          <w:rFonts w:cstheme="minorBidi"/>
          <w:sz w:val="26"/>
          <w:szCs w:val="26"/>
        </w:rPr>
      </w:pPr>
      <w:r w:rsidRPr="00561989">
        <w:rPr>
          <w:rFonts w:cstheme="minorBidi"/>
          <w:sz w:val="26"/>
          <w:szCs w:val="26"/>
        </w:rPr>
        <w:t xml:space="preserve">Министерством архитектуры и градостроительства </w:t>
      </w:r>
      <w:r w:rsidRPr="00561989">
        <w:rPr>
          <w:sz w:val="26"/>
          <w:szCs w:val="26"/>
        </w:rPr>
        <w:t>Сахалинской области представлена информация о принятых мерах по устранению замечаний КСП</w:t>
      </w:r>
      <w:r w:rsidRPr="00561989">
        <w:rPr>
          <w:rFonts w:eastAsia="Calibri"/>
          <w:sz w:val="26"/>
          <w:szCs w:val="26"/>
        </w:rPr>
        <w:t xml:space="preserve"> – утвержден </w:t>
      </w:r>
      <w:r w:rsidRPr="00561989">
        <w:rPr>
          <w:sz w:val="26"/>
          <w:szCs w:val="26"/>
        </w:rPr>
        <w:t xml:space="preserve">перечень поручений министра архитектуры и градостроительства Сахалинской области от 01.10.2020 № ОС-15, в соответствии с которым ответственным должностным лицам министерства поручено усилить контроль за соблюдением муниципальными образованиями условий заключаемых соглашений </w:t>
      </w:r>
      <w:r w:rsidRPr="00561989">
        <w:rPr>
          <w:sz w:val="26"/>
          <w:szCs w:val="26"/>
        </w:rPr>
        <w:lastRenderedPageBreak/>
        <w:t xml:space="preserve">о предоставлении субсидии в части достижения показателей результативности использования субсидии и предоставления отчетности. С целью корректировки показателя эффективности (индикатора) по мероприятию 5.1. «Развитие системы градостроительной деятельности» прорабатывается вопрос с министерством строительства Сахалинской области о внесении изменений в государственную программу Сахалинской области «Обеспечение населения Сахалинской области качественным жильем», утвержденную постановлением Правительства Сахалинской области от 06.08.2013 № 428. </w:t>
      </w:r>
    </w:p>
    <w:p w:rsidR="00561989" w:rsidRPr="00561989" w:rsidRDefault="00561989" w:rsidP="00561989">
      <w:pPr>
        <w:ind w:firstLine="709"/>
        <w:jc w:val="both"/>
        <w:rPr>
          <w:rFonts w:eastAsia="Calibri" w:cstheme="minorBidi"/>
          <w:sz w:val="26"/>
          <w:szCs w:val="26"/>
          <w:lang w:eastAsia="en-US"/>
        </w:rPr>
      </w:pPr>
      <w:r w:rsidRPr="00561989">
        <w:rPr>
          <w:iCs/>
          <w:sz w:val="26"/>
          <w:szCs w:val="26"/>
        </w:rPr>
        <w:t xml:space="preserve">По результатам рассмотрения представленной  информации, </w:t>
      </w:r>
      <w:r w:rsidRPr="00561989">
        <w:rPr>
          <w:rFonts w:eastAsia="Calibri" w:cstheme="minorBidi"/>
          <w:sz w:val="26"/>
          <w:szCs w:val="26"/>
          <w:lang w:eastAsia="en-US"/>
        </w:rPr>
        <w:t>Коллегией</w:t>
      </w:r>
      <w:r w:rsidRPr="00561989">
        <w:rPr>
          <w:sz w:val="26"/>
          <w:szCs w:val="26"/>
        </w:rPr>
        <w:t xml:space="preserve"> контрольно-счетной палаты Сахалинской области от 19.10.2020  </w:t>
      </w:r>
      <w:r w:rsidRPr="00561989">
        <w:rPr>
          <w:iCs/>
          <w:sz w:val="26"/>
          <w:szCs w:val="26"/>
        </w:rPr>
        <w:t xml:space="preserve">принято решение о продлении срока контроля </w:t>
      </w:r>
      <w:r w:rsidR="00CA4361">
        <w:rPr>
          <w:iCs/>
          <w:sz w:val="26"/>
          <w:szCs w:val="26"/>
        </w:rPr>
        <w:t xml:space="preserve">до </w:t>
      </w:r>
      <w:r w:rsidR="00690BFE">
        <w:rPr>
          <w:rFonts w:eastAsiaTheme="minorHAnsi" w:cstheme="minorBidi"/>
          <w:sz w:val="26"/>
          <w:szCs w:val="26"/>
          <w:lang w:eastAsia="en-US"/>
        </w:rPr>
        <w:t>31.12.2020</w:t>
      </w:r>
      <w:r w:rsidRPr="00561989">
        <w:rPr>
          <w:rFonts w:eastAsia="Calibri" w:cstheme="minorBidi"/>
          <w:sz w:val="26"/>
          <w:szCs w:val="26"/>
          <w:lang w:eastAsia="en-US"/>
        </w:rPr>
        <w:t>.</w:t>
      </w:r>
    </w:p>
    <w:p w:rsidR="00561989" w:rsidRPr="00561989" w:rsidRDefault="00561989" w:rsidP="00561989">
      <w:pPr>
        <w:tabs>
          <w:tab w:val="left" w:pos="2987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0F2D81" w:rsidRPr="00561989" w:rsidRDefault="00561989" w:rsidP="00561989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561989">
        <w:rPr>
          <w:rFonts w:eastAsia="Calibri"/>
          <w:sz w:val="26"/>
          <w:szCs w:val="26"/>
          <w:lang w:eastAsia="en-US"/>
        </w:rPr>
        <w:t xml:space="preserve"> </w:t>
      </w:r>
    </w:p>
    <w:p w:rsidR="008A2692" w:rsidRPr="00561989" w:rsidRDefault="008A2692" w:rsidP="00561989">
      <w:pPr>
        <w:ind w:firstLine="709"/>
        <w:jc w:val="both"/>
        <w:rPr>
          <w:sz w:val="26"/>
          <w:szCs w:val="26"/>
        </w:rPr>
      </w:pPr>
    </w:p>
    <w:sectPr w:rsidR="008A2692" w:rsidRPr="0056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820E4"/>
    <w:rsid w:val="000F2D81"/>
    <w:rsid w:val="001C521C"/>
    <w:rsid w:val="00561989"/>
    <w:rsid w:val="00596920"/>
    <w:rsid w:val="00612F1B"/>
    <w:rsid w:val="00690BFE"/>
    <w:rsid w:val="0070209C"/>
    <w:rsid w:val="00754AD6"/>
    <w:rsid w:val="007A2809"/>
    <w:rsid w:val="007A6E45"/>
    <w:rsid w:val="00896C4C"/>
    <w:rsid w:val="008A2692"/>
    <w:rsid w:val="00905A75"/>
    <w:rsid w:val="00950C3F"/>
    <w:rsid w:val="009956A9"/>
    <w:rsid w:val="00BB266E"/>
    <w:rsid w:val="00CA4361"/>
    <w:rsid w:val="00CB2173"/>
    <w:rsid w:val="00D57998"/>
    <w:rsid w:val="00D7665F"/>
    <w:rsid w:val="00EF3B8A"/>
    <w:rsid w:val="00F63309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DF20F-AB25-4A29-9506-66F8FD6B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14</cp:revision>
  <dcterms:created xsi:type="dcterms:W3CDTF">2020-04-13T04:35:00Z</dcterms:created>
  <dcterms:modified xsi:type="dcterms:W3CDTF">2020-10-28T04:07:00Z</dcterms:modified>
</cp:coreProperties>
</file>