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07" w:rsidRPr="0050398B" w:rsidRDefault="00E86707" w:rsidP="00E867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8B">
        <w:rPr>
          <w:rFonts w:ascii="Times New Roman" w:hAnsi="Times New Roman" w:cs="Times New Roman"/>
          <w:sz w:val="28"/>
          <w:szCs w:val="28"/>
        </w:rPr>
        <w:t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</w:t>
      </w:r>
      <w:r w:rsidRPr="0050398B">
        <w:rPr>
          <w:rFonts w:ascii="Times New Roman" w:hAnsi="Times New Roman" w:cs="Times New Roman"/>
          <w:sz w:val="28"/>
          <w:szCs w:val="28"/>
        </w:rPr>
        <w:t>го</w:t>
      </w:r>
      <w:r w:rsidRPr="0050398B">
        <w:rPr>
          <w:rFonts w:ascii="Times New Roman" w:hAnsi="Times New Roman" w:cs="Times New Roman"/>
          <w:sz w:val="28"/>
          <w:szCs w:val="28"/>
        </w:rPr>
        <w:t xml:space="preserve"> </w:t>
      </w:r>
      <w:r w:rsidRPr="0050398B">
        <w:rPr>
          <w:rFonts w:ascii="Times New Roman" w:hAnsi="Times New Roman" w:cs="Times New Roman"/>
          <w:sz w:val="28"/>
          <w:szCs w:val="28"/>
        </w:rPr>
        <w:t xml:space="preserve">направлены информационные письма </w:t>
      </w:r>
      <w:r w:rsidRPr="0050398B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F17142" w:rsidRPr="0050398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50398B">
        <w:rPr>
          <w:rFonts w:ascii="Times New Roman" w:hAnsi="Times New Roman" w:cs="Times New Roman"/>
          <w:sz w:val="28"/>
          <w:szCs w:val="28"/>
        </w:rPr>
        <w:t xml:space="preserve"> Сахалинской области и </w:t>
      </w:r>
      <w:r w:rsidR="00F17142" w:rsidRPr="0050398B">
        <w:rPr>
          <w:rFonts w:ascii="Times New Roman" w:hAnsi="Times New Roman" w:cs="Times New Roman"/>
          <w:sz w:val="28"/>
          <w:szCs w:val="28"/>
        </w:rPr>
        <w:t xml:space="preserve">акционерное общество «Сахалинское ипотечное агентство» (далее – АО «СИА»). </w:t>
      </w:r>
    </w:p>
    <w:p w:rsidR="00F17142" w:rsidRPr="0050398B" w:rsidRDefault="00F17142" w:rsidP="00F1714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8B">
        <w:rPr>
          <w:rFonts w:ascii="Times New Roman" w:hAnsi="Times New Roman" w:cs="Times New Roman"/>
          <w:sz w:val="28"/>
          <w:szCs w:val="28"/>
        </w:rPr>
        <w:t>Согласно информациям</w:t>
      </w:r>
      <w:r w:rsidRPr="0050398B">
        <w:rPr>
          <w:rFonts w:ascii="Times New Roman" w:hAnsi="Times New Roman" w:cs="Times New Roman"/>
          <w:sz w:val="28"/>
          <w:szCs w:val="28"/>
        </w:rPr>
        <w:t xml:space="preserve"> </w:t>
      </w:r>
      <w:r w:rsidRPr="0050398B"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Pr="0050398B">
        <w:rPr>
          <w:rFonts w:ascii="Times New Roman" w:hAnsi="Times New Roman" w:cs="Times New Roman"/>
          <w:sz w:val="28"/>
          <w:szCs w:val="28"/>
        </w:rPr>
        <w:t>министерства и АО «СИА» по итогам работы: утверждены</w:t>
      </w:r>
      <w:r w:rsidRPr="0050398B">
        <w:rPr>
          <w:rFonts w:ascii="Times New Roman" w:hAnsi="Times New Roman" w:cs="Times New Roman"/>
          <w:sz w:val="28"/>
          <w:szCs w:val="28"/>
        </w:rPr>
        <w:t xml:space="preserve"> Бизнес-план и стратегия организации</w:t>
      </w:r>
      <w:r w:rsidRPr="0050398B">
        <w:rPr>
          <w:rFonts w:ascii="Times New Roman" w:hAnsi="Times New Roman" w:cs="Times New Roman"/>
          <w:sz w:val="28"/>
          <w:szCs w:val="28"/>
        </w:rPr>
        <w:t xml:space="preserve"> до 2025 года, где определены ключевые показатели эффективности менеджмента. В соответствии с законодательством АО «СИА» пересмотрены действующие правила выдачи льготных ипотечных займов, с учетом методики, р</w:t>
      </w:r>
      <w:r w:rsidR="00B75445">
        <w:rPr>
          <w:rFonts w:ascii="Times New Roman" w:hAnsi="Times New Roman" w:cs="Times New Roman"/>
          <w:sz w:val="28"/>
          <w:szCs w:val="28"/>
        </w:rPr>
        <w:t>азработанной и утверждённой АО «Дом РФ»</w:t>
      </w:r>
      <w:bookmarkStart w:id="0" w:name="_GoBack"/>
      <w:bookmarkEnd w:id="0"/>
      <w:r w:rsidRPr="0050398B">
        <w:rPr>
          <w:rFonts w:ascii="Times New Roman" w:hAnsi="Times New Roman" w:cs="Times New Roman"/>
          <w:sz w:val="28"/>
          <w:szCs w:val="28"/>
        </w:rPr>
        <w:t>, за исключением требований о платежеспособности и выявлении негативных факторов, которые долж</w:t>
      </w:r>
      <w:r w:rsidRPr="0050398B">
        <w:rPr>
          <w:rFonts w:ascii="Times New Roman" w:hAnsi="Times New Roman" w:cs="Times New Roman"/>
          <w:sz w:val="28"/>
          <w:szCs w:val="28"/>
        </w:rPr>
        <w:t>ны соответствовать методики АО «Дом РФ»</w:t>
      </w:r>
      <w:r w:rsidRPr="0050398B">
        <w:rPr>
          <w:rFonts w:ascii="Times New Roman" w:hAnsi="Times New Roman" w:cs="Times New Roman"/>
          <w:sz w:val="28"/>
          <w:szCs w:val="28"/>
        </w:rPr>
        <w:t xml:space="preserve">. АО </w:t>
      </w:r>
      <w:r w:rsidRPr="0050398B">
        <w:rPr>
          <w:rFonts w:ascii="Times New Roman" w:hAnsi="Times New Roman" w:cs="Times New Roman"/>
          <w:sz w:val="28"/>
          <w:szCs w:val="28"/>
        </w:rPr>
        <w:t>«СИА»</w:t>
      </w:r>
      <w:r w:rsidRPr="0050398B">
        <w:rPr>
          <w:rFonts w:ascii="Times New Roman" w:hAnsi="Times New Roman" w:cs="Times New Roman"/>
          <w:sz w:val="28"/>
          <w:szCs w:val="28"/>
        </w:rPr>
        <w:t xml:space="preserve"> приказом от 12.05.2020 № 27/1 разработан регламент распределения жилья, предусмотренного для сдачи в коммерческий найм, находящегося в собственности Агентства, в котором определен  порядок формирования и ведения списков граждан, имеющих право на проживание в жилье, предусмотренном для сдачи в коммерческий найм.</w:t>
      </w:r>
    </w:p>
    <w:p w:rsidR="00F17142" w:rsidRPr="0050398B" w:rsidRDefault="00F17142" w:rsidP="00F17142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707" w:rsidRDefault="00E86707" w:rsidP="00E867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707" w:rsidRDefault="00E86707" w:rsidP="00E867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75D" w:rsidRDefault="003E375D"/>
    <w:sectPr w:rsidR="003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7"/>
    <w:rsid w:val="003E375D"/>
    <w:rsid w:val="0050398B"/>
    <w:rsid w:val="00B75445"/>
    <w:rsid w:val="00E86707"/>
    <w:rsid w:val="00F1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CCB0-F2F7-4B83-BA58-C8619EE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3</cp:revision>
  <cp:lastPrinted>2020-10-15T00:23:00Z</cp:lastPrinted>
  <dcterms:created xsi:type="dcterms:W3CDTF">2020-10-14T23:19:00Z</dcterms:created>
  <dcterms:modified xsi:type="dcterms:W3CDTF">2020-10-15T01:20:00Z</dcterms:modified>
</cp:coreProperties>
</file>