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80"/>
        <w:gridCol w:w="34"/>
        <w:gridCol w:w="1029"/>
        <w:gridCol w:w="2283"/>
        <w:gridCol w:w="1962"/>
        <w:gridCol w:w="1452"/>
        <w:gridCol w:w="887"/>
      </w:tblGrid>
      <w:tr w:rsidR="00987B3A" w:rsidRPr="00987B3A" w:rsidTr="00987B3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3 к заключению КСП на проект поправок в Закон об областном бюджете Сахалинской области на 2018 год и на плановый период 2019-2020 годов</w:t>
            </w:r>
            <w:r w:rsidR="003A612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</w:t>
            </w:r>
            <w:bookmarkStart w:id="0" w:name="_GoBack"/>
            <w:bookmarkEnd w:id="0"/>
            <w:r w:rsidR="003A6121">
              <w:rPr>
                <w:rFonts w:eastAsia="Times New Roman" w:cs="Times New Roman"/>
                <w:color w:val="000000"/>
                <w:sz w:val="22"/>
                <w:lang w:eastAsia="ru-RU"/>
              </w:rPr>
              <w:t>январь)</w:t>
            </w: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987B3A" w:rsidRPr="00987B3A" w:rsidTr="00987B3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87B3A" w:rsidRPr="00987B3A" w:rsidTr="00987B3A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A" w:rsidRPr="00987B3A" w:rsidRDefault="00987B3A" w:rsidP="00987B3A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A" w:rsidRPr="00987B3A" w:rsidRDefault="00987B3A" w:rsidP="00987B3A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A" w:rsidRPr="00987B3A" w:rsidRDefault="00987B3A" w:rsidP="00987B3A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A" w:rsidRPr="00987B3A" w:rsidRDefault="00987B3A" w:rsidP="00987B3A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A" w:rsidRPr="00987B3A" w:rsidRDefault="00987B3A" w:rsidP="00987B3A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87B3A" w:rsidRPr="00987B3A" w:rsidTr="00987B3A">
        <w:trPr>
          <w:trHeight w:val="34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2018 год в ведомственной структуре</w:t>
            </w:r>
          </w:p>
        </w:tc>
      </w:tr>
      <w:tr w:rsidR="00987B3A" w:rsidRPr="00987B3A" w:rsidTr="00987B3A">
        <w:trPr>
          <w:trHeight w:val="372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A" w:rsidRPr="00987B3A" w:rsidRDefault="00987B3A" w:rsidP="00987B3A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3A" w:rsidRPr="00987B3A" w:rsidRDefault="00987B3A" w:rsidP="00987B3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987B3A" w:rsidRPr="00987B3A" w:rsidTr="00987B3A">
        <w:trPr>
          <w:trHeight w:val="588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гл.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распо</w:t>
            </w:r>
            <w:proofErr w:type="spellEnd"/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</w:t>
            </w:r>
          </w:p>
          <w:p w:rsid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бюджет </w:t>
            </w:r>
          </w:p>
          <w:p w:rsidR="00987B3A" w:rsidRPr="00987B3A" w:rsidRDefault="00987B3A" w:rsidP="00987B3A">
            <w:pPr>
              <w:ind w:left="13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на 2018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2018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987B3A" w:rsidRPr="00987B3A" w:rsidTr="00987B3A">
        <w:trPr>
          <w:trHeight w:val="84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987B3A" w:rsidRPr="00987B3A" w:rsidTr="00987B3A">
        <w:trPr>
          <w:trHeight w:val="2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987B3A" w:rsidRPr="00987B3A" w:rsidTr="00987B3A">
        <w:trPr>
          <w:trHeight w:val="2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301 532,1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304 968,8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3 436,7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101,1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44 870,9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44 870,9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235 225,8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238 732,1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3 506,3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101,5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2 655 266,1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2 661 738,9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6 472,8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100,2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99 608,4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111 805,4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12 197,0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112,2</w:t>
            </w:r>
          </w:p>
        </w:tc>
      </w:tr>
      <w:tr w:rsidR="00987B3A" w:rsidRPr="00987B3A" w:rsidTr="00987B3A">
        <w:trPr>
          <w:trHeight w:val="64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37 630,1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37 630,1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184 262,9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183 974,5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-288,4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18 310 999,4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18 879 323,3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568 323,9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103,1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17 642 999,5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18 020 305,5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377 306,0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102,1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13 907 472,0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14 112 374,0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204 902,0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101,5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9 397 901,5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9 314 991,9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-82 909,6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6 300 389,4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6 971 849,8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671 460,4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110,7</w:t>
            </w:r>
          </w:p>
        </w:tc>
      </w:tr>
      <w:tr w:rsidR="00987B3A" w:rsidRPr="00987B3A" w:rsidTr="00987B3A">
        <w:trPr>
          <w:trHeight w:val="2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8 179 465,8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8 179 465,8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8 845 840,6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9 011 501,6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165 661,0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101,9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1 360 381,1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1 625 575,7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265 194,6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119,5</w:t>
            </w:r>
          </w:p>
        </w:tc>
      </w:tr>
      <w:tr w:rsidR="00987B3A" w:rsidRPr="00987B3A" w:rsidTr="00987B3A">
        <w:trPr>
          <w:trHeight w:val="2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47 235,2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47 235,2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64 649,4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64 649,4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82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1 835 294,6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1 835 294,6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207 275,7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207 275,7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569 568,3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591 337,1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21 768,8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103,8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921 114,1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950 569,1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29 455,0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103,2</w:t>
            </w:r>
          </w:p>
        </w:tc>
      </w:tr>
      <w:tr w:rsidR="00987B3A" w:rsidRPr="00987B3A" w:rsidTr="00987B3A">
        <w:trPr>
          <w:trHeight w:val="61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23 505,4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23 505,4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82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8 069,3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8 069,3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1 957 035,3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1 964 259,4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7 224,1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100,4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105 561,3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105 561,3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2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48 486,6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48 486,6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82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9 135 074,4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9 795 074,4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660 000,0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107,2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спорта и молодежной политики Сахалинской области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4 084 992,6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4 461 554,6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376 562,0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109,2</w:t>
            </w:r>
          </w:p>
        </w:tc>
      </w:tr>
      <w:tr w:rsidR="00987B3A" w:rsidRPr="00987B3A" w:rsidTr="00987B3A">
        <w:trPr>
          <w:trHeight w:val="2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148 197,8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150 197,8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101,3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121 263,2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121 263,2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100 539,1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100 539,1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27915,4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27915,4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2 243 802,3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2 340 225,2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96 422,9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104,3</w:t>
            </w:r>
          </w:p>
        </w:tc>
      </w:tr>
      <w:tr w:rsidR="00987B3A" w:rsidRPr="00987B3A" w:rsidTr="00987B3A">
        <w:trPr>
          <w:trHeight w:val="38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1 644 740,1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1 644 740,1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5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308 562,6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308 562,6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987B3A" w:rsidRPr="00987B3A" w:rsidTr="00987B3A">
        <w:trPr>
          <w:trHeight w:val="2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111 189 481,4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114 578 176,9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3 388 695,5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3A" w:rsidRPr="00987B3A" w:rsidRDefault="00987B3A" w:rsidP="00987B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87B3A">
              <w:rPr>
                <w:rFonts w:eastAsia="Times New Roman" w:cs="Times New Roman"/>
                <w:color w:val="000000"/>
                <w:sz w:val="22"/>
                <w:lang w:eastAsia="ru-RU"/>
              </w:rPr>
              <w:t>103,0</w:t>
            </w:r>
          </w:p>
        </w:tc>
      </w:tr>
    </w:tbl>
    <w:p w:rsidR="008A2692" w:rsidRDefault="008A2692"/>
    <w:sectPr w:rsidR="008A2692" w:rsidSect="00987B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A"/>
    <w:rsid w:val="003A6121"/>
    <w:rsid w:val="008A2692"/>
    <w:rsid w:val="00987B3A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2</cp:revision>
  <dcterms:created xsi:type="dcterms:W3CDTF">2018-01-26T04:21:00Z</dcterms:created>
  <dcterms:modified xsi:type="dcterms:W3CDTF">2018-01-28T21:47:00Z</dcterms:modified>
</cp:coreProperties>
</file>