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4" w:type="dxa"/>
        <w:tblLayout w:type="fixed"/>
        <w:tblLook w:val="04A0" w:firstRow="1" w:lastRow="0" w:firstColumn="1" w:lastColumn="0" w:noHBand="0" w:noVBand="1"/>
      </w:tblPr>
      <w:tblGrid>
        <w:gridCol w:w="420"/>
        <w:gridCol w:w="4366"/>
        <w:gridCol w:w="233"/>
        <w:gridCol w:w="1235"/>
        <w:gridCol w:w="60"/>
        <w:gridCol w:w="173"/>
        <w:gridCol w:w="60"/>
        <w:gridCol w:w="1125"/>
        <w:gridCol w:w="233"/>
        <w:gridCol w:w="49"/>
        <w:gridCol w:w="943"/>
        <w:gridCol w:w="233"/>
        <w:gridCol w:w="49"/>
        <w:gridCol w:w="421"/>
        <w:gridCol w:w="233"/>
        <w:gridCol w:w="51"/>
      </w:tblGrid>
      <w:tr w:rsidR="00EA5FD5" w:rsidRPr="00EA5FD5" w:rsidTr="00144992">
        <w:trPr>
          <w:gridAfter w:val="1"/>
          <w:wAfter w:w="51" w:type="dxa"/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311B7F" w:rsidP="00EA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="00EA5FD5" w:rsidRPr="00EA5FD5">
              <w:rPr>
                <w:rFonts w:ascii="Times New Roman" w:hAnsi="Times New Roman" w:cs="Times New Roman"/>
              </w:rPr>
              <w:br/>
              <w:t xml:space="preserve"> заключению КСП на поправки </w:t>
            </w:r>
            <w:proofErr w:type="gramStart"/>
            <w:r w:rsidR="00EA5FD5" w:rsidRPr="00EA5FD5">
              <w:rPr>
                <w:rFonts w:ascii="Times New Roman" w:hAnsi="Times New Roman" w:cs="Times New Roman"/>
              </w:rPr>
              <w:t>в</w:t>
            </w:r>
            <w:proofErr w:type="gramEnd"/>
            <w:r w:rsidR="00EA5FD5" w:rsidRPr="00EA5FD5">
              <w:rPr>
                <w:rFonts w:ascii="Times New Roman" w:hAnsi="Times New Roman" w:cs="Times New Roman"/>
              </w:rPr>
              <w:t xml:space="preserve"> областной </w:t>
            </w:r>
          </w:p>
        </w:tc>
      </w:tr>
      <w:tr w:rsidR="00EA5FD5" w:rsidRPr="00EA5FD5" w:rsidTr="00144992">
        <w:trPr>
          <w:gridAfter w:val="1"/>
          <w:wAfter w:w="5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 w:rsidP="00EA5FD5">
            <w:pPr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бюджет 2015 года (август)</w:t>
            </w:r>
          </w:p>
        </w:tc>
      </w:tr>
      <w:tr w:rsidR="00EA5FD5" w:rsidRPr="00EA5FD5" w:rsidTr="00144992">
        <w:trPr>
          <w:gridAfter w:val="1"/>
          <w:wAfter w:w="51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</w:tr>
      <w:tr w:rsidR="00EA5FD5" w:rsidRPr="00EA5FD5" w:rsidTr="00144992">
        <w:trPr>
          <w:gridAfter w:val="1"/>
          <w:wAfter w:w="51" w:type="dxa"/>
          <w:trHeight w:val="555"/>
        </w:trPr>
        <w:tc>
          <w:tcPr>
            <w:tcW w:w="983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FD5">
              <w:rPr>
                <w:rFonts w:ascii="Times New Roman" w:hAnsi="Times New Roman" w:cs="Times New Roman"/>
                <w:b/>
                <w:bCs/>
              </w:rPr>
              <w:t>Расходы на реализацию государственных программ на 2015 год</w:t>
            </w:r>
          </w:p>
        </w:tc>
      </w:tr>
      <w:tr w:rsidR="00EA5FD5" w:rsidRPr="00EA5FD5" w:rsidTr="00144992">
        <w:trPr>
          <w:gridAfter w:val="1"/>
          <w:wAfter w:w="51" w:type="dxa"/>
          <w:trHeight w:val="315"/>
        </w:trPr>
        <w:tc>
          <w:tcPr>
            <w:tcW w:w="420" w:type="dxa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 w:rsidP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 w:rsidP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 w:rsidP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 w:rsidP="00EA5FD5">
            <w:pPr>
              <w:jc w:val="right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EA5FD5" w:rsidRPr="00EA5FD5" w:rsidTr="00144992">
        <w:trPr>
          <w:trHeight w:val="514"/>
        </w:trPr>
        <w:tc>
          <w:tcPr>
            <w:tcW w:w="420" w:type="dxa"/>
            <w:vMerge w:val="restart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6" w:type="dxa"/>
            <w:vMerge w:val="restart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28" w:type="dxa"/>
            <w:gridSpan w:val="3"/>
            <w:vMerge w:val="restart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 бюджет 2015 года (тыс. руб.)</w:t>
            </w:r>
          </w:p>
        </w:tc>
        <w:tc>
          <w:tcPr>
            <w:tcW w:w="1640" w:type="dxa"/>
            <w:gridSpan w:val="5"/>
            <w:vMerge w:val="restart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Поправки к 2015 году (тыс. руб.)</w:t>
            </w:r>
          </w:p>
        </w:tc>
        <w:tc>
          <w:tcPr>
            <w:tcW w:w="1930" w:type="dxa"/>
            <w:gridSpan w:val="6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гр.4 от гр.3</w:t>
            </w:r>
          </w:p>
        </w:tc>
      </w:tr>
      <w:tr w:rsidR="00EA5FD5" w:rsidRPr="00EA5FD5" w:rsidTr="00144992">
        <w:trPr>
          <w:trHeight w:val="765"/>
        </w:trPr>
        <w:tc>
          <w:tcPr>
            <w:tcW w:w="420" w:type="dxa"/>
            <w:vMerge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vMerge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vMerge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A5FD5" w:rsidRPr="00EA5FD5" w:rsidTr="00144992">
        <w:trPr>
          <w:trHeight w:val="275"/>
        </w:trPr>
        <w:tc>
          <w:tcPr>
            <w:tcW w:w="420" w:type="dxa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6" w:type="dxa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gridSpan w:val="3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gridSpan w:val="5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dxa"/>
            <w:gridSpan w:val="3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gridSpan w:val="3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6</w:t>
            </w:r>
          </w:p>
        </w:tc>
      </w:tr>
      <w:tr w:rsidR="00EA5FD5" w:rsidRPr="00EA5FD5" w:rsidTr="00144992">
        <w:trPr>
          <w:trHeight w:val="691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16 575 238,7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17 048 992,7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473 754,0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</w:tr>
      <w:tr w:rsidR="00EA5FD5" w:rsidRPr="00EA5FD5" w:rsidTr="00144992">
        <w:trPr>
          <w:trHeight w:val="701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19 491 416,6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19 477 470,6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-13 946,0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EA5FD5" w:rsidRPr="00EA5FD5" w:rsidTr="00144992">
        <w:trPr>
          <w:trHeight w:val="697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12 121 144,2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12 325 030,3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203 886,1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</w:tr>
      <w:tr w:rsidR="00EA5FD5" w:rsidRPr="00EA5FD5" w:rsidTr="00144992">
        <w:trPr>
          <w:trHeight w:val="693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322 804,8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323 014,8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EA5FD5" w:rsidRPr="00EA5FD5" w:rsidTr="00144992">
        <w:trPr>
          <w:trHeight w:val="717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12 553 625,4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12 698 255,4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144 630,0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</w:tr>
      <w:tr w:rsidR="00EA5FD5" w:rsidRPr="00EA5FD5" w:rsidTr="00144992">
        <w:trPr>
          <w:trHeight w:val="968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12 501 741,9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13 117 120,7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615 378,8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</w:tr>
      <w:tr w:rsidR="00EA5FD5" w:rsidRPr="00EA5FD5" w:rsidTr="00144992">
        <w:trPr>
          <w:trHeight w:val="699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444 778,3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444 778,3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5FD5" w:rsidRPr="00EA5FD5" w:rsidTr="00144992">
        <w:trPr>
          <w:trHeight w:val="992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175 351,0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175 351,0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5FD5" w:rsidRPr="00EA5FD5" w:rsidTr="00144992">
        <w:trPr>
          <w:trHeight w:val="1262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1 924 085,7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1 924 085,7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5FD5" w:rsidRPr="00EA5FD5" w:rsidTr="00144992">
        <w:trPr>
          <w:trHeight w:val="543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2 826 185,4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2 825 815,4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-370,0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5FD5" w:rsidRPr="00EA5FD5" w:rsidTr="00144992">
        <w:trPr>
          <w:trHeight w:val="849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1 311 494,3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1 267 980,1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-43 514,2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</w:tr>
      <w:tr w:rsidR="00EA5FD5" w:rsidRPr="00EA5FD5" w:rsidTr="00144992">
        <w:trPr>
          <w:trHeight w:val="846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2 843 646,1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2 947 646,1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104 000,0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EA5FD5" w:rsidRPr="00EA5FD5" w:rsidTr="00144992">
        <w:trPr>
          <w:trHeight w:val="569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6 622 130,1</w:t>
            </w:r>
          </w:p>
        </w:tc>
        <w:tc>
          <w:tcPr>
            <w:tcW w:w="1640" w:type="dxa"/>
            <w:gridSpan w:val="5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6 415 766,8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-206 363,3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EA5FD5" w:rsidRPr="00EA5FD5" w:rsidTr="00144992">
        <w:trPr>
          <w:gridAfter w:val="2"/>
          <w:wAfter w:w="284" w:type="dxa"/>
          <w:trHeight w:val="711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2 543 832,0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2 505 368,1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-38 463,9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</w:tr>
      <w:tr w:rsidR="00EA5FD5" w:rsidRPr="00EA5FD5" w:rsidTr="00144992">
        <w:trPr>
          <w:gridAfter w:val="2"/>
          <w:wAfter w:w="284" w:type="dxa"/>
          <w:trHeight w:val="680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669 141,7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669 141,7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5FD5" w:rsidRPr="00EA5FD5" w:rsidTr="00144992">
        <w:trPr>
          <w:gridAfter w:val="2"/>
          <w:wAfter w:w="284" w:type="dxa"/>
          <w:trHeight w:val="717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2014-2020 годы"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13 891 753,3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14 163 647,5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271 894,2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</w:tr>
      <w:tr w:rsidR="00EA5FD5" w:rsidRPr="00EA5FD5" w:rsidTr="00144992">
        <w:trPr>
          <w:gridAfter w:val="2"/>
          <w:wAfter w:w="284" w:type="dxa"/>
          <w:trHeight w:val="968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3 105 909,7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3 250 909,7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145 000,0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</w:tr>
      <w:tr w:rsidR="00EA5FD5" w:rsidRPr="00EA5FD5" w:rsidTr="00144992">
        <w:trPr>
          <w:gridAfter w:val="2"/>
          <w:wAfter w:w="284" w:type="dxa"/>
          <w:trHeight w:val="699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программа "Развитие </w:t>
            </w:r>
            <w:proofErr w:type="spellStart"/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рыбохозяйственного</w:t>
            </w:r>
            <w:proofErr w:type="spellEnd"/>
            <w:r w:rsidRPr="00EA5FD5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 Сахалинской области на 2014-2020 годы"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315 028,6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315 028,6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5FD5" w:rsidRPr="00EA5FD5" w:rsidTr="00144992">
        <w:trPr>
          <w:gridAfter w:val="2"/>
          <w:wAfter w:w="284" w:type="dxa"/>
          <w:trHeight w:val="709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14 500,0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14 500,0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5FD5" w:rsidRPr="00EA5FD5" w:rsidTr="00144992">
        <w:trPr>
          <w:gridAfter w:val="2"/>
          <w:wAfter w:w="284" w:type="dxa"/>
          <w:trHeight w:val="833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723 102,8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723 102,8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5FD5" w:rsidRPr="00EA5FD5" w:rsidTr="00144992">
        <w:trPr>
          <w:gridAfter w:val="2"/>
          <w:wAfter w:w="284" w:type="dxa"/>
          <w:trHeight w:val="703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270 336,6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275 706,6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5 370,0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</w:tr>
      <w:tr w:rsidR="00EA5FD5" w:rsidRPr="00EA5FD5" w:rsidTr="00144992">
        <w:trPr>
          <w:gridAfter w:val="2"/>
          <w:wAfter w:w="284" w:type="dxa"/>
          <w:trHeight w:val="826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1 854 955,3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1 849 216,3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-5 739,0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EA5FD5" w:rsidRPr="00EA5FD5" w:rsidTr="00144992">
        <w:trPr>
          <w:gridAfter w:val="2"/>
          <w:wAfter w:w="284" w:type="dxa"/>
          <w:trHeight w:val="711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11 414 665,5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9 758 938,8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-1 655 726,7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</w:tr>
      <w:tr w:rsidR="00EA5FD5" w:rsidRPr="00EA5FD5" w:rsidTr="00144992">
        <w:trPr>
          <w:gridAfter w:val="2"/>
          <w:wAfter w:w="284" w:type="dxa"/>
          <w:trHeight w:val="1118"/>
        </w:trPr>
        <w:tc>
          <w:tcPr>
            <w:tcW w:w="420" w:type="dxa"/>
            <w:hideMark/>
          </w:tcPr>
          <w:p w:rsidR="00EA5FD5" w:rsidRPr="00EA5FD5" w:rsidRDefault="00F47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bookmarkStart w:id="0" w:name="_GoBack"/>
            <w:bookmarkEnd w:id="0"/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30 875,8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30 875,8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5FD5" w:rsidRPr="00EA5FD5" w:rsidTr="00144992">
        <w:trPr>
          <w:gridAfter w:val="2"/>
          <w:wAfter w:w="284" w:type="dxa"/>
          <w:trHeight w:val="315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расходы на </w:t>
            </w:r>
            <w:proofErr w:type="spellStart"/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gramStart"/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ро</w:t>
            </w:r>
            <w:proofErr w:type="spellEnd"/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граммы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AF7B62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124 547 743,8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AF7B62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124 547 743,8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311B7F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A5FD5" w:rsidRPr="00EA5FD5" w:rsidTr="00144992">
        <w:trPr>
          <w:gridAfter w:val="2"/>
          <w:wAfter w:w="284" w:type="dxa"/>
          <w:trHeight w:val="289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6" w:type="dxa"/>
            <w:noWrap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расходы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AF7B62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3 592 155,9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AF7B62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3 592 155,9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311B7F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</w:p>
        </w:tc>
      </w:tr>
      <w:tr w:rsidR="00EA5FD5" w:rsidRPr="00EA5FD5" w:rsidTr="00144992">
        <w:trPr>
          <w:gridAfter w:val="2"/>
          <w:wAfter w:w="284" w:type="dxa"/>
          <w:trHeight w:val="289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6" w:type="dxa"/>
            <w:noWrap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расходы на </w:t>
            </w:r>
            <w:proofErr w:type="spellStart"/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gramStart"/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ро</w:t>
            </w:r>
            <w:proofErr w:type="spellEnd"/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граммы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AF7B62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128 139 899,7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AF7B62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128 139 899,7</w:t>
            </w: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311B7F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A5FD5" w:rsidRPr="00EA5FD5" w:rsidTr="00144992">
        <w:trPr>
          <w:gridAfter w:val="2"/>
          <w:wAfter w:w="284" w:type="dxa"/>
          <w:trHeight w:val="289"/>
        </w:trPr>
        <w:tc>
          <w:tcPr>
            <w:tcW w:w="420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6" w:type="dxa"/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1CD2" w:rsidRDefault="003D1CD2"/>
    <w:sectPr w:rsidR="003D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5"/>
    <w:rsid w:val="00144992"/>
    <w:rsid w:val="00311B7F"/>
    <w:rsid w:val="003D1CD2"/>
    <w:rsid w:val="00AF7B62"/>
    <w:rsid w:val="00EA5FD5"/>
    <w:rsid w:val="00F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Харченко Татьяна Ринатовна</cp:lastModifiedBy>
  <cp:revision>5</cp:revision>
  <dcterms:created xsi:type="dcterms:W3CDTF">2015-08-17T06:22:00Z</dcterms:created>
  <dcterms:modified xsi:type="dcterms:W3CDTF">2015-08-18T04:09:00Z</dcterms:modified>
</cp:coreProperties>
</file>