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C6" w:rsidRDefault="009C5633" w:rsidP="004B43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5633">
        <w:rPr>
          <w:rFonts w:ascii="Times New Roman" w:hAnsi="Times New Roman" w:cs="Times New Roman"/>
        </w:rPr>
        <w:t xml:space="preserve">Приложение </w:t>
      </w:r>
      <w:r w:rsidR="004B43C6">
        <w:rPr>
          <w:rFonts w:ascii="Times New Roman" w:hAnsi="Times New Roman" w:cs="Times New Roman"/>
        </w:rPr>
        <w:t xml:space="preserve">№ </w:t>
      </w:r>
      <w:r w:rsidRPr="009C5633">
        <w:rPr>
          <w:rFonts w:ascii="Times New Roman" w:hAnsi="Times New Roman" w:cs="Times New Roman"/>
        </w:rPr>
        <w:t xml:space="preserve">1 </w:t>
      </w:r>
      <w:r w:rsidR="004B43C6" w:rsidRPr="006810D3">
        <w:rPr>
          <w:rFonts w:ascii="Times New Roman" w:hAnsi="Times New Roman" w:cs="Times New Roman"/>
        </w:rPr>
        <w:t xml:space="preserve">заключению КСП </w:t>
      </w:r>
    </w:p>
    <w:p w:rsidR="004B43C6" w:rsidRDefault="004B43C6" w:rsidP="004B43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0D3">
        <w:rPr>
          <w:rFonts w:ascii="Times New Roman" w:hAnsi="Times New Roman" w:cs="Times New Roman"/>
        </w:rPr>
        <w:t xml:space="preserve">на проект областного бюджета на 2015 год </w:t>
      </w:r>
    </w:p>
    <w:p w:rsidR="004B43C6" w:rsidRPr="006810D3" w:rsidRDefault="004B43C6" w:rsidP="004B43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0D3">
        <w:rPr>
          <w:rFonts w:ascii="Times New Roman" w:hAnsi="Times New Roman" w:cs="Times New Roman"/>
        </w:rPr>
        <w:t>и плановый период 2016-2017 годов</w:t>
      </w:r>
    </w:p>
    <w:p w:rsidR="009C5633" w:rsidRPr="009C5633" w:rsidRDefault="009C5633" w:rsidP="004B43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633" w:rsidRPr="004B34B3" w:rsidRDefault="009C5633" w:rsidP="004B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B3">
        <w:rPr>
          <w:rFonts w:ascii="Times New Roman" w:hAnsi="Times New Roman" w:cs="Times New Roman"/>
          <w:b/>
          <w:sz w:val="28"/>
          <w:szCs w:val="28"/>
        </w:rPr>
        <w:t xml:space="preserve">Сравнительные данные о доходах областного бюджета Сахалинской области </w:t>
      </w:r>
    </w:p>
    <w:p w:rsidR="009C5633" w:rsidRPr="004B34B3" w:rsidRDefault="009C5633" w:rsidP="004B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B3">
        <w:rPr>
          <w:rFonts w:ascii="Times New Roman" w:hAnsi="Times New Roman" w:cs="Times New Roman"/>
          <w:b/>
          <w:sz w:val="28"/>
          <w:szCs w:val="28"/>
        </w:rPr>
        <w:t>за период с 2013 по 2017 годы</w:t>
      </w:r>
    </w:p>
    <w:p w:rsidR="009C5633" w:rsidRPr="004B34B3" w:rsidRDefault="009C5633" w:rsidP="004B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65" w:type="dxa"/>
        <w:tblLayout w:type="fixed"/>
        <w:tblLook w:val="04A0" w:firstRow="1" w:lastRow="0" w:firstColumn="1" w:lastColumn="0" w:noHBand="0" w:noVBand="1"/>
      </w:tblPr>
      <w:tblGrid>
        <w:gridCol w:w="3927"/>
        <w:gridCol w:w="1307"/>
        <w:gridCol w:w="1395"/>
        <w:gridCol w:w="850"/>
        <w:gridCol w:w="1608"/>
        <w:gridCol w:w="802"/>
        <w:gridCol w:w="1723"/>
        <w:gridCol w:w="970"/>
        <w:gridCol w:w="1608"/>
        <w:gridCol w:w="1575"/>
      </w:tblGrid>
      <w:tr w:rsidR="009C5633" w:rsidRPr="004B34B3" w:rsidTr="009C5633">
        <w:trPr>
          <w:trHeight w:val="1369"/>
        </w:trPr>
        <w:tc>
          <w:tcPr>
            <w:tcW w:w="392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7" w:type="dxa"/>
            <w:vAlign w:val="center"/>
            <w:hideMark/>
          </w:tcPr>
          <w:p w:rsidR="009C563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за 2013 год</w:t>
            </w:r>
          </w:p>
          <w:p w:rsidR="00777ED0" w:rsidRPr="004B34B3" w:rsidRDefault="00777ED0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395" w:type="dxa"/>
            <w:vAlign w:val="center"/>
            <w:hideMark/>
          </w:tcPr>
          <w:p w:rsidR="009C563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2014  год</w:t>
            </w:r>
          </w:p>
          <w:p w:rsidR="00777ED0" w:rsidRPr="004B34B3" w:rsidRDefault="00777ED0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850" w:type="dxa"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Соотношение 2014/    2013,% (гр.3/    гр.2*   100)</w:t>
            </w:r>
          </w:p>
        </w:tc>
        <w:tc>
          <w:tcPr>
            <w:tcW w:w="1608" w:type="dxa"/>
            <w:vAlign w:val="center"/>
            <w:hideMark/>
          </w:tcPr>
          <w:p w:rsidR="009C563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Законопроект на 2015 год</w:t>
            </w:r>
          </w:p>
          <w:p w:rsidR="00777ED0" w:rsidRPr="004B34B3" w:rsidRDefault="00777ED0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802" w:type="dxa"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Соотношение 2015/    2014,% (гр5/   гр.3*   100)</w:t>
            </w:r>
          </w:p>
        </w:tc>
        <w:tc>
          <w:tcPr>
            <w:tcW w:w="1723" w:type="dxa"/>
            <w:vAlign w:val="center"/>
            <w:hideMark/>
          </w:tcPr>
          <w:p w:rsidR="009C563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Законопроект на 2016 год</w:t>
            </w:r>
          </w:p>
          <w:p w:rsidR="00777ED0" w:rsidRPr="004B34B3" w:rsidRDefault="00777ED0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970" w:type="dxa"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Соотношение 2016/    2015,% (гр</w:t>
            </w:r>
            <w:proofErr w:type="gramStart"/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  гр.5*   100)</w:t>
            </w:r>
          </w:p>
        </w:tc>
        <w:tc>
          <w:tcPr>
            <w:tcW w:w="1608" w:type="dxa"/>
            <w:vAlign w:val="center"/>
            <w:hideMark/>
          </w:tcPr>
          <w:p w:rsidR="009C563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Законопроект на 2017 год</w:t>
            </w:r>
          </w:p>
          <w:p w:rsidR="00777ED0" w:rsidRPr="004B34B3" w:rsidRDefault="00777ED0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  <w:bookmarkStart w:id="0" w:name="_GoBack"/>
            <w:bookmarkEnd w:id="0"/>
          </w:p>
        </w:tc>
        <w:tc>
          <w:tcPr>
            <w:tcW w:w="1575" w:type="dxa"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Соотношение 2017/    2016,% (гр</w:t>
            </w:r>
            <w:proofErr w:type="gramStart"/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proofErr w:type="gramEnd"/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  гр.7*   100)</w:t>
            </w:r>
          </w:p>
        </w:tc>
      </w:tr>
      <w:tr w:rsidR="009C5633" w:rsidRPr="004B34B3" w:rsidTr="009C5633">
        <w:trPr>
          <w:trHeight w:val="269"/>
        </w:trPr>
        <w:tc>
          <w:tcPr>
            <w:tcW w:w="3927" w:type="dxa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7" w:type="dxa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5" w:type="dxa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8" w:type="dxa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2" w:type="dxa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3" w:type="dxa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0" w:type="dxa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8" w:type="dxa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75" w:type="dxa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C5633" w:rsidRPr="004B34B3" w:rsidTr="009C5633">
        <w:trPr>
          <w:trHeight w:val="52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75 781 855,3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122 054 777,0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161,1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116 313 502,0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95,3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116 613 607,0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124 989 107,0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107,2</w:t>
            </w:r>
          </w:p>
        </w:tc>
      </w:tr>
      <w:tr w:rsidR="009C5633" w:rsidRPr="004B34B3" w:rsidTr="009C5633">
        <w:trPr>
          <w:trHeight w:val="51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47 399 896,3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96 304 535,0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203,2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93 293 343,0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90 860 222,0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95 078 648,0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104,6</w:t>
            </w:r>
          </w:p>
        </w:tc>
      </w:tr>
      <w:tr w:rsidR="009C5633" w:rsidRPr="004B34B3" w:rsidTr="009C5633">
        <w:trPr>
          <w:trHeight w:val="45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36 739 000,0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83 740 645,0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81 860 644,0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78 488 629,0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81 746 977,0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9C5633" w:rsidRPr="004B34B3" w:rsidTr="009C5633">
        <w:trPr>
          <w:trHeight w:val="49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10 660 896,3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12 563 890,0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11 432 699,0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12 371 593,0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13 331 671,0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</w:tr>
      <w:tr w:rsidR="009C5633" w:rsidRPr="004B34B3" w:rsidTr="009C5633">
        <w:trPr>
          <w:trHeight w:val="118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1 123 184,6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1 127 154,0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1 094 538,0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1 295 091,0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118,3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1 309 798,0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101,1</w:t>
            </w:r>
          </w:p>
        </w:tc>
      </w:tr>
      <w:tr w:rsidR="009C5633" w:rsidRPr="004B34B3" w:rsidTr="009C5633">
        <w:trPr>
          <w:trHeight w:val="76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1 123 184,6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1 127 154,0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1 094 538,0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1 295 091,0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1 309 798,0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9C5633" w:rsidRPr="004B34B3" w:rsidTr="009C5633">
        <w:trPr>
          <w:trHeight w:val="45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1 617 333,1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9C5633" w:rsidRPr="004B34B3" w:rsidTr="004B34B3">
        <w:trPr>
          <w:trHeight w:val="577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1 616 403,0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633" w:rsidRPr="004B34B3" w:rsidTr="009C5633">
        <w:trPr>
          <w:trHeight w:val="45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930,1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633" w:rsidRPr="004B34B3" w:rsidTr="009C5633">
        <w:trPr>
          <w:trHeight w:val="40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2 745 684,3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2 613 620,0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3 091 685,0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118,3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3 198 089,0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103,4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2 696 306,0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84,3</w:t>
            </w:r>
          </w:p>
        </w:tc>
      </w:tr>
      <w:tr w:rsidR="009C5633" w:rsidRPr="004B34B3" w:rsidTr="009C5633">
        <w:trPr>
          <w:trHeight w:val="37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организаций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2 141 100,4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2 613 476,0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3 091 613,0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3 198 017,0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2 696 234,0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9C5633" w:rsidRPr="004B34B3" w:rsidTr="009C5633">
        <w:trPr>
          <w:trHeight w:val="36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604 430,9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633" w:rsidRPr="004B34B3" w:rsidTr="009C5633">
        <w:trPr>
          <w:trHeight w:val="42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Налог на игорный бизнес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5633" w:rsidRPr="004B34B3" w:rsidTr="009C5633">
        <w:trPr>
          <w:trHeight w:val="79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1 200 180,8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1 243 924,0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1 364 507,0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109,7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1 594 097,0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116,8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1 684 607,0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105,7</w:t>
            </w:r>
          </w:p>
        </w:tc>
      </w:tr>
      <w:tr w:rsidR="009C5633" w:rsidRPr="004B34B3" w:rsidTr="004B34B3">
        <w:trPr>
          <w:trHeight w:val="362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127 517,2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119 942,0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130 235,0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137 543,0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144 375,0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9C5633" w:rsidRPr="004B34B3" w:rsidTr="009C5633">
        <w:trPr>
          <w:trHeight w:val="84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734 818,4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807 915,0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901 361,0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1 123 974,0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1 206 990,0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9C5633" w:rsidRPr="004B34B3" w:rsidTr="009C5633">
        <w:trPr>
          <w:trHeight w:val="81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337 845,2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316 067,0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332 911,0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332 580,0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333 242,0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9C5633" w:rsidRPr="004B34B3" w:rsidTr="004B34B3">
        <w:trPr>
          <w:trHeight w:val="349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40 972,2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42 761,0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104,4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92 205,0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215,6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87 485,0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85 966,0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</w:t>
            </w:r>
          </w:p>
        </w:tc>
      </w:tr>
      <w:tr w:rsidR="009C5633" w:rsidRPr="004B34B3" w:rsidTr="004B34B3">
        <w:trPr>
          <w:trHeight w:val="938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154,1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9C5633" w:rsidRPr="004B34B3" w:rsidTr="009C5633">
        <w:trPr>
          <w:trHeight w:val="117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708 519,6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1 867 169,0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1 464 848,0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1 468 804,0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1 466 664,0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9C5633" w:rsidRPr="004B34B3" w:rsidTr="009C5633">
        <w:trPr>
          <w:trHeight w:val="195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5 113,1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5 350,0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8 015,0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16 590,0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13 860,0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9C5633" w:rsidRPr="004B34B3" w:rsidTr="004B34B3">
        <w:trPr>
          <w:trHeight w:val="427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Доходы от размещения средств бюджетов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457 482,9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1 750 831,0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382,7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1 400 300,0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1 400 300,0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324801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1 400 300,0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324801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5633" w:rsidRPr="004B34B3" w:rsidTr="009C5633">
        <w:trPr>
          <w:trHeight w:val="72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70 997,5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50 153,0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5633" w:rsidRPr="004B34B3" w:rsidTr="004B34B3">
        <w:trPr>
          <w:trHeight w:val="2112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157 049,2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43 835,0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44 470,0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45 046,0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45 246,0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9C5633" w:rsidRPr="004B34B3" w:rsidTr="004B34B3">
        <w:trPr>
          <w:trHeight w:val="528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17 876,9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9 863,0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4 668,0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5 058,0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</w:tr>
      <w:tr w:rsidR="009C5633" w:rsidRPr="004B34B3" w:rsidTr="004B34B3">
        <w:trPr>
          <w:trHeight w:val="49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93 616,0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74 464,0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79 575,0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106,9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82 436,0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85 094,0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103,2</w:t>
            </w:r>
          </w:p>
        </w:tc>
      </w:tr>
      <w:tr w:rsidR="009C5633" w:rsidRPr="004B34B3" w:rsidTr="009C5633">
        <w:trPr>
          <w:trHeight w:val="49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49 406,2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48 877,0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52 787,0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55 372,0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57 809,0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9C5633" w:rsidRPr="004B34B3" w:rsidTr="009C5633">
        <w:trPr>
          <w:trHeight w:val="48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недрами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33 591,4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20 107,0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21 304,0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21 580,0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21 801,0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9C5633" w:rsidRPr="004B34B3" w:rsidTr="009C5633">
        <w:trPr>
          <w:trHeight w:val="43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Плата за использование лесов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10 618,4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5 480,0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5 484,0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5 484,0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5 484,0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5633" w:rsidRPr="004B34B3" w:rsidTr="009C5633">
        <w:trPr>
          <w:trHeight w:val="81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55 764,4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71 149,0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127,6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10 249,0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10 877,0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106,1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11 514,0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105,9</w:t>
            </w:r>
          </w:p>
        </w:tc>
      </w:tr>
      <w:tr w:rsidR="009C5633" w:rsidRPr="004B34B3" w:rsidTr="009C5633">
        <w:trPr>
          <w:trHeight w:val="84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20 651 572,2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18 549 771,0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89,8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15 668 540,0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17 862 204,0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22 415 947,0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125,5</w:t>
            </w:r>
          </w:p>
        </w:tc>
      </w:tr>
      <w:tr w:rsidR="009C5633" w:rsidRPr="004B34B3" w:rsidTr="009C5633">
        <w:trPr>
          <w:trHeight w:val="192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633" w:rsidRPr="004B34B3" w:rsidTr="009C5633">
        <w:trPr>
          <w:trHeight w:val="78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20 636 906,3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18 549 695,0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15 668 540,0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17 862 204,0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22 415 947,0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9C5633" w:rsidRPr="004B34B3" w:rsidTr="004B34B3">
        <w:trPr>
          <w:trHeight w:val="1261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14 565,5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633" w:rsidRPr="004B34B3" w:rsidTr="009C5633">
        <w:trPr>
          <w:trHeight w:val="46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АДМИНИСТРАТИВНЫЕ ПЛАТЕЖИ И СБОРЫ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230,6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5633" w:rsidRPr="004B34B3" w:rsidTr="009C5633">
        <w:trPr>
          <w:trHeight w:val="48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146 553,9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160 094,0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109,2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153 900,0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154 190,0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154 451,0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100,2</w:t>
            </w:r>
          </w:p>
        </w:tc>
      </w:tr>
      <w:tr w:rsidR="009C5633" w:rsidRPr="004B34B3" w:rsidTr="009C5633">
        <w:trPr>
          <w:trHeight w:val="45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-1 625,2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9C5633" w:rsidRPr="004B34B3" w:rsidTr="009C5633">
        <w:trPr>
          <w:trHeight w:val="48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10 064 034,2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9 644 213,0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4 863 367,2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3 455 952,9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71,1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3 117 663,7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90,2</w:t>
            </w:r>
          </w:p>
        </w:tc>
      </w:tr>
      <w:tr w:rsidR="009C5633" w:rsidRPr="004B34B3" w:rsidTr="004B34B3">
        <w:trPr>
          <w:trHeight w:val="90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7 741 806,3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7 811 311,0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3 969 040,9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2 618 190,1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2 799 734,7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9C5633" w:rsidRPr="004B34B3" w:rsidTr="004B34B3">
        <w:trPr>
          <w:trHeight w:val="847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1 221 398,7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707 465,6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827 036,3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768 642,8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247 323,0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9C5633" w:rsidRPr="004B34B3" w:rsidTr="009C5633">
        <w:trPr>
          <w:trHeight w:val="480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1 031 397,5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1 125 436,4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67 290,0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69 120,0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70 606,0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9C5633" w:rsidRPr="004B34B3" w:rsidTr="004B34B3">
        <w:trPr>
          <w:trHeight w:val="1489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242 865,9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633" w:rsidRPr="004B34B3" w:rsidTr="009C5633">
        <w:trPr>
          <w:trHeight w:val="1185"/>
        </w:trPr>
        <w:tc>
          <w:tcPr>
            <w:tcW w:w="3927" w:type="dxa"/>
            <w:hideMark/>
          </w:tcPr>
          <w:p w:rsidR="009C5633" w:rsidRPr="004B34B3" w:rsidRDefault="009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-173 434,2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633" w:rsidRPr="004B34B3" w:rsidTr="009C5633">
        <w:trPr>
          <w:trHeight w:val="525"/>
        </w:trPr>
        <w:tc>
          <w:tcPr>
            <w:tcW w:w="3927" w:type="dxa"/>
            <w:hideMark/>
          </w:tcPr>
          <w:p w:rsidR="004B34B3" w:rsidRDefault="004B34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5633" w:rsidRPr="004B34B3" w:rsidRDefault="009C5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1307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85 845 889,5</w:t>
            </w:r>
          </w:p>
        </w:tc>
        <w:tc>
          <w:tcPr>
            <w:tcW w:w="139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131 698 990,0</w:t>
            </w:r>
          </w:p>
        </w:tc>
        <w:tc>
          <w:tcPr>
            <w:tcW w:w="85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153,4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121 176 869,2</w:t>
            </w:r>
          </w:p>
        </w:tc>
        <w:tc>
          <w:tcPr>
            <w:tcW w:w="802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723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120 069 559,9</w:t>
            </w:r>
          </w:p>
        </w:tc>
        <w:tc>
          <w:tcPr>
            <w:tcW w:w="970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608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128 106 770,7</w:t>
            </w:r>
          </w:p>
        </w:tc>
        <w:tc>
          <w:tcPr>
            <w:tcW w:w="1575" w:type="dxa"/>
            <w:noWrap/>
            <w:vAlign w:val="center"/>
            <w:hideMark/>
          </w:tcPr>
          <w:p w:rsidR="009C5633" w:rsidRPr="004B34B3" w:rsidRDefault="009C5633" w:rsidP="009C56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106,7</w:t>
            </w:r>
          </w:p>
        </w:tc>
      </w:tr>
    </w:tbl>
    <w:p w:rsidR="009C5633" w:rsidRPr="009C5633" w:rsidRDefault="009C5633">
      <w:pPr>
        <w:rPr>
          <w:rFonts w:ascii="Times New Roman" w:hAnsi="Times New Roman" w:cs="Times New Roman"/>
        </w:rPr>
      </w:pPr>
    </w:p>
    <w:p w:rsidR="009C5633" w:rsidRPr="009C5633" w:rsidRDefault="009C5633">
      <w:pPr>
        <w:rPr>
          <w:rFonts w:ascii="Times New Roman" w:hAnsi="Times New Roman" w:cs="Times New Roman"/>
        </w:rPr>
      </w:pPr>
    </w:p>
    <w:sectPr w:rsidR="009C5633" w:rsidRPr="009C5633" w:rsidSect="009C5633">
      <w:pgSz w:w="16838" w:h="11906" w:orient="landscape"/>
      <w:pgMar w:top="42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33"/>
    <w:rsid w:val="00324801"/>
    <w:rsid w:val="004B34B3"/>
    <w:rsid w:val="004B43C6"/>
    <w:rsid w:val="00777ED0"/>
    <w:rsid w:val="009C5633"/>
    <w:rsid w:val="00E27523"/>
    <w:rsid w:val="00E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Гвак Елена Михайловна</cp:lastModifiedBy>
  <cp:revision>3</cp:revision>
  <dcterms:created xsi:type="dcterms:W3CDTF">2014-11-07T01:15:00Z</dcterms:created>
  <dcterms:modified xsi:type="dcterms:W3CDTF">2014-11-10T04:49:00Z</dcterms:modified>
</cp:coreProperties>
</file>