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D6" w:rsidRPr="00B24E0E" w:rsidRDefault="00F069D6" w:rsidP="00F069D6">
      <w:pPr>
        <w:pBdr>
          <w:bottom w:val="single" w:sz="12" w:space="1" w:color="auto"/>
        </w:pBdr>
        <w:jc w:val="center"/>
        <w:rPr>
          <w:sz w:val="28"/>
          <w:szCs w:val="22"/>
          <w:lang w:eastAsia="en-US"/>
        </w:rPr>
      </w:pPr>
      <w:r w:rsidRPr="00B24E0E">
        <w:rPr>
          <w:sz w:val="28"/>
          <w:szCs w:val="22"/>
          <w:lang w:eastAsia="en-US"/>
        </w:rPr>
        <w:t>КОНТРОЛЬНО-СЧЕТНАЯ ПАЛАТА САХАЛИНСКОЙ ОБЛАСТИ</w:t>
      </w:r>
    </w:p>
    <w:p w:rsidR="00F069D6" w:rsidRPr="00B24E0E" w:rsidRDefault="00F069D6" w:rsidP="00F069D6">
      <w:pPr>
        <w:pBdr>
          <w:bottom w:val="single" w:sz="12" w:space="1" w:color="auto"/>
        </w:pBdr>
        <w:jc w:val="center"/>
        <w:rPr>
          <w:sz w:val="14"/>
          <w:szCs w:val="22"/>
          <w:lang w:eastAsia="en-US"/>
        </w:rPr>
      </w:pPr>
    </w:p>
    <w:p w:rsidR="00F069D6" w:rsidRPr="00B24E0E" w:rsidRDefault="00F069D6" w:rsidP="00F069D6">
      <w:pPr>
        <w:rPr>
          <w:sz w:val="28"/>
          <w:szCs w:val="22"/>
          <w:lang w:eastAsia="en-US"/>
        </w:rPr>
      </w:pPr>
    </w:p>
    <w:p w:rsidR="00F069D6" w:rsidRPr="00B24E0E" w:rsidRDefault="00F069D6" w:rsidP="00F069D6">
      <w:pPr>
        <w:keepNext/>
        <w:jc w:val="center"/>
        <w:outlineLvl w:val="1"/>
        <w:rPr>
          <w:b/>
          <w:sz w:val="26"/>
          <w:szCs w:val="26"/>
          <w:lang w:eastAsia="en-US"/>
        </w:rPr>
      </w:pPr>
      <w:r w:rsidRPr="00B24E0E">
        <w:rPr>
          <w:b/>
          <w:sz w:val="26"/>
          <w:szCs w:val="26"/>
          <w:lang w:eastAsia="en-US"/>
        </w:rPr>
        <w:t>ЗАКЛЮЧЕНИЕ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jc w:val="center"/>
        <w:textAlignment w:val="baseline"/>
        <w:rPr>
          <w:sz w:val="8"/>
          <w:szCs w:val="26"/>
        </w:rPr>
      </w:pPr>
    </w:p>
    <w:p w:rsidR="00F069D6" w:rsidRPr="00B24E0E" w:rsidRDefault="00F069D6" w:rsidP="00F069D6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B24E0E">
        <w:rPr>
          <w:sz w:val="26"/>
          <w:szCs w:val="26"/>
        </w:rPr>
        <w:t>на отчет об исполнении областного бюджета Сахалинской области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B24E0E">
        <w:rPr>
          <w:sz w:val="26"/>
          <w:szCs w:val="26"/>
        </w:rPr>
        <w:t xml:space="preserve"> за 1 полугодие 2023 года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F069D6" w:rsidRPr="00B24E0E" w:rsidRDefault="00F069D6" w:rsidP="00B24E0E">
      <w:pPr>
        <w:pStyle w:val="ad"/>
      </w:pPr>
      <w:proofErr w:type="gramStart"/>
      <w:r w:rsidRPr="00B24E0E">
        <w:t>(утверждено распоряжением председателя контрольно-счетной платы Сахалинской области от 21.08.2023 №</w:t>
      </w:r>
      <w:r w:rsidR="00B24E0E" w:rsidRPr="00B24E0E">
        <w:t xml:space="preserve"> </w:t>
      </w:r>
      <w:r w:rsidR="00350A10">
        <w:t>01-02/</w:t>
      </w:r>
      <w:bookmarkStart w:id="0" w:name="_GoBack"/>
      <w:bookmarkEnd w:id="0"/>
      <w:r w:rsidR="00B24E0E" w:rsidRPr="00B24E0E">
        <w:t>47</w:t>
      </w:r>
      <w:r w:rsidRPr="00B24E0E">
        <w:t xml:space="preserve"> по результатам решения Коллегии контрольно-счетной палаты Сахалинской области (протокол от 21.08.2023 №</w:t>
      </w:r>
      <w:r w:rsidR="00B24E0E" w:rsidRPr="00B24E0E">
        <w:t xml:space="preserve"> 17)</w:t>
      </w:r>
      <w:proofErr w:type="gramEnd"/>
    </w:p>
    <w:p w:rsidR="00F069D6" w:rsidRPr="00B24E0E" w:rsidRDefault="00F069D6" w:rsidP="00F06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F069D6" w:rsidRPr="00B24E0E" w:rsidRDefault="00F069D6" w:rsidP="00F06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24E0E">
        <w:rPr>
          <w:sz w:val="26"/>
          <w:szCs w:val="26"/>
        </w:rPr>
        <w:t>1. Основание проведения экспертно-аналитического мероприятия: п. 23 плана работы контрольно-счетной палаты Сахалинской области на 2023 год.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24E0E">
        <w:rPr>
          <w:sz w:val="26"/>
          <w:szCs w:val="26"/>
        </w:rPr>
        <w:t>2. Предмет экспертно-аналитического мероприятия: процесс использования средств областного бюджета на основании показателей отчета об исполнении областного бюджета Сахалинской области за 1 полугодие 2023 года, информации об исполнении государственных программ Сахалинской области, межбюджетных трансфертов и расходах резервного фонда Правительства Сахалинской области, бюджетной и статистической отчетности.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24E0E">
        <w:rPr>
          <w:sz w:val="26"/>
          <w:szCs w:val="26"/>
        </w:rPr>
        <w:t xml:space="preserve">3. Объект экспертно-аналитического мероприятия: министерство финансов Сахалинской области. 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24E0E">
        <w:rPr>
          <w:sz w:val="26"/>
          <w:szCs w:val="26"/>
        </w:rPr>
        <w:t>4. Срок проведения экспертно-аналитического мероприятия: с 01 по 21 августа 2023 года.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24E0E">
        <w:rPr>
          <w:sz w:val="26"/>
          <w:szCs w:val="26"/>
        </w:rPr>
        <w:t>5. Цель экспертно-аналитического мероприятия: оценка исполнения областного бюджета Сахалинской области за 6 месяцев  2023 года.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24E0E">
        <w:rPr>
          <w:sz w:val="26"/>
          <w:szCs w:val="26"/>
        </w:rPr>
        <w:t>6. Проверяемый период деятельности: январь-июнь 2023 года.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24E0E">
        <w:rPr>
          <w:sz w:val="26"/>
          <w:szCs w:val="26"/>
        </w:rPr>
        <w:t>7. По результатам экспертно-аналитического мероприятия установлено:</w:t>
      </w:r>
    </w:p>
    <w:p w:rsidR="00F069D6" w:rsidRPr="00B24E0E" w:rsidRDefault="00F069D6" w:rsidP="00F069D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532C9A" w:rsidRPr="00B24E0E" w:rsidRDefault="00532C9A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B24E0E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Сахалинской области (далее – контрольно-счетная палата) на отчет об исполнении областного бюджета Сахалинской области за </w:t>
      </w:r>
      <w:r w:rsidR="000D469D" w:rsidRPr="00B24E0E">
        <w:rPr>
          <w:rFonts w:ascii="Times New Roman" w:hAnsi="Times New Roman" w:cs="Times New Roman"/>
          <w:sz w:val="26"/>
          <w:szCs w:val="26"/>
        </w:rPr>
        <w:t>6 месяцев</w:t>
      </w:r>
      <w:r w:rsidRPr="00B24E0E">
        <w:rPr>
          <w:rFonts w:ascii="Times New Roman" w:hAnsi="Times New Roman" w:cs="Times New Roman"/>
          <w:sz w:val="26"/>
          <w:szCs w:val="26"/>
        </w:rPr>
        <w:t xml:space="preserve"> 202</w:t>
      </w:r>
      <w:r w:rsidR="004F0D4E" w:rsidRPr="00B24E0E">
        <w:rPr>
          <w:rFonts w:ascii="Times New Roman" w:hAnsi="Times New Roman" w:cs="Times New Roman"/>
          <w:sz w:val="26"/>
          <w:szCs w:val="26"/>
        </w:rPr>
        <w:t>3</w:t>
      </w:r>
      <w:r w:rsidRPr="00B24E0E">
        <w:rPr>
          <w:rFonts w:ascii="Times New Roman" w:hAnsi="Times New Roman" w:cs="Times New Roman"/>
          <w:sz w:val="26"/>
          <w:szCs w:val="26"/>
        </w:rPr>
        <w:t xml:space="preserve"> года подготовлено в соответствии с требованиями Бюджетного кодекса Российской Федерации (далее – БК РФ), Закон</w:t>
      </w:r>
      <w:r w:rsidR="004F0D4E" w:rsidRPr="00B24E0E">
        <w:rPr>
          <w:rFonts w:ascii="Times New Roman" w:hAnsi="Times New Roman" w:cs="Times New Roman"/>
          <w:sz w:val="26"/>
          <w:szCs w:val="26"/>
        </w:rPr>
        <w:t>ом</w:t>
      </w:r>
      <w:r w:rsidRPr="00B24E0E">
        <w:rPr>
          <w:rFonts w:ascii="Times New Roman" w:hAnsi="Times New Roman" w:cs="Times New Roman"/>
          <w:sz w:val="26"/>
          <w:szCs w:val="26"/>
        </w:rPr>
        <w:t xml:space="preserve"> Сахалинской области </w:t>
      </w:r>
      <w:r w:rsidR="003453A1" w:rsidRPr="00B24E0E">
        <w:rPr>
          <w:rFonts w:ascii="Times New Roman" w:hAnsi="Times New Roman" w:cs="Times New Roman"/>
          <w:sz w:val="26"/>
          <w:szCs w:val="26"/>
        </w:rPr>
        <w:t>«</w:t>
      </w:r>
      <w:r w:rsidRPr="00B24E0E">
        <w:rPr>
          <w:rFonts w:ascii="Times New Roman" w:hAnsi="Times New Roman" w:cs="Times New Roman"/>
          <w:sz w:val="26"/>
          <w:szCs w:val="26"/>
        </w:rPr>
        <w:t>О бюджетном процессе в Сахалинской области</w:t>
      </w:r>
      <w:r w:rsidR="003453A1" w:rsidRPr="00B24E0E">
        <w:rPr>
          <w:rFonts w:ascii="Times New Roman" w:hAnsi="Times New Roman" w:cs="Times New Roman"/>
          <w:sz w:val="26"/>
          <w:szCs w:val="26"/>
        </w:rPr>
        <w:t>»</w:t>
      </w:r>
      <w:r w:rsidRPr="00B24E0E">
        <w:rPr>
          <w:rFonts w:ascii="Times New Roman" w:hAnsi="Times New Roman" w:cs="Times New Roman"/>
          <w:sz w:val="26"/>
          <w:szCs w:val="26"/>
        </w:rPr>
        <w:t>, Закон</w:t>
      </w:r>
      <w:r w:rsidR="004F0D4E" w:rsidRPr="00B24E0E">
        <w:rPr>
          <w:rFonts w:ascii="Times New Roman" w:hAnsi="Times New Roman" w:cs="Times New Roman"/>
          <w:sz w:val="26"/>
          <w:szCs w:val="26"/>
        </w:rPr>
        <w:t>ом</w:t>
      </w:r>
      <w:r w:rsidRPr="00B24E0E">
        <w:rPr>
          <w:rFonts w:ascii="Times New Roman" w:hAnsi="Times New Roman" w:cs="Times New Roman"/>
          <w:sz w:val="26"/>
          <w:szCs w:val="26"/>
        </w:rPr>
        <w:t xml:space="preserve"> Сахалинской области </w:t>
      </w:r>
      <w:r w:rsidR="003453A1" w:rsidRPr="00B24E0E">
        <w:rPr>
          <w:rFonts w:ascii="Times New Roman" w:hAnsi="Times New Roman" w:cs="Times New Roman"/>
          <w:sz w:val="26"/>
          <w:szCs w:val="26"/>
        </w:rPr>
        <w:t>«</w:t>
      </w:r>
      <w:r w:rsidRPr="00B24E0E">
        <w:rPr>
          <w:rFonts w:ascii="Times New Roman" w:hAnsi="Times New Roman" w:cs="Times New Roman"/>
          <w:sz w:val="26"/>
          <w:szCs w:val="26"/>
        </w:rPr>
        <w:t>О контрольно-счетной палате Сахалинской области</w:t>
      </w:r>
      <w:r w:rsidR="003453A1" w:rsidRPr="00B24E0E">
        <w:rPr>
          <w:rFonts w:ascii="Times New Roman" w:hAnsi="Times New Roman" w:cs="Times New Roman"/>
          <w:sz w:val="26"/>
          <w:szCs w:val="26"/>
        </w:rPr>
        <w:t>»</w:t>
      </w:r>
      <w:r w:rsidRPr="00B24E0E">
        <w:rPr>
          <w:rFonts w:ascii="Times New Roman" w:hAnsi="Times New Roman" w:cs="Times New Roman"/>
          <w:sz w:val="26"/>
          <w:szCs w:val="26"/>
        </w:rPr>
        <w:t>.</w:t>
      </w:r>
    </w:p>
    <w:p w:rsidR="00551A02" w:rsidRPr="00B24E0E" w:rsidRDefault="00532C9A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B24E0E">
        <w:rPr>
          <w:rFonts w:ascii="Times New Roman" w:hAnsi="Times New Roman" w:cs="Times New Roman"/>
          <w:sz w:val="26"/>
          <w:szCs w:val="26"/>
        </w:rPr>
        <w:t xml:space="preserve">Исполнение областного бюджета осуществлялось в соответствии с Законом Сахалинской области </w:t>
      </w:r>
      <w:r w:rsidR="00551A02" w:rsidRPr="00B24E0E">
        <w:rPr>
          <w:rFonts w:ascii="Times New Roman" w:hAnsi="Times New Roman" w:cs="Times New Roman"/>
          <w:sz w:val="26"/>
          <w:szCs w:val="26"/>
        </w:rPr>
        <w:t xml:space="preserve">от 26.12.2022 </w:t>
      </w:r>
      <w:r w:rsidR="004F0D4E" w:rsidRPr="00B24E0E">
        <w:rPr>
          <w:rFonts w:ascii="Times New Roman" w:hAnsi="Times New Roman" w:cs="Times New Roman"/>
          <w:sz w:val="26"/>
          <w:szCs w:val="26"/>
        </w:rPr>
        <w:t>№</w:t>
      </w:r>
      <w:r w:rsidR="00551A02" w:rsidRPr="00B24E0E">
        <w:rPr>
          <w:rFonts w:ascii="Times New Roman" w:hAnsi="Times New Roman" w:cs="Times New Roman"/>
          <w:sz w:val="26"/>
          <w:szCs w:val="26"/>
        </w:rPr>
        <w:t xml:space="preserve"> 115-ЗО (ред.</w:t>
      </w:r>
      <w:r w:rsidR="000D469D" w:rsidRPr="00B24E0E">
        <w:rPr>
          <w:rFonts w:ascii="Times New Roman" w:hAnsi="Times New Roman" w:cs="Times New Roman"/>
          <w:sz w:val="26"/>
          <w:szCs w:val="26"/>
        </w:rPr>
        <w:t xml:space="preserve"> 22.05.2023 № 36-ЗО</w:t>
      </w:r>
      <w:r w:rsidR="00551A02" w:rsidRPr="00B24E0E">
        <w:rPr>
          <w:rFonts w:ascii="Times New Roman" w:hAnsi="Times New Roman" w:cs="Times New Roman"/>
          <w:sz w:val="26"/>
          <w:szCs w:val="26"/>
        </w:rPr>
        <w:t xml:space="preserve">) </w:t>
      </w:r>
      <w:r w:rsidR="003453A1" w:rsidRPr="00B24E0E">
        <w:rPr>
          <w:rFonts w:ascii="Times New Roman" w:hAnsi="Times New Roman" w:cs="Times New Roman"/>
          <w:sz w:val="26"/>
          <w:szCs w:val="26"/>
        </w:rPr>
        <w:t>«</w:t>
      </w:r>
      <w:r w:rsidR="00551A02" w:rsidRPr="00B24E0E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2023 год и на плановый период 2024 и 2025 годов</w:t>
      </w:r>
      <w:r w:rsidR="003453A1" w:rsidRPr="00B24E0E">
        <w:rPr>
          <w:rFonts w:ascii="Times New Roman" w:hAnsi="Times New Roman" w:cs="Times New Roman"/>
          <w:sz w:val="26"/>
          <w:szCs w:val="26"/>
        </w:rPr>
        <w:t>»</w:t>
      </w:r>
      <w:r w:rsidR="00917401" w:rsidRPr="00B24E0E">
        <w:rPr>
          <w:rFonts w:ascii="Times New Roman" w:hAnsi="Times New Roman" w:cs="Times New Roman"/>
          <w:sz w:val="26"/>
          <w:szCs w:val="26"/>
        </w:rPr>
        <w:t xml:space="preserve"> (далее – Закон об областном бюджете)</w:t>
      </w:r>
      <w:r w:rsidR="004F0D4E" w:rsidRPr="00B24E0E">
        <w:rPr>
          <w:rFonts w:ascii="Times New Roman" w:hAnsi="Times New Roman" w:cs="Times New Roman"/>
          <w:sz w:val="26"/>
          <w:szCs w:val="26"/>
        </w:rPr>
        <w:t xml:space="preserve">, </w:t>
      </w:r>
      <w:r w:rsidR="00551A02" w:rsidRPr="00B24E0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Сахалинской области от 29.12.2022 № 631 </w:t>
      </w:r>
      <w:r w:rsidR="003453A1" w:rsidRPr="00B24E0E">
        <w:rPr>
          <w:rFonts w:ascii="Times New Roman" w:hAnsi="Times New Roman" w:cs="Times New Roman"/>
          <w:sz w:val="26"/>
          <w:szCs w:val="26"/>
        </w:rPr>
        <w:t>«</w:t>
      </w:r>
      <w:r w:rsidR="00551A02" w:rsidRPr="00B24E0E">
        <w:rPr>
          <w:rFonts w:ascii="Times New Roman" w:hAnsi="Times New Roman" w:cs="Times New Roman"/>
          <w:sz w:val="26"/>
          <w:szCs w:val="26"/>
        </w:rPr>
        <w:t xml:space="preserve">О мерах по реализации Закона Сахалинской области </w:t>
      </w:r>
      <w:r w:rsidR="003453A1" w:rsidRPr="00B24E0E">
        <w:rPr>
          <w:rFonts w:ascii="Times New Roman" w:hAnsi="Times New Roman" w:cs="Times New Roman"/>
          <w:sz w:val="26"/>
          <w:szCs w:val="26"/>
        </w:rPr>
        <w:t>«</w:t>
      </w:r>
      <w:r w:rsidR="00551A02" w:rsidRPr="00B24E0E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2023 год и</w:t>
      </w:r>
      <w:proofErr w:type="gramEnd"/>
      <w:r w:rsidR="00551A02" w:rsidRPr="00B24E0E">
        <w:rPr>
          <w:rFonts w:ascii="Times New Roman" w:hAnsi="Times New Roman" w:cs="Times New Roman"/>
          <w:sz w:val="26"/>
          <w:szCs w:val="26"/>
        </w:rPr>
        <w:t xml:space="preserve"> на плановый период 2024 и 2025 годов</w:t>
      </w:r>
      <w:r w:rsidR="003453A1" w:rsidRPr="00B24E0E">
        <w:rPr>
          <w:rFonts w:ascii="Times New Roman" w:hAnsi="Times New Roman" w:cs="Times New Roman"/>
          <w:sz w:val="26"/>
          <w:szCs w:val="26"/>
        </w:rPr>
        <w:t>»</w:t>
      </w:r>
      <w:r w:rsidR="00551A02" w:rsidRPr="00B24E0E">
        <w:rPr>
          <w:rFonts w:ascii="Times New Roman" w:hAnsi="Times New Roman" w:cs="Times New Roman"/>
          <w:sz w:val="26"/>
          <w:szCs w:val="26"/>
        </w:rPr>
        <w:t xml:space="preserve"> (далее – Постановление ПСО № 631), а также с иными нормативными правовыми актами, направленными на реализацию З</w:t>
      </w:r>
      <w:r w:rsidR="004F0D4E" w:rsidRPr="00B24E0E">
        <w:rPr>
          <w:rFonts w:ascii="Times New Roman" w:hAnsi="Times New Roman" w:cs="Times New Roman"/>
          <w:sz w:val="26"/>
          <w:szCs w:val="26"/>
        </w:rPr>
        <w:t xml:space="preserve">акона об областном </w:t>
      </w:r>
      <w:proofErr w:type="gramStart"/>
      <w:r w:rsidR="004F0D4E" w:rsidRPr="00B24E0E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="004F0D4E" w:rsidRPr="00B24E0E">
        <w:rPr>
          <w:rFonts w:ascii="Times New Roman" w:hAnsi="Times New Roman" w:cs="Times New Roman"/>
          <w:sz w:val="26"/>
          <w:szCs w:val="26"/>
        </w:rPr>
        <w:t>.</w:t>
      </w:r>
    </w:p>
    <w:p w:rsidR="004F0D4E" w:rsidRPr="00B24E0E" w:rsidRDefault="004F0D4E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B24E0E">
        <w:rPr>
          <w:rFonts w:ascii="Times New Roman" w:hAnsi="Times New Roman" w:cs="Times New Roman"/>
          <w:sz w:val="26"/>
          <w:szCs w:val="26"/>
        </w:rPr>
        <w:t>Заключение подготовлено на основании отчета об исполнении областного бюджета по состоянию на 01.0</w:t>
      </w:r>
      <w:r w:rsidR="000D469D" w:rsidRPr="00B24E0E">
        <w:rPr>
          <w:rFonts w:ascii="Times New Roman" w:hAnsi="Times New Roman" w:cs="Times New Roman"/>
          <w:sz w:val="26"/>
          <w:szCs w:val="26"/>
        </w:rPr>
        <w:t>7</w:t>
      </w:r>
      <w:r w:rsidRPr="00B24E0E">
        <w:rPr>
          <w:rFonts w:ascii="Times New Roman" w:hAnsi="Times New Roman" w:cs="Times New Roman"/>
          <w:sz w:val="26"/>
          <w:szCs w:val="26"/>
        </w:rPr>
        <w:t>.2023 (форма 0503117), утвержденного распоряжением Правительства Сахалинской области от 2</w:t>
      </w:r>
      <w:r w:rsidR="000D469D" w:rsidRPr="00B24E0E">
        <w:rPr>
          <w:rFonts w:ascii="Times New Roman" w:hAnsi="Times New Roman" w:cs="Times New Roman"/>
          <w:sz w:val="26"/>
          <w:szCs w:val="26"/>
        </w:rPr>
        <w:t>6 июля</w:t>
      </w:r>
      <w:r w:rsidRPr="00B24E0E">
        <w:rPr>
          <w:rFonts w:ascii="Times New Roman" w:hAnsi="Times New Roman" w:cs="Times New Roman"/>
          <w:sz w:val="26"/>
          <w:szCs w:val="26"/>
        </w:rPr>
        <w:t xml:space="preserve"> 2023 года № </w:t>
      </w:r>
      <w:r w:rsidR="000D469D" w:rsidRPr="00B24E0E">
        <w:rPr>
          <w:rFonts w:ascii="Times New Roman" w:hAnsi="Times New Roman" w:cs="Times New Roman"/>
          <w:sz w:val="26"/>
          <w:szCs w:val="26"/>
        </w:rPr>
        <w:t>600</w:t>
      </w:r>
      <w:r w:rsidRPr="00B24E0E">
        <w:rPr>
          <w:rFonts w:ascii="Times New Roman" w:hAnsi="Times New Roman" w:cs="Times New Roman"/>
          <w:sz w:val="26"/>
          <w:szCs w:val="26"/>
        </w:rPr>
        <w:t>-р</w:t>
      </w:r>
      <w:r w:rsidR="008538DC" w:rsidRPr="00B24E0E">
        <w:rPr>
          <w:rFonts w:ascii="Times New Roman" w:hAnsi="Times New Roman" w:cs="Times New Roman"/>
          <w:sz w:val="26"/>
          <w:szCs w:val="26"/>
        </w:rPr>
        <w:t>,</w:t>
      </w:r>
      <w:r w:rsidRPr="00B24E0E">
        <w:rPr>
          <w:rFonts w:ascii="Times New Roman" w:hAnsi="Times New Roman" w:cs="Times New Roman"/>
          <w:sz w:val="26"/>
          <w:szCs w:val="26"/>
        </w:rPr>
        <w:t xml:space="preserve"> и информации</w:t>
      </w:r>
      <w:r w:rsidR="000E6A4E" w:rsidRPr="00B24E0E">
        <w:rPr>
          <w:rFonts w:ascii="Times New Roman" w:hAnsi="Times New Roman" w:cs="Times New Roman"/>
          <w:sz w:val="26"/>
          <w:szCs w:val="26"/>
        </w:rPr>
        <w:t>,</w:t>
      </w:r>
      <w:r w:rsidRPr="00B24E0E">
        <w:rPr>
          <w:rFonts w:ascii="Times New Roman" w:hAnsi="Times New Roman" w:cs="Times New Roman"/>
          <w:sz w:val="26"/>
          <w:szCs w:val="26"/>
        </w:rPr>
        <w:t xml:space="preserve"> представленной министерством финансов Сахалинской области по запросу контрольно-счетной палаты. </w:t>
      </w:r>
    </w:p>
    <w:p w:rsidR="004F0D4E" w:rsidRPr="00B24E0E" w:rsidRDefault="004F0D4E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069D6" w:rsidRPr="00B24E0E" w:rsidRDefault="00F069D6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069D6" w:rsidRPr="00B24E0E" w:rsidRDefault="004F0D4E" w:rsidP="00F069D6">
      <w:pPr>
        <w:pStyle w:val="a3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B24E0E">
        <w:rPr>
          <w:rFonts w:ascii="Times New Roman" w:hAnsi="Times New Roman" w:cs="Times New Roman"/>
          <w:b/>
          <w:sz w:val="26"/>
          <w:szCs w:val="26"/>
        </w:rPr>
        <w:lastRenderedPageBreak/>
        <w:t>Анализ исполнения основных характеристик областного бюджета</w:t>
      </w:r>
    </w:p>
    <w:p w:rsidR="004F0D4E" w:rsidRPr="00B24E0E" w:rsidRDefault="004F0D4E" w:rsidP="00F069D6">
      <w:pPr>
        <w:pStyle w:val="a3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B24E0E">
        <w:rPr>
          <w:rFonts w:ascii="Times New Roman" w:hAnsi="Times New Roman" w:cs="Times New Roman"/>
          <w:b/>
          <w:sz w:val="26"/>
          <w:szCs w:val="26"/>
        </w:rPr>
        <w:t>в отчетном периоде</w:t>
      </w:r>
    </w:p>
    <w:p w:rsidR="004F0D4E" w:rsidRPr="00B24E0E" w:rsidRDefault="004F0D4E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16"/>
          <w:szCs w:val="26"/>
        </w:rPr>
      </w:pPr>
    </w:p>
    <w:p w:rsidR="004F0D4E" w:rsidRPr="00B24E0E" w:rsidRDefault="004F0D4E" w:rsidP="006B2DF0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B24E0E">
        <w:rPr>
          <w:rFonts w:ascii="Times New Roman" w:hAnsi="Times New Roman" w:cs="Times New Roman"/>
          <w:sz w:val="26"/>
          <w:szCs w:val="26"/>
        </w:rPr>
        <w:t xml:space="preserve">В соответствии с Законом об областном бюджете основные характеристики на 2023 год составляют (в редакции </w:t>
      </w:r>
      <w:r w:rsidR="00917401" w:rsidRPr="00B24E0E">
        <w:rPr>
          <w:rFonts w:ascii="Times New Roman" w:hAnsi="Times New Roman" w:cs="Times New Roman"/>
          <w:sz w:val="26"/>
          <w:szCs w:val="26"/>
        </w:rPr>
        <w:t xml:space="preserve">от </w:t>
      </w:r>
      <w:r w:rsidR="000D469D" w:rsidRPr="00B24E0E">
        <w:rPr>
          <w:rFonts w:ascii="Times New Roman" w:hAnsi="Times New Roman" w:cs="Times New Roman"/>
          <w:sz w:val="26"/>
          <w:szCs w:val="26"/>
        </w:rPr>
        <w:t>22.05.2023</w:t>
      </w:r>
      <w:r w:rsidRPr="00B24E0E">
        <w:rPr>
          <w:rFonts w:ascii="Times New Roman" w:hAnsi="Times New Roman" w:cs="Times New Roman"/>
          <w:sz w:val="26"/>
          <w:szCs w:val="26"/>
        </w:rPr>
        <w:t>):</w:t>
      </w:r>
    </w:p>
    <w:p w:rsidR="008C6B7B" w:rsidRPr="00B24E0E" w:rsidRDefault="008C6B7B" w:rsidP="006B2DF0">
      <w:pPr>
        <w:pStyle w:val="a3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24E0E">
        <w:rPr>
          <w:rFonts w:ascii="Times New Roman" w:hAnsi="Times New Roman" w:cs="Times New Roman"/>
          <w:sz w:val="26"/>
          <w:szCs w:val="26"/>
        </w:rPr>
        <w:t xml:space="preserve">прогнозируемый общий объем доходов областного бюджета в сумме </w:t>
      </w:r>
      <w:r w:rsidR="000D469D" w:rsidRPr="00B24E0E">
        <w:rPr>
          <w:rFonts w:ascii="Times New Roman" w:hAnsi="Times New Roman" w:cs="Times New Roman"/>
          <w:sz w:val="26"/>
          <w:szCs w:val="26"/>
        </w:rPr>
        <w:t>151286337,8</w:t>
      </w:r>
      <w:r w:rsidRPr="00B24E0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6B7B" w:rsidRPr="00B24E0E" w:rsidRDefault="008C6B7B" w:rsidP="006B2DF0">
      <w:pPr>
        <w:pStyle w:val="a3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24E0E">
        <w:rPr>
          <w:rFonts w:ascii="Times New Roman" w:hAnsi="Times New Roman" w:cs="Times New Roman"/>
          <w:sz w:val="26"/>
          <w:szCs w:val="26"/>
        </w:rPr>
        <w:t xml:space="preserve">общий объем расходов областного бюджета в сумме </w:t>
      </w:r>
      <w:r w:rsidR="000D469D" w:rsidRPr="00B24E0E">
        <w:rPr>
          <w:rFonts w:ascii="Times New Roman" w:hAnsi="Times New Roman" w:cs="Times New Roman"/>
          <w:sz w:val="26"/>
          <w:szCs w:val="26"/>
        </w:rPr>
        <w:t>216879900,8</w:t>
      </w:r>
      <w:r w:rsidRPr="00B24E0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C6B7B" w:rsidRPr="00B24E0E" w:rsidRDefault="008C6B7B" w:rsidP="006B2DF0">
      <w:pPr>
        <w:pStyle w:val="a3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24E0E">
        <w:rPr>
          <w:rFonts w:ascii="Times New Roman" w:hAnsi="Times New Roman" w:cs="Times New Roman"/>
          <w:sz w:val="26"/>
          <w:szCs w:val="26"/>
        </w:rPr>
        <w:t>дефицит областного бюджета в сумме 6559</w:t>
      </w:r>
      <w:r w:rsidR="000D469D" w:rsidRPr="00B24E0E">
        <w:rPr>
          <w:rFonts w:ascii="Times New Roman" w:hAnsi="Times New Roman" w:cs="Times New Roman"/>
          <w:sz w:val="26"/>
          <w:szCs w:val="26"/>
        </w:rPr>
        <w:t>3563,0</w:t>
      </w:r>
      <w:r w:rsidRPr="00B24E0E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8C6B7B" w:rsidRPr="00B24E0E" w:rsidRDefault="008C6B7B" w:rsidP="006B2DF0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B24E0E">
        <w:rPr>
          <w:rFonts w:ascii="Times New Roman" w:hAnsi="Times New Roman" w:cs="Times New Roman"/>
          <w:sz w:val="26"/>
          <w:szCs w:val="26"/>
        </w:rPr>
        <w:t xml:space="preserve">В соответствии со статьями 217, 232 БК РФ и статьей 24 Закона об областном бюджете министерством финансов Сахалинской области без внесения изменений в Закон об областном бюджете план по расходам увеличен до </w:t>
      </w:r>
      <w:r w:rsidR="003C6761" w:rsidRPr="00B24E0E">
        <w:rPr>
          <w:rFonts w:ascii="Times New Roman" w:hAnsi="Times New Roman" w:cs="Times New Roman"/>
          <w:sz w:val="26"/>
          <w:szCs w:val="26"/>
        </w:rPr>
        <w:t>217967288,4</w:t>
      </w:r>
      <w:r w:rsidRPr="00B24E0E">
        <w:rPr>
          <w:rFonts w:ascii="Times New Roman" w:hAnsi="Times New Roman" w:cs="Times New Roman"/>
          <w:sz w:val="26"/>
          <w:szCs w:val="26"/>
        </w:rPr>
        <w:t xml:space="preserve"> </w:t>
      </w:r>
      <w:r w:rsidR="003453A1" w:rsidRPr="00B24E0E">
        <w:rPr>
          <w:rFonts w:ascii="Times New Roman" w:hAnsi="Times New Roman" w:cs="Times New Roman"/>
          <w:sz w:val="26"/>
          <w:szCs w:val="26"/>
        </w:rPr>
        <w:t>тыс. рублей</w:t>
      </w:r>
      <w:r w:rsidRPr="00B24E0E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3C6761" w:rsidRPr="00B24E0E">
        <w:rPr>
          <w:rFonts w:ascii="Times New Roman" w:hAnsi="Times New Roman" w:cs="Times New Roman"/>
          <w:sz w:val="26"/>
          <w:szCs w:val="26"/>
        </w:rPr>
        <w:t>1087387,6</w:t>
      </w:r>
      <w:r w:rsidRPr="00B24E0E">
        <w:rPr>
          <w:rFonts w:ascii="Times New Roman" w:hAnsi="Times New Roman" w:cs="Times New Roman"/>
          <w:sz w:val="26"/>
          <w:szCs w:val="26"/>
        </w:rPr>
        <w:t xml:space="preserve"> </w:t>
      </w:r>
      <w:r w:rsidR="003453A1" w:rsidRPr="00B24E0E">
        <w:rPr>
          <w:rFonts w:ascii="Times New Roman" w:hAnsi="Times New Roman" w:cs="Times New Roman"/>
          <w:sz w:val="26"/>
          <w:szCs w:val="26"/>
        </w:rPr>
        <w:t>тыс. рублей</w:t>
      </w:r>
      <w:r w:rsidRPr="00B24E0E">
        <w:rPr>
          <w:rFonts w:ascii="Times New Roman" w:hAnsi="Times New Roman" w:cs="Times New Roman"/>
          <w:sz w:val="26"/>
          <w:szCs w:val="26"/>
        </w:rPr>
        <w:t xml:space="preserve"> (на </w:t>
      </w:r>
      <w:r w:rsidR="001310BC" w:rsidRPr="00B24E0E">
        <w:rPr>
          <w:rFonts w:ascii="Times New Roman" w:hAnsi="Times New Roman" w:cs="Times New Roman"/>
          <w:sz w:val="26"/>
          <w:szCs w:val="26"/>
        </w:rPr>
        <w:t>0,</w:t>
      </w:r>
      <w:r w:rsidR="003C6761" w:rsidRPr="00B24E0E">
        <w:rPr>
          <w:rFonts w:ascii="Times New Roman" w:hAnsi="Times New Roman" w:cs="Times New Roman"/>
          <w:sz w:val="26"/>
          <w:szCs w:val="26"/>
        </w:rPr>
        <w:t>5</w:t>
      </w:r>
      <w:r w:rsidR="001310BC" w:rsidRPr="00B24E0E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3F6B2F" w:rsidRPr="00B24E0E" w:rsidRDefault="003F6B2F" w:rsidP="003F6B2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24E0E">
        <w:rPr>
          <w:color w:val="auto"/>
          <w:sz w:val="26"/>
          <w:szCs w:val="26"/>
        </w:rPr>
        <w:t>Исполнение областного бюджета за</w:t>
      </w:r>
      <w:r w:rsidR="003C6761" w:rsidRPr="00B24E0E">
        <w:rPr>
          <w:color w:val="auto"/>
          <w:sz w:val="26"/>
          <w:szCs w:val="26"/>
        </w:rPr>
        <w:t xml:space="preserve"> 6 месяцев </w:t>
      </w:r>
      <w:r w:rsidRPr="00B24E0E">
        <w:rPr>
          <w:color w:val="auto"/>
          <w:sz w:val="26"/>
          <w:szCs w:val="26"/>
        </w:rPr>
        <w:t xml:space="preserve">2023 года по доходам составило </w:t>
      </w:r>
      <w:r w:rsidR="003C6761" w:rsidRPr="00B24E0E">
        <w:rPr>
          <w:color w:val="auto"/>
          <w:sz w:val="26"/>
          <w:szCs w:val="26"/>
        </w:rPr>
        <w:t>120783958,4</w:t>
      </w:r>
      <w:r w:rsidRPr="00B24E0E">
        <w:rPr>
          <w:color w:val="auto"/>
          <w:sz w:val="26"/>
          <w:szCs w:val="26"/>
        </w:rPr>
        <w:t xml:space="preserve"> тыс. рублей или </w:t>
      </w:r>
      <w:r w:rsidR="003C6761" w:rsidRPr="00B24E0E">
        <w:rPr>
          <w:color w:val="auto"/>
          <w:sz w:val="26"/>
          <w:szCs w:val="26"/>
        </w:rPr>
        <w:t>79,8</w:t>
      </w:r>
      <w:r w:rsidRPr="00B24E0E">
        <w:rPr>
          <w:color w:val="auto"/>
          <w:sz w:val="26"/>
          <w:szCs w:val="26"/>
        </w:rPr>
        <w:t xml:space="preserve"> % к прогнозируемым поступлениям, по расходам – </w:t>
      </w:r>
      <w:r w:rsidR="003C6761" w:rsidRPr="00B24E0E">
        <w:rPr>
          <w:color w:val="auto"/>
          <w:sz w:val="26"/>
          <w:szCs w:val="26"/>
        </w:rPr>
        <w:t>91506813,1</w:t>
      </w:r>
      <w:r w:rsidRPr="00B24E0E">
        <w:rPr>
          <w:color w:val="auto"/>
          <w:sz w:val="26"/>
          <w:szCs w:val="26"/>
        </w:rPr>
        <w:t xml:space="preserve"> тыс. рублей или </w:t>
      </w:r>
      <w:r w:rsidR="003C6761" w:rsidRPr="00B24E0E">
        <w:rPr>
          <w:color w:val="auto"/>
          <w:sz w:val="26"/>
          <w:szCs w:val="26"/>
        </w:rPr>
        <w:t>42,0</w:t>
      </w:r>
      <w:r w:rsidRPr="00B24E0E">
        <w:rPr>
          <w:color w:val="auto"/>
          <w:sz w:val="26"/>
          <w:szCs w:val="26"/>
        </w:rPr>
        <w:t xml:space="preserve"> % от уточненных назначений. В результате областной бюджет исполнен с профицитом в сумме </w:t>
      </w:r>
      <w:r w:rsidR="003453A1" w:rsidRPr="00B24E0E">
        <w:rPr>
          <w:color w:val="auto"/>
          <w:sz w:val="26"/>
          <w:szCs w:val="26"/>
        </w:rPr>
        <w:t>29277145,3</w:t>
      </w:r>
      <w:r w:rsidRPr="00B24E0E">
        <w:rPr>
          <w:color w:val="auto"/>
          <w:sz w:val="26"/>
          <w:szCs w:val="26"/>
        </w:rPr>
        <w:t xml:space="preserve"> тыс. рублей. </w:t>
      </w:r>
    </w:p>
    <w:p w:rsidR="003F6B2F" w:rsidRPr="00B24E0E" w:rsidRDefault="003F6B2F" w:rsidP="003F6B2F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По сравнению с аналогичным периодом 2022 года поступление доходов областного бюджета </w:t>
      </w:r>
      <w:r w:rsidR="003C6761" w:rsidRPr="00B24E0E">
        <w:rPr>
          <w:sz w:val="26"/>
          <w:szCs w:val="26"/>
        </w:rPr>
        <w:t>сократилось</w:t>
      </w:r>
      <w:r w:rsidRPr="00B24E0E">
        <w:rPr>
          <w:sz w:val="26"/>
          <w:szCs w:val="26"/>
        </w:rPr>
        <w:t xml:space="preserve"> на </w:t>
      </w:r>
      <w:r w:rsidR="003C6761" w:rsidRPr="00B24E0E">
        <w:rPr>
          <w:sz w:val="26"/>
          <w:szCs w:val="26"/>
        </w:rPr>
        <w:t>14047356,8</w:t>
      </w:r>
      <w:r w:rsidRPr="00B24E0E">
        <w:rPr>
          <w:sz w:val="26"/>
          <w:szCs w:val="26"/>
        </w:rPr>
        <w:t xml:space="preserve"> тыс. рублей или на </w:t>
      </w:r>
      <w:r w:rsidR="003C6761" w:rsidRPr="00B24E0E">
        <w:rPr>
          <w:sz w:val="26"/>
          <w:szCs w:val="26"/>
        </w:rPr>
        <w:t>10,4</w:t>
      </w:r>
      <w:r w:rsidR="00525FB7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%, расходы бюджета увеличились на </w:t>
      </w:r>
      <w:r w:rsidR="00C04588" w:rsidRPr="00B24E0E">
        <w:rPr>
          <w:sz w:val="26"/>
          <w:szCs w:val="26"/>
        </w:rPr>
        <w:t>13</w:t>
      </w:r>
      <w:r w:rsidR="00DC162F" w:rsidRPr="00B24E0E">
        <w:rPr>
          <w:sz w:val="26"/>
          <w:szCs w:val="26"/>
        </w:rPr>
        <w:t>237943,8</w:t>
      </w:r>
      <w:r w:rsidRPr="00B24E0E">
        <w:rPr>
          <w:sz w:val="26"/>
          <w:szCs w:val="26"/>
        </w:rPr>
        <w:t xml:space="preserve"> тыс. рублей или на </w:t>
      </w:r>
      <w:r w:rsidR="00DC162F" w:rsidRPr="00B24E0E">
        <w:rPr>
          <w:sz w:val="26"/>
          <w:szCs w:val="26"/>
        </w:rPr>
        <w:t>16,9</w:t>
      </w:r>
      <w:r w:rsidRPr="00B24E0E">
        <w:rPr>
          <w:sz w:val="26"/>
          <w:szCs w:val="26"/>
        </w:rPr>
        <w:t xml:space="preserve"> %.</w:t>
      </w:r>
    </w:p>
    <w:p w:rsidR="001310BC" w:rsidRPr="00B24E0E" w:rsidRDefault="001310BC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25FB7" w:rsidRPr="00B24E0E" w:rsidRDefault="00525FB7" w:rsidP="00525FB7">
      <w:pPr>
        <w:jc w:val="center"/>
        <w:rPr>
          <w:b/>
          <w:sz w:val="26"/>
          <w:szCs w:val="26"/>
        </w:rPr>
      </w:pPr>
      <w:r w:rsidRPr="00B24E0E">
        <w:rPr>
          <w:b/>
          <w:sz w:val="26"/>
          <w:szCs w:val="26"/>
        </w:rPr>
        <w:t>Доходы областного бюджета</w:t>
      </w:r>
    </w:p>
    <w:p w:rsidR="00525FB7" w:rsidRPr="00B24E0E" w:rsidRDefault="00525FB7" w:rsidP="00525FB7">
      <w:pPr>
        <w:ind w:firstLine="709"/>
        <w:jc w:val="center"/>
        <w:rPr>
          <w:b/>
          <w:sz w:val="18"/>
          <w:szCs w:val="26"/>
          <w:lang w:eastAsia="en-US"/>
        </w:rPr>
      </w:pPr>
    </w:p>
    <w:p w:rsidR="00525FB7" w:rsidRPr="00B24E0E" w:rsidRDefault="00525FB7" w:rsidP="003453A1">
      <w:pPr>
        <w:pStyle w:val="ab"/>
      </w:pPr>
      <w:r w:rsidRPr="00B24E0E">
        <w:t xml:space="preserve">Согласно представленному отчету, исполнение областного бюджета за </w:t>
      </w:r>
      <w:r w:rsidR="00B13131" w:rsidRPr="00B24E0E">
        <w:t>6</w:t>
      </w:r>
      <w:r w:rsidRPr="00B24E0E">
        <w:t xml:space="preserve"> </w:t>
      </w:r>
      <w:r w:rsidR="00B13131" w:rsidRPr="00B24E0E">
        <w:t>месяцев</w:t>
      </w:r>
      <w:r w:rsidRPr="00B24E0E">
        <w:t xml:space="preserve"> 2023 года по доходам составило </w:t>
      </w:r>
      <w:r w:rsidR="00B13131" w:rsidRPr="00B24E0E">
        <w:t>120783958,4</w:t>
      </w:r>
      <w:r w:rsidRPr="00B24E0E">
        <w:t xml:space="preserve"> тыс. рублей или </w:t>
      </w:r>
      <w:r w:rsidR="00B13131" w:rsidRPr="00B24E0E">
        <w:t>79,8</w:t>
      </w:r>
      <w:r w:rsidRPr="00B24E0E">
        <w:t xml:space="preserve"> % от утвержденного плана</w:t>
      </w:r>
      <w:r w:rsidR="00B13131" w:rsidRPr="00B24E0E">
        <w:t xml:space="preserve">, что на 14047356,8 </w:t>
      </w:r>
      <w:r w:rsidR="003453A1" w:rsidRPr="00B24E0E">
        <w:t>тыс. рублей</w:t>
      </w:r>
      <w:r w:rsidR="00B13131" w:rsidRPr="00B24E0E">
        <w:t xml:space="preserve"> на 10,4 %</w:t>
      </w:r>
      <w:r w:rsidRPr="00B24E0E">
        <w:t xml:space="preserve"> </w:t>
      </w:r>
      <w:r w:rsidR="00B13131" w:rsidRPr="00B24E0E">
        <w:t>ниже</w:t>
      </w:r>
      <w:r w:rsidRPr="00B24E0E">
        <w:t xml:space="preserve"> аналогично</w:t>
      </w:r>
      <w:r w:rsidR="00B13131" w:rsidRPr="00B24E0E">
        <w:t>го</w:t>
      </w:r>
      <w:r w:rsidRPr="00B24E0E">
        <w:t xml:space="preserve"> период</w:t>
      </w:r>
      <w:r w:rsidR="00B13131" w:rsidRPr="00B24E0E">
        <w:t>а</w:t>
      </w:r>
      <w:r w:rsidRPr="00B24E0E">
        <w:t xml:space="preserve"> прошлого года (</w:t>
      </w:r>
      <w:r w:rsidR="00B13131" w:rsidRPr="00B24E0E">
        <w:t>1 полугодие</w:t>
      </w:r>
      <w:r w:rsidRPr="00B24E0E">
        <w:t xml:space="preserve"> 2022 года – </w:t>
      </w:r>
      <w:r w:rsidR="00B13131" w:rsidRPr="00B24E0E">
        <w:t>134831315,2</w:t>
      </w:r>
      <w:r w:rsidRPr="00B24E0E">
        <w:t xml:space="preserve"> тыс. рублей</w:t>
      </w:r>
      <w:r w:rsidR="003453A1" w:rsidRPr="00B24E0E">
        <w:t>).</w:t>
      </w:r>
    </w:p>
    <w:p w:rsidR="00525FB7" w:rsidRPr="00B24E0E" w:rsidRDefault="00525FB7" w:rsidP="0087213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Исполнение по налоговым и неналоговым доходам областного бюджета за </w:t>
      </w:r>
      <w:r w:rsidR="00B13131" w:rsidRPr="00B24E0E">
        <w:rPr>
          <w:sz w:val="26"/>
          <w:szCs w:val="26"/>
        </w:rPr>
        <w:t xml:space="preserve">6 месяцев </w:t>
      </w:r>
      <w:r w:rsidRPr="00B24E0E">
        <w:rPr>
          <w:sz w:val="26"/>
          <w:szCs w:val="26"/>
        </w:rPr>
        <w:t xml:space="preserve">текущего года составило </w:t>
      </w:r>
      <w:r w:rsidR="00B13131" w:rsidRPr="00B24E0E">
        <w:rPr>
          <w:sz w:val="26"/>
          <w:szCs w:val="26"/>
        </w:rPr>
        <w:t>111654842,</w:t>
      </w:r>
      <w:r w:rsidR="00AF219F" w:rsidRPr="00B24E0E">
        <w:rPr>
          <w:sz w:val="26"/>
          <w:szCs w:val="26"/>
        </w:rPr>
        <w:t>8</w:t>
      </w:r>
      <w:r w:rsidRPr="00B24E0E">
        <w:rPr>
          <w:sz w:val="26"/>
          <w:szCs w:val="26"/>
        </w:rPr>
        <w:t xml:space="preserve"> тыс. рублей или </w:t>
      </w:r>
      <w:r w:rsidR="00B13131" w:rsidRPr="00B24E0E">
        <w:rPr>
          <w:sz w:val="26"/>
          <w:szCs w:val="26"/>
        </w:rPr>
        <w:t>82,4</w:t>
      </w:r>
      <w:r w:rsidRPr="00B24E0E">
        <w:rPr>
          <w:sz w:val="26"/>
          <w:szCs w:val="26"/>
        </w:rPr>
        <w:t xml:space="preserve"> % от утвержденного плана. Удельный вес налоговых и неналоговых доходов в общем объеме полученных за </w:t>
      </w:r>
      <w:r w:rsidR="00D004C2" w:rsidRPr="00B24E0E">
        <w:rPr>
          <w:sz w:val="26"/>
          <w:szCs w:val="26"/>
        </w:rPr>
        <w:t>6</w:t>
      </w:r>
      <w:r w:rsidRPr="00B24E0E">
        <w:rPr>
          <w:sz w:val="26"/>
          <w:szCs w:val="26"/>
        </w:rPr>
        <w:t xml:space="preserve"> </w:t>
      </w:r>
      <w:r w:rsidR="00D004C2" w:rsidRPr="00B24E0E">
        <w:rPr>
          <w:sz w:val="26"/>
          <w:szCs w:val="26"/>
        </w:rPr>
        <w:t>месяцев</w:t>
      </w:r>
      <w:r w:rsidRPr="00B24E0E">
        <w:rPr>
          <w:sz w:val="26"/>
          <w:szCs w:val="26"/>
        </w:rPr>
        <w:t xml:space="preserve"> 202</w:t>
      </w:r>
      <w:r w:rsidR="00872131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года доходов областного бюджета составил </w:t>
      </w:r>
      <w:r w:rsidR="00872131" w:rsidRPr="00B24E0E">
        <w:rPr>
          <w:sz w:val="26"/>
          <w:szCs w:val="26"/>
        </w:rPr>
        <w:t>9</w:t>
      </w:r>
      <w:r w:rsidR="00D004C2" w:rsidRPr="00B24E0E">
        <w:rPr>
          <w:sz w:val="26"/>
          <w:szCs w:val="26"/>
        </w:rPr>
        <w:t>2</w:t>
      </w:r>
      <w:r w:rsidR="00872131" w:rsidRPr="00B24E0E">
        <w:rPr>
          <w:sz w:val="26"/>
          <w:szCs w:val="26"/>
        </w:rPr>
        <w:t>,4</w:t>
      </w:r>
      <w:r w:rsidRPr="00B24E0E">
        <w:rPr>
          <w:sz w:val="26"/>
          <w:szCs w:val="26"/>
        </w:rPr>
        <w:t xml:space="preserve"> % в общем объеме поступивших доходов.</w:t>
      </w:r>
    </w:p>
    <w:p w:rsidR="00525FB7" w:rsidRPr="00B24E0E" w:rsidRDefault="00525FB7" w:rsidP="0091030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Основной объем поступлений налоговых и неналоговых доходов в областной бюджет обеспечен за счет поступления следующих доходов:</w:t>
      </w:r>
    </w:p>
    <w:p w:rsidR="00525FB7" w:rsidRPr="00B24E0E" w:rsidRDefault="00525FB7" w:rsidP="0087213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налога на прибыль организаций – </w:t>
      </w:r>
      <w:r w:rsidR="00D004C2" w:rsidRPr="00B24E0E">
        <w:rPr>
          <w:sz w:val="26"/>
          <w:szCs w:val="26"/>
        </w:rPr>
        <w:t>71430927,8 ты</w:t>
      </w:r>
      <w:r w:rsidRPr="00B24E0E">
        <w:rPr>
          <w:sz w:val="26"/>
          <w:szCs w:val="26"/>
        </w:rPr>
        <w:t xml:space="preserve">с. рублей или </w:t>
      </w:r>
      <w:r w:rsidR="00AF219F" w:rsidRPr="00B24E0E">
        <w:rPr>
          <w:sz w:val="26"/>
          <w:szCs w:val="26"/>
        </w:rPr>
        <w:t>64,0</w:t>
      </w:r>
      <w:r w:rsidRPr="00B24E0E">
        <w:rPr>
          <w:sz w:val="26"/>
          <w:szCs w:val="26"/>
        </w:rPr>
        <w:t xml:space="preserve"> % от общей суммы поступивших налоговых и неналоговых доходов (удельный вес в общем объеме поступивших доходов – </w:t>
      </w:r>
      <w:r w:rsidR="00D004C2" w:rsidRPr="00B24E0E">
        <w:rPr>
          <w:sz w:val="26"/>
          <w:szCs w:val="26"/>
        </w:rPr>
        <w:t>59,1</w:t>
      </w:r>
      <w:r w:rsidRPr="00B24E0E">
        <w:rPr>
          <w:sz w:val="26"/>
          <w:szCs w:val="26"/>
        </w:rPr>
        <w:t xml:space="preserve"> %), исполнение плановых назначений составило </w:t>
      </w:r>
      <w:r w:rsidR="00D004C2" w:rsidRPr="00B24E0E">
        <w:rPr>
          <w:sz w:val="26"/>
          <w:szCs w:val="26"/>
        </w:rPr>
        <w:t>102,9</w:t>
      </w:r>
      <w:r w:rsidR="004972A4" w:rsidRPr="00B24E0E">
        <w:rPr>
          <w:sz w:val="26"/>
          <w:szCs w:val="26"/>
        </w:rPr>
        <w:t xml:space="preserve"> %; </w:t>
      </w:r>
    </w:p>
    <w:p w:rsidR="00D004C2" w:rsidRPr="00B24E0E" w:rsidRDefault="00D004C2" w:rsidP="00AA1DD4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налога на доходы физических лиц – 9787039,1 тыс. рублей или 8,8 % от общей суммы поступивших налоговых и неналоговых доходов (удельный вес в общем объеме поступивших доходов – 8,1 %), исполнение плановых назначений составило 41,6 %;</w:t>
      </w:r>
    </w:p>
    <w:p w:rsidR="00520023" w:rsidRPr="00B24E0E" w:rsidRDefault="00520023" w:rsidP="00AA1DD4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доходы от продажи материальных и нематериальных активов – 20803800,1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 или 18,6 % от суммы налоговых и неналоговых доходов (удельный вес в общем объеме поступивших доходов – 17,2 %), исполнение плановых назначений составило 71,9</w:t>
      </w:r>
      <w:r w:rsidR="00AA1DD4" w:rsidRPr="00B24E0E">
        <w:rPr>
          <w:sz w:val="26"/>
          <w:szCs w:val="26"/>
        </w:rPr>
        <w:t xml:space="preserve"> %.</w:t>
      </w:r>
    </w:p>
    <w:p w:rsidR="00520023" w:rsidRPr="00B24E0E" w:rsidRDefault="00520023" w:rsidP="00520023">
      <w:pPr>
        <w:tabs>
          <w:tab w:val="left" w:pos="993"/>
        </w:tabs>
        <w:ind w:firstLine="709"/>
        <w:jc w:val="both"/>
        <w:rPr>
          <w:sz w:val="16"/>
          <w:szCs w:val="26"/>
        </w:rPr>
      </w:pPr>
    </w:p>
    <w:p w:rsidR="006F4FA0" w:rsidRPr="00B24E0E" w:rsidRDefault="005F0520" w:rsidP="002650D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Преимущественно рост доходов в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2023 года</w:t>
      </w:r>
      <w:r w:rsidR="001310AF" w:rsidRPr="00B24E0E">
        <w:rPr>
          <w:sz w:val="26"/>
          <w:szCs w:val="26"/>
        </w:rPr>
        <w:t xml:space="preserve">, в том </w:t>
      </w:r>
      <w:proofErr w:type="gramStart"/>
      <w:r w:rsidR="001310AF" w:rsidRPr="00B24E0E">
        <w:rPr>
          <w:sz w:val="26"/>
          <w:szCs w:val="26"/>
        </w:rPr>
        <w:t>числе</w:t>
      </w:r>
      <w:proofErr w:type="gramEnd"/>
      <w:r w:rsidR="001310AF" w:rsidRPr="00B24E0E">
        <w:rPr>
          <w:sz w:val="26"/>
          <w:szCs w:val="26"/>
        </w:rPr>
        <w:t xml:space="preserve"> </w:t>
      </w:r>
      <w:r w:rsidR="00427F9D" w:rsidRPr="00B24E0E">
        <w:rPr>
          <w:sz w:val="26"/>
          <w:szCs w:val="26"/>
        </w:rPr>
        <w:t>по отношению к аналогичному у периоду 2022 года</w:t>
      </w:r>
      <w:r w:rsidR="001310AF" w:rsidRPr="00B24E0E">
        <w:rPr>
          <w:sz w:val="26"/>
          <w:szCs w:val="26"/>
        </w:rPr>
        <w:t>,</w:t>
      </w:r>
      <w:r w:rsidRPr="00B24E0E">
        <w:rPr>
          <w:sz w:val="26"/>
          <w:szCs w:val="26"/>
        </w:rPr>
        <w:t xml:space="preserve"> обеспечен за счет</w:t>
      </w:r>
      <w:r w:rsidR="00F06807" w:rsidRPr="00B24E0E">
        <w:rPr>
          <w:sz w:val="26"/>
          <w:szCs w:val="26"/>
        </w:rPr>
        <w:t xml:space="preserve"> прироста</w:t>
      </w:r>
      <w:r w:rsidRPr="00B24E0E">
        <w:rPr>
          <w:sz w:val="26"/>
          <w:szCs w:val="26"/>
        </w:rPr>
        <w:t xml:space="preserve">: </w:t>
      </w:r>
    </w:p>
    <w:p w:rsidR="00384021" w:rsidRPr="00B24E0E" w:rsidRDefault="00384021" w:rsidP="002650DA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lastRenderedPageBreak/>
        <w:t>доходов от размещения средств бюджетов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на 1325070,2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(в 16,2 раза), с исполнением в 1 полугодии 2023 года 1406969,5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, что в 4,2 раза больше плана на год;</w:t>
      </w:r>
    </w:p>
    <w:p w:rsidR="00384021" w:rsidRPr="00B24E0E" w:rsidRDefault="00384021" w:rsidP="002650DA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сборов за пользование объектами животного мира и за пользование объектами водных биологических ресурсов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на 1019398,8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(в 10,7 раза</w:t>
      </w:r>
      <w:r w:rsidR="002650DA" w:rsidRPr="00B24E0E">
        <w:rPr>
          <w:sz w:val="26"/>
          <w:szCs w:val="26"/>
        </w:rPr>
        <w:t xml:space="preserve">) с </w:t>
      </w:r>
      <w:r w:rsidRPr="00B24E0E">
        <w:rPr>
          <w:sz w:val="26"/>
          <w:szCs w:val="26"/>
        </w:rPr>
        <w:t>исполнением 1114661,3 или 89,5 % от плана на год;</w:t>
      </w:r>
    </w:p>
    <w:p w:rsidR="00384021" w:rsidRPr="00B24E0E" w:rsidRDefault="00384021" w:rsidP="002650DA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налога на имущество организаций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>на 778509,</w:t>
      </w:r>
      <w:r w:rsidR="00AF219F" w:rsidRPr="00B24E0E">
        <w:rPr>
          <w:sz w:val="26"/>
          <w:szCs w:val="26"/>
        </w:rPr>
        <w:t>5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26,5 %) с исполнением 3715681,6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60,1 % от годового плана;</w:t>
      </w:r>
    </w:p>
    <w:p w:rsidR="00384021" w:rsidRPr="00B24E0E" w:rsidRDefault="00384021" w:rsidP="002650DA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сумм акциз по подакцизным товарам (продукции), производимым на территории Российской Федерации – на 212074,4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14,5 %) с исполнением – 1678266,2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50,8 %</w:t>
      </w:r>
      <w:r w:rsidR="002650DA" w:rsidRPr="00B24E0E">
        <w:rPr>
          <w:sz w:val="26"/>
          <w:szCs w:val="26"/>
        </w:rPr>
        <w:t xml:space="preserve"> от плана на год</w:t>
      </w:r>
      <w:r w:rsidRPr="00B24E0E">
        <w:rPr>
          <w:sz w:val="26"/>
          <w:szCs w:val="26"/>
        </w:rPr>
        <w:t>;</w:t>
      </w:r>
    </w:p>
    <w:p w:rsidR="00384021" w:rsidRPr="00B24E0E" w:rsidRDefault="002650DA" w:rsidP="0038402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д</w:t>
      </w:r>
      <w:r w:rsidR="00384021" w:rsidRPr="00B24E0E">
        <w:rPr>
          <w:sz w:val="26"/>
          <w:szCs w:val="26"/>
        </w:rPr>
        <w:t>оход</w:t>
      </w:r>
      <w:r w:rsidRPr="00B24E0E">
        <w:rPr>
          <w:sz w:val="26"/>
          <w:szCs w:val="26"/>
        </w:rPr>
        <w:t>ов</w:t>
      </w:r>
      <w:r w:rsidR="00384021" w:rsidRPr="00B24E0E">
        <w:rPr>
          <w:sz w:val="26"/>
          <w:szCs w:val="26"/>
        </w:rPr>
        <w:t xml:space="preserve"> от компенсации затрат государства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на </w:t>
      </w:r>
      <w:r w:rsidR="00384021" w:rsidRPr="00B24E0E">
        <w:rPr>
          <w:sz w:val="26"/>
          <w:szCs w:val="26"/>
        </w:rPr>
        <w:t>93819,2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</w:t>
      </w:r>
      <w:r w:rsidR="008E2B11" w:rsidRPr="00B24E0E">
        <w:rPr>
          <w:sz w:val="26"/>
          <w:szCs w:val="26"/>
        </w:rPr>
        <w:t>в</w:t>
      </w:r>
      <w:r w:rsidRPr="00B24E0E">
        <w:rPr>
          <w:sz w:val="26"/>
          <w:szCs w:val="26"/>
        </w:rPr>
        <w:t xml:space="preserve"> </w:t>
      </w:r>
      <w:r w:rsidR="008E2B11" w:rsidRPr="00B24E0E">
        <w:rPr>
          <w:sz w:val="26"/>
          <w:szCs w:val="26"/>
        </w:rPr>
        <w:t>1,3 раза</w:t>
      </w:r>
      <w:r w:rsidRPr="00B24E0E">
        <w:rPr>
          <w:sz w:val="26"/>
          <w:szCs w:val="26"/>
        </w:rPr>
        <w:t xml:space="preserve">) с исполнением </w:t>
      </w:r>
      <w:r w:rsidR="00384021" w:rsidRPr="00B24E0E">
        <w:rPr>
          <w:sz w:val="26"/>
          <w:szCs w:val="26"/>
        </w:rPr>
        <w:t>166386,8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, что почти в 2,0 раза больше плана на год;</w:t>
      </w:r>
    </w:p>
    <w:p w:rsidR="00384021" w:rsidRPr="00B24E0E" w:rsidRDefault="002650DA" w:rsidP="00384021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н</w:t>
      </w:r>
      <w:r w:rsidR="00384021" w:rsidRPr="00B24E0E">
        <w:rPr>
          <w:sz w:val="26"/>
          <w:szCs w:val="26"/>
        </w:rPr>
        <w:t>алог</w:t>
      </w:r>
      <w:r w:rsidRPr="00B24E0E">
        <w:rPr>
          <w:sz w:val="26"/>
          <w:szCs w:val="26"/>
        </w:rPr>
        <w:t>а на добычу полезных ископаемых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на </w:t>
      </w:r>
      <w:r w:rsidR="00384021" w:rsidRPr="00B24E0E">
        <w:rPr>
          <w:sz w:val="26"/>
          <w:szCs w:val="26"/>
        </w:rPr>
        <w:t>62930,</w:t>
      </w:r>
      <w:r w:rsidRPr="00B24E0E">
        <w:rPr>
          <w:sz w:val="26"/>
          <w:szCs w:val="26"/>
        </w:rPr>
        <w:t xml:space="preserve">4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384021" w:rsidRPr="00B24E0E">
        <w:rPr>
          <w:sz w:val="26"/>
          <w:szCs w:val="26"/>
        </w:rPr>
        <w:t>31,8</w:t>
      </w:r>
      <w:r w:rsidR="008E2B11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%) с исполнением </w:t>
      </w:r>
      <w:r w:rsidR="00384021" w:rsidRPr="00B24E0E">
        <w:rPr>
          <w:sz w:val="26"/>
          <w:szCs w:val="26"/>
        </w:rPr>
        <w:t>260940,4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</w:t>
      </w:r>
      <w:r w:rsidR="00384021" w:rsidRPr="00B24E0E">
        <w:rPr>
          <w:sz w:val="26"/>
          <w:szCs w:val="26"/>
        </w:rPr>
        <w:t>67,5</w:t>
      </w:r>
      <w:r w:rsidRPr="00B24E0E">
        <w:rPr>
          <w:sz w:val="26"/>
          <w:szCs w:val="26"/>
        </w:rPr>
        <w:t xml:space="preserve"> % от плана на год;</w:t>
      </w:r>
    </w:p>
    <w:p w:rsidR="00384021" w:rsidRPr="00B24E0E" w:rsidRDefault="002650DA" w:rsidP="002650DA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24E0E">
        <w:rPr>
          <w:sz w:val="26"/>
          <w:szCs w:val="26"/>
        </w:rPr>
        <w:t>д</w:t>
      </w:r>
      <w:r w:rsidR="00384021" w:rsidRPr="00B24E0E">
        <w:rPr>
          <w:sz w:val="26"/>
          <w:szCs w:val="26"/>
        </w:rPr>
        <w:t>оход</w:t>
      </w:r>
      <w:r w:rsidRPr="00B24E0E">
        <w:rPr>
          <w:sz w:val="26"/>
          <w:szCs w:val="26"/>
        </w:rPr>
        <w:t>ов</w:t>
      </w:r>
      <w:r w:rsidR="00384021" w:rsidRPr="00B24E0E">
        <w:rPr>
          <w:sz w:val="26"/>
          <w:szCs w:val="26"/>
        </w:rPr>
        <w:t xml:space="preserve"> от сумм пеней, предусмотренных законодательством Российской Федерации о налогах и сборах, подлежащи</w:t>
      </w:r>
      <w:r w:rsidR="00B24E0E" w:rsidRPr="00B24E0E">
        <w:rPr>
          <w:sz w:val="26"/>
          <w:szCs w:val="26"/>
        </w:rPr>
        <w:t>х</w:t>
      </w:r>
      <w:r w:rsidR="00384021" w:rsidRPr="00B24E0E">
        <w:rPr>
          <w:sz w:val="26"/>
          <w:szCs w:val="26"/>
        </w:rPr>
        <w:t xml:space="preserve">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</w:r>
      <w:r w:rsidRPr="00B24E0E">
        <w:rPr>
          <w:sz w:val="26"/>
          <w:szCs w:val="26"/>
        </w:rPr>
        <w:t xml:space="preserve"> – на </w:t>
      </w:r>
      <w:r w:rsidR="00384021" w:rsidRPr="00B24E0E">
        <w:rPr>
          <w:sz w:val="26"/>
          <w:szCs w:val="26"/>
        </w:rPr>
        <w:t>42501,8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(в 1 полугодии 2022 года поступлений нет);</w:t>
      </w:r>
      <w:proofErr w:type="gramEnd"/>
    </w:p>
    <w:p w:rsidR="00384021" w:rsidRPr="00B24E0E" w:rsidRDefault="002650DA" w:rsidP="002650DA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поступлений г</w:t>
      </w:r>
      <w:r w:rsidR="00384021" w:rsidRPr="00B24E0E">
        <w:rPr>
          <w:sz w:val="26"/>
          <w:szCs w:val="26"/>
        </w:rPr>
        <w:t>осударственн</w:t>
      </w:r>
      <w:r w:rsidRPr="00B24E0E">
        <w:rPr>
          <w:sz w:val="26"/>
          <w:szCs w:val="26"/>
        </w:rPr>
        <w:t>ой</w:t>
      </w:r>
      <w:r w:rsidR="00384021" w:rsidRPr="00B24E0E">
        <w:rPr>
          <w:sz w:val="26"/>
          <w:szCs w:val="26"/>
        </w:rPr>
        <w:t xml:space="preserve"> пошлин</w:t>
      </w:r>
      <w:r w:rsidRPr="00B24E0E">
        <w:rPr>
          <w:sz w:val="26"/>
          <w:szCs w:val="26"/>
        </w:rPr>
        <w:t>ы</w:t>
      </w:r>
      <w:r w:rsidR="00384021" w:rsidRPr="00B24E0E">
        <w:rPr>
          <w:sz w:val="26"/>
          <w:szCs w:val="26"/>
        </w:rPr>
        <w:t xml:space="preserve"> за государственную регистрацию, а также за совершение прочих юридически значимых действий</w:t>
      </w:r>
      <w:r w:rsidRPr="00B24E0E">
        <w:rPr>
          <w:sz w:val="26"/>
          <w:szCs w:val="26"/>
        </w:rPr>
        <w:t xml:space="preserve"> – на </w:t>
      </w:r>
      <w:r w:rsidR="00384021" w:rsidRPr="00B24E0E">
        <w:rPr>
          <w:sz w:val="26"/>
          <w:szCs w:val="26"/>
        </w:rPr>
        <w:t>21307,7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384021" w:rsidRPr="00B24E0E">
        <w:rPr>
          <w:sz w:val="26"/>
          <w:szCs w:val="26"/>
        </w:rPr>
        <w:t>49,3</w:t>
      </w:r>
      <w:r w:rsidRPr="00B24E0E">
        <w:rPr>
          <w:sz w:val="26"/>
          <w:szCs w:val="26"/>
        </w:rPr>
        <w:t xml:space="preserve"> %) с исполнением </w:t>
      </w:r>
      <w:r w:rsidR="00384021" w:rsidRPr="00B24E0E">
        <w:rPr>
          <w:sz w:val="26"/>
          <w:szCs w:val="26"/>
        </w:rPr>
        <w:t>64547,6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</w:t>
      </w:r>
      <w:r w:rsidR="00384021" w:rsidRPr="00B24E0E">
        <w:rPr>
          <w:sz w:val="26"/>
          <w:szCs w:val="26"/>
        </w:rPr>
        <w:t>50,7</w:t>
      </w:r>
      <w:r w:rsidRPr="00B24E0E">
        <w:rPr>
          <w:sz w:val="26"/>
          <w:szCs w:val="26"/>
        </w:rPr>
        <w:t xml:space="preserve"> % от плана на год;</w:t>
      </w:r>
    </w:p>
    <w:p w:rsidR="00384021" w:rsidRPr="00B24E0E" w:rsidRDefault="002650DA" w:rsidP="002650DA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24E0E">
        <w:rPr>
          <w:sz w:val="26"/>
          <w:szCs w:val="26"/>
        </w:rPr>
        <w:t>доходов</w:t>
      </w:r>
      <w:r w:rsidR="00384021" w:rsidRPr="00B24E0E">
        <w:rPr>
          <w:sz w:val="26"/>
          <w:szCs w:val="26"/>
        </w:rPr>
        <w:t>, получаемы</w:t>
      </w:r>
      <w:r w:rsidRPr="00B24E0E">
        <w:rPr>
          <w:sz w:val="26"/>
          <w:szCs w:val="26"/>
        </w:rPr>
        <w:t>х</w:t>
      </w:r>
      <w:r w:rsidR="00384021" w:rsidRPr="00B24E0E">
        <w:rPr>
          <w:sz w:val="26"/>
          <w:szCs w:val="26"/>
        </w:rPr>
        <w:t xml:space="preserve">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B24E0E">
        <w:rPr>
          <w:sz w:val="26"/>
          <w:szCs w:val="26"/>
        </w:rPr>
        <w:t xml:space="preserve"> – на </w:t>
      </w:r>
      <w:r w:rsidR="00384021" w:rsidRPr="00B24E0E">
        <w:rPr>
          <w:sz w:val="26"/>
          <w:szCs w:val="26"/>
        </w:rPr>
        <w:t>18830,4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384021" w:rsidRPr="00B24E0E">
        <w:rPr>
          <w:sz w:val="26"/>
          <w:szCs w:val="26"/>
        </w:rPr>
        <w:t>46,1</w:t>
      </w:r>
      <w:r w:rsidRPr="00B24E0E">
        <w:rPr>
          <w:sz w:val="26"/>
          <w:szCs w:val="26"/>
        </w:rPr>
        <w:t xml:space="preserve"> %) с исполнением 59697,1</w:t>
      </w:r>
      <w:r w:rsidR="00AF219F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</w:t>
      </w:r>
      <w:r w:rsidR="00384021" w:rsidRPr="00B24E0E">
        <w:rPr>
          <w:sz w:val="26"/>
          <w:szCs w:val="26"/>
        </w:rPr>
        <w:t>71,9</w:t>
      </w:r>
      <w:r w:rsidRPr="00B24E0E">
        <w:rPr>
          <w:sz w:val="26"/>
          <w:szCs w:val="26"/>
        </w:rPr>
        <w:t xml:space="preserve"> % от плана на год;</w:t>
      </w:r>
      <w:proofErr w:type="gramEnd"/>
    </w:p>
    <w:p w:rsidR="00384021" w:rsidRPr="00B24E0E" w:rsidRDefault="003B3779" w:rsidP="002650D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сумм а</w:t>
      </w:r>
      <w:r w:rsidR="00384021" w:rsidRPr="00B24E0E">
        <w:rPr>
          <w:sz w:val="26"/>
          <w:szCs w:val="26"/>
        </w:rPr>
        <w:t>дминистративны</w:t>
      </w:r>
      <w:r w:rsidRPr="00B24E0E">
        <w:rPr>
          <w:sz w:val="26"/>
          <w:szCs w:val="26"/>
        </w:rPr>
        <w:t>х</w:t>
      </w:r>
      <w:r w:rsidR="00384021" w:rsidRPr="00B24E0E">
        <w:rPr>
          <w:sz w:val="26"/>
          <w:szCs w:val="26"/>
        </w:rPr>
        <w:t xml:space="preserve"> штраф</w:t>
      </w:r>
      <w:r w:rsidRPr="00B24E0E">
        <w:rPr>
          <w:sz w:val="26"/>
          <w:szCs w:val="26"/>
        </w:rPr>
        <w:t>ов</w:t>
      </w:r>
      <w:r w:rsidR="00384021" w:rsidRPr="00B24E0E">
        <w:rPr>
          <w:sz w:val="26"/>
          <w:szCs w:val="26"/>
        </w:rPr>
        <w:t>, установленны</w:t>
      </w:r>
      <w:r w:rsidRPr="00B24E0E">
        <w:rPr>
          <w:sz w:val="26"/>
          <w:szCs w:val="26"/>
        </w:rPr>
        <w:t>х</w:t>
      </w:r>
      <w:r w:rsidR="00384021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КоАП РФ – на </w:t>
      </w:r>
      <w:r w:rsidR="00384021" w:rsidRPr="00B24E0E">
        <w:rPr>
          <w:sz w:val="26"/>
          <w:szCs w:val="26"/>
        </w:rPr>
        <w:t>1</w:t>
      </w:r>
      <w:r w:rsidRPr="00B24E0E">
        <w:rPr>
          <w:sz w:val="26"/>
          <w:szCs w:val="26"/>
        </w:rPr>
        <w:t>411</w:t>
      </w:r>
      <w:r w:rsidR="00AF219F" w:rsidRPr="00B24E0E">
        <w:rPr>
          <w:sz w:val="26"/>
          <w:szCs w:val="26"/>
        </w:rPr>
        <w:t xml:space="preserve">2,9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384021" w:rsidRPr="00B24E0E">
        <w:rPr>
          <w:sz w:val="26"/>
          <w:szCs w:val="26"/>
        </w:rPr>
        <w:t>9,0</w:t>
      </w:r>
      <w:r w:rsidRPr="00B24E0E">
        <w:rPr>
          <w:sz w:val="26"/>
          <w:szCs w:val="26"/>
        </w:rPr>
        <w:t xml:space="preserve"> %) с исполнением </w:t>
      </w:r>
      <w:r w:rsidR="00384021" w:rsidRPr="00B24E0E">
        <w:rPr>
          <w:sz w:val="26"/>
          <w:szCs w:val="26"/>
        </w:rPr>
        <w:t>170138,4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</w:t>
      </w:r>
      <w:r w:rsidR="00384021" w:rsidRPr="00B24E0E">
        <w:rPr>
          <w:sz w:val="26"/>
          <w:szCs w:val="26"/>
        </w:rPr>
        <w:t>47,0</w:t>
      </w:r>
      <w:r w:rsidRPr="00B24E0E">
        <w:rPr>
          <w:sz w:val="26"/>
          <w:szCs w:val="26"/>
        </w:rPr>
        <w:t xml:space="preserve"> % от плана; </w:t>
      </w:r>
    </w:p>
    <w:p w:rsidR="00384021" w:rsidRPr="00B24E0E" w:rsidRDefault="003B3779" w:rsidP="002650D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н</w:t>
      </w:r>
      <w:r w:rsidR="00384021" w:rsidRPr="00B24E0E">
        <w:rPr>
          <w:sz w:val="26"/>
          <w:szCs w:val="26"/>
        </w:rPr>
        <w:t>алог</w:t>
      </w:r>
      <w:r w:rsidRPr="00B24E0E">
        <w:rPr>
          <w:sz w:val="26"/>
          <w:szCs w:val="26"/>
        </w:rPr>
        <w:t>а</w:t>
      </w:r>
      <w:r w:rsidR="00384021" w:rsidRPr="00B24E0E">
        <w:rPr>
          <w:sz w:val="26"/>
          <w:szCs w:val="26"/>
        </w:rPr>
        <w:t xml:space="preserve"> на профессиональный доход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>на 1</w:t>
      </w:r>
      <w:r w:rsidR="00384021" w:rsidRPr="00B24E0E">
        <w:rPr>
          <w:sz w:val="26"/>
          <w:szCs w:val="26"/>
        </w:rPr>
        <w:t>2761,</w:t>
      </w:r>
      <w:r w:rsidR="00AF219F" w:rsidRPr="00B24E0E">
        <w:rPr>
          <w:sz w:val="26"/>
          <w:szCs w:val="26"/>
        </w:rPr>
        <w:t>1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384021" w:rsidRPr="00B24E0E">
        <w:rPr>
          <w:sz w:val="26"/>
          <w:szCs w:val="26"/>
        </w:rPr>
        <w:t>66,2</w:t>
      </w:r>
      <w:r w:rsidRPr="00B24E0E">
        <w:rPr>
          <w:sz w:val="26"/>
          <w:szCs w:val="26"/>
        </w:rPr>
        <w:t xml:space="preserve"> %) с исполнением </w:t>
      </w:r>
      <w:r w:rsidR="00384021" w:rsidRPr="00B24E0E">
        <w:rPr>
          <w:sz w:val="26"/>
          <w:szCs w:val="26"/>
        </w:rPr>
        <w:t>32039,5</w:t>
      </w:r>
      <w:r w:rsidRPr="00B24E0E">
        <w:rPr>
          <w:sz w:val="26"/>
          <w:szCs w:val="26"/>
        </w:rPr>
        <w:t xml:space="preserve"> тыс. рублей или 76,3 % от годового плана;</w:t>
      </w:r>
    </w:p>
    <w:p w:rsidR="00384021" w:rsidRPr="00B24E0E" w:rsidRDefault="003B3779" w:rsidP="002650D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24E0E">
        <w:rPr>
          <w:sz w:val="26"/>
          <w:szCs w:val="26"/>
        </w:rPr>
        <w:t>сумм ш</w:t>
      </w:r>
      <w:r w:rsidR="00384021" w:rsidRPr="00B24E0E">
        <w:rPr>
          <w:sz w:val="26"/>
          <w:szCs w:val="26"/>
        </w:rPr>
        <w:t>траф</w:t>
      </w:r>
      <w:r w:rsidRPr="00B24E0E">
        <w:rPr>
          <w:sz w:val="26"/>
          <w:szCs w:val="26"/>
        </w:rPr>
        <w:t>ов</w:t>
      </w:r>
      <w:r w:rsidR="00384021" w:rsidRPr="00B24E0E">
        <w:rPr>
          <w:sz w:val="26"/>
          <w:szCs w:val="26"/>
        </w:rPr>
        <w:t>, неусто</w:t>
      </w:r>
      <w:r w:rsidRPr="00B24E0E">
        <w:rPr>
          <w:sz w:val="26"/>
          <w:szCs w:val="26"/>
        </w:rPr>
        <w:t>ек</w:t>
      </w:r>
      <w:r w:rsidR="00384021" w:rsidRPr="00B24E0E">
        <w:rPr>
          <w:sz w:val="26"/>
          <w:szCs w:val="26"/>
        </w:rPr>
        <w:t>, пен</w:t>
      </w:r>
      <w:r w:rsidRPr="00B24E0E">
        <w:rPr>
          <w:sz w:val="26"/>
          <w:szCs w:val="26"/>
        </w:rPr>
        <w:t>ей</w:t>
      </w:r>
      <w:r w:rsidR="00384021" w:rsidRPr="00B24E0E">
        <w:rPr>
          <w:sz w:val="26"/>
          <w:szCs w:val="26"/>
        </w:rPr>
        <w:t>, уплаченны</w:t>
      </w:r>
      <w:r w:rsidRPr="00B24E0E">
        <w:rPr>
          <w:sz w:val="26"/>
          <w:szCs w:val="26"/>
        </w:rPr>
        <w:t>х</w:t>
      </w:r>
      <w:r w:rsidR="00384021" w:rsidRPr="00B24E0E">
        <w:rPr>
          <w:sz w:val="26"/>
          <w:szCs w:val="26"/>
        </w:rPr>
        <w:t xml:space="preserve">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</w:t>
      </w:r>
      <w:r w:rsidRPr="00B24E0E">
        <w:rPr>
          <w:sz w:val="26"/>
          <w:szCs w:val="26"/>
        </w:rPr>
        <w:t>й от имени Российской Федерации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на </w:t>
      </w:r>
      <w:r w:rsidR="00AF219F" w:rsidRPr="00B24E0E">
        <w:rPr>
          <w:sz w:val="26"/>
          <w:szCs w:val="26"/>
        </w:rPr>
        <w:t>5792,6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19,3 %) с исполнением 35803,5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</w:t>
      </w:r>
      <w:r w:rsidR="00384021" w:rsidRPr="00B24E0E">
        <w:rPr>
          <w:sz w:val="26"/>
          <w:szCs w:val="26"/>
        </w:rPr>
        <w:t>125,9</w:t>
      </w:r>
      <w:r w:rsidRPr="00B24E0E">
        <w:rPr>
          <w:sz w:val="26"/>
          <w:szCs w:val="26"/>
        </w:rPr>
        <w:t xml:space="preserve"> % от плана на год;</w:t>
      </w:r>
      <w:proofErr w:type="gramEnd"/>
    </w:p>
    <w:p w:rsidR="00384021" w:rsidRPr="00B24E0E" w:rsidRDefault="003B3779" w:rsidP="002650D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поступлений г</w:t>
      </w:r>
      <w:r w:rsidR="00384021" w:rsidRPr="00B24E0E">
        <w:rPr>
          <w:sz w:val="26"/>
          <w:szCs w:val="26"/>
        </w:rPr>
        <w:t>осударственн</w:t>
      </w:r>
      <w:r w:rsidRPr="00B24E0E">
        <w:rPr>
          <w:sz w:val="26"/>
          <w:szCs w:val="26"/>
        </w:rPr>
        <w:t xml:space="preserve">ой </w:t>
      </w:r>
      <w:r w:rsidR="00384021" w:rsidRPr="00B24E0E">
        <w:rPr>
          <w:sz w:val="26"/>
          <w:szCs w:val="26"/>
        </w:rPr>
        <w:t>пошлин</w:t>
      </w:r>
      <w:r w:rsidRPr="00B24E0E">
        <w:rPr>
          <w:sz w:val="26"/>
          <w:szCs w:val="26"/>
        </w:rPr>
        <w:t>ы</w:t>
      </w:r>
      <w:r w:rsidR="00384021" w:rsidRPr="00B24E0E">
        <w:rPr>
          <w:sz w:val="26"/>
          <w:szCs w:val="26"/>
        </w:rPr>
        <w:t xml:space="preserve">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</w:r>
      <w:r w:rsidRPr="00B24E0E">
        <w:rPr>
          <w:sz w:val="26"/>
          <w:szCs w:val="26"/>
        </w:rPr>
        <w:t xml:space="preserve"> – на 5766,</w:t>
      </w:r>
      <w:r w:rsidR="008236AF" w:rsidRPr="00B24E0E">
        <w:rPr>
          <w:sz w:val="26"/>
          <w:szCs w:val="26"/>
        </w:rPr>
        <w:t>9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</w:t>
      </w:r>
      <w:r w:rsidR="008E2B11" w:rsidRPr="00B24E0E">
        <w:rPr>
          <w:sz w:val="26"/>
          <w:szCs w:val="26"/>
        </w:rPr>
        <w:t>в</w:t>
      </w:r>
      <w:r w:rsidRPr="00B24E0E">
        <w:rPr>
          <w:sz w:val="26"/>
          <w:szCs w:val="26"/>
        </w:rPr>
        <w:t xml:space="preserve"> </w:t>
      </w:r>
      <w:r w:rsidR="00384021" w:rsidRPr="00B24E0E">
        <w:rPr>
          <w:sz w:val="26"/>
          <w:szCs w:val="26"/>
        </w:rPr>
        <w:t>1</w:t>
      </w:r>
      <w:r w:rsidR="008E2B11" w:rsidRPr="00B24E0E">
        <w:rPr>
          <w:sz w:val="26"/>
          <w:szCs w:val="26"/>
        </w:rPr>
        <w:t>,</w:t>
      </w:r>
      <w:r w:rsidR="00384021" w:rsidRPr="00B24E0E">
        <w:rPr>
          <w:sz w:val="26"/>
          <w:szCs w:val="26"/>
        </w:rPr>
        <w:t>55</w:t>
      </w:r>
      <w:r w:rsidR="008E2B11" w:rsidRPr="00B24E0E">
        <w:rPr>
          <w:sz w:val="26"/>
          <w:szCs w:val="26"/>
        </w:rPr>
        <w:t xml:space="preserve"> раза</w:t>
      </w:r>
      <w:r w:rsidRPr="00B24E0E">
        <w:rPr>
          <w:sz w:val="26"/>
          <w:szCs w:val="26"/>
        </w:rPr>
        <w:t xml:space="preserve">) с исполнением </w:t>
      </w:r>
      <w:r w:rsidR="00384021" w:rsidRPr="00B24E0E">
        <w:rPr>
          <w:sz w:val="26"/>
          <w:szCs w:val="26"/>
        </w:rPr>
        <w:t>9485,0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</w:t>
      </w:r>
      <w:r w:rsidR="00384021" w:rsidRPr="00B24E0E">
        <w:rPr>
          <w:sz w:val="26"/>
          <w:szCs w:val="26"/>
        </w:rPr>
        <w:t>137,9</w:t>
      </w:r>
      <w:r w:rsidRPr="00B24E0E">
        <w:rPr>
          <w:sz w:val="26"/>
          <w:szCs w:val="26"/>
        </w:rPr>
        <w:t xml:space="preserve"> % от плана на год;</w:t>
      </w:r>
    </w:p>
    <w:p w:rsidR="00384021" w:rsidRPr="00B24E0E" w:rsidRDefault="003B3779" w:rsidP="002650D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сумм п</w:t>
      </w:r>
      <w:r w:rsidR="00384021" w:rsidRPr="00B24E0E">
        <w:rPr>
          <w:sz w:val="26"/>
          <w:szCs w:val="26"/>
        </w:rPr>
        <w:t>латеж</w:t>
      </w:r>
      <w:r w:rsidRPr="00B24E0E">
        <w:rPr>
          <w:sz w:val="26"/>
          <w:szCs w:val="26"/>
        </w:rPr>
        <w:t>ей</w:t>
      </w:r>
      <w:r w:rsidR="00384021" w:rsidRPr="00B24E0E">
        <w:rPr>
          <w:sz w:val="26"/>
          <w:szCs w:val="26"/>
        </w:rPr>
        <w:t>, уплачиваемы</w:t>
      </w:r>
      <w:r w:rsidRPr="00B24E0E">
        <w:rPr>
          <w:sz w:val="26"/>
          <w:szCs w:val="26"/>
        </w:rPr>
        <w:t>х</w:t>
      </w:r>
      <w:r w:rsidR="00384021" w:rsidRPr="00B24E0E">
        <w:rPr>
          <w:sz w:val="26"/>
          <w:szCs w:val="26"/>
        </w:rPr>
        <w:t xml:space="preserve"> в целях возмещения вреда</w:t>
      </w:r>
      <w:r w:rsidRPr="00B24E0E">
        <w:rPr>
          <w:sz w:val="26"/>
          <w:szCs w:val="26"/>
        </w:rPr>
        <w:t xml:space="preserve"> – на </w:t>
      </w:r>
      <w:r w:rsidR="00384021" w:rsidRPr="00B24E0E">
        <w:rPr>
          <w:sz w:val="26"/>
          <w:szCs w:val="26"/>
        </w:rPr>
        <w:t>5388,8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384021" w:rsidRPr="00B24E0E">
        <w:rPr>
          <w:sz w:val="26"/>
          <w:szCs w:val="26"/>
        </w:rPr>
        <w:t>71,9</w:t>
      </w:r>
      <w:r w:rsidR="008E2B11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%) с исполнением </w:t>
      </w:r>
      <w:r w:rsidR="00384021" w:rsidRPr="00B24E0E">
        <w:rPr>
          <w:sz w:val="26"/>
          <w:szCs w:val="26"/>
        </w:rPr>
        <w:t>12886,</w:t>
      </w:r>
      <w:r w:rsidR="00AF219F" w:rsidRPr="00B24E0E">
        <w:rPr>
          <w:sz w:val="26"/>
          <w:szCs w:val="26"/>
        </w:rPr>
        <w:t>5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, что в 2,7 раза больше годового плана;</w:t>
      </w:r>
    </w:p>
    <w:p w:rsidR="00384021" w:rsidRPr="00B24E0E" w:rsidRDefault="00152364" w:rsidP="002650D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lastRenderedPageBreak/>
        <w:t>п</w:t>
      </w:r>
      <w:r w:rsidR="00384021" w:rsidRPr="00B24E0E">
        <w:rPr>
          <w:sz w:val="26"/>
          <w:szCs w:val="26"/>
        </w:rPr>
        <w:t>латеж</w:t>
      </w:r>
      <w:r w:rsidRPr="00B24E0E">
        <w:rPr>
          <w:sz w:val="26"/>
          <w:szCs w:val="26"/>
        </w:rPr>
        <w:t>ей</w:t>
      </w:r>
      <w:r w:rsidR="00384021" w:rsidRPr="00B24E0E">
        <w:rPr>
          <w:sz w:val="26"/>
          <w:szCs w:val="26"/>
        </w:rPr>
        <w:t xml:space="preserve"> при пользовании недрами</w:t>
      </w:r>
      <w:r w:rsidRPr="00B24E0E">
        <w:rPr>
          <w:sz w:val="26"/>
          <w:szCs w:val="26"/>
        </w:rPr>
        <w:t xml:space="preserve"> – на 5030,8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384021" w:rsidRPr="00B24E0E">
        <w:rPr>
          <w:sz w:val="26"/>
          <w:szCs w:val="26"/>
        </w:rPr>
        <w:t>17,8</w:t>
      </w:r>
      <w:r w:rsidRPr="00B24E0E">
        <w:rPr>
          <w:sz w:val="26"/>
          <w:szCs w:val="26"/>
        </w:rPr>
        <w:t xml:space="preserve"> %) с исполнением </w:t>
      </w:r>
      <w:r w:rsidR="00384021" w:rsidRPr="00B24E0E">
        <w:rPr>
          <w:sz w:val="26"/>
          <w:szCs w:val="26"/>
        </w:rPr>
        <w:t>33273,0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</w:t>
      </w:r>
      <w:r w:rsidR="00384021" w:rsidRPr="00B24E0E">
        <w:rPr>
          <w:sz w:val="26"/>
          <w:szCs w:val="26"/>
        </w:rPr>
        <w:t>81,7</w:t>
      </w:r>
      <w:r w:rsidRPr="00B24E0E">
        <w:rPr>
          <w:sz w:val="26"/>
          <w:szCs w:val="26"/>
        </w:rPr>
        <w:t xml:space="preserve"> % от годового плана;</w:t>
      </w:r>
    </w:p>
    <w:p w:rsidR="00384021" w:rsidRPr="00B24E0E" w:rsidRDefault="00152364" w:rsidP="002650D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д</w:t>
      </w:r>
      <w:r w:rsidR="00384021" w:rsidRPr="00B24E0E">
        <w:rPr>
          <w:sz w:val="26"/>
          <w:szCs w:val="26"/>
        </w:rPr>
        <w:t>оход</w:t>
      </w:r>
      <w:r w:rsidRPr="00B24E0E">
        <w:rPr>
          <w:sz w:val="26"/>
          <w:szCs w:val="26"/>
        </w:rPr>
        <w:t>ов</w:t>
      </w:r>
      <w:r w:rsidR="00384021" w:rsidRPr="00B24E0E">
        <w:rPr>
          <w:sz w:val="26"/>
          <w:szCs w:val="26"/>
        </w:rPr>
        <w:t xml:space="preserve"> от</w:t>
      </w:r>
      <w:r w:rsidRPr="00B24E0E">
        <w:rPr>
          <w:sz w:val="26"/>
          <w:szCs w:val="26"/>
        </w:rPr>
        <w:t xml:space="preserve"> оказания платных услуг (работ)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на </w:t>
      </w:r>
      <w:r w:rsidR="00384021" w:rsidRPr="00B24E0E">
        <w:rPr>
          <w:sz w:val="26"/>
          <w:szCs w:val="26"/>
        </w:rPr>
        <w:t>4663,7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</w:t>
      </w:r>
      <w:r w:rsidR="008E2B11" w:rsidRPr="00B24E0E">
        <w:rPr>
          <w:sz w:val="26"/>
          <w:szCs w:val="26"/>
        </w:rPr>
        <w:br/>
      </w:r>
      <w:r w:rsidRPr="00B24E0E">
        <w:rPr>
          <w:sz w:val="26"/>
          <w:szCs w:val="26"/>
        </w:rPr>
        <w:t xml:space="preserve">(на 37,3 %) с исполнением </w:t>
      </w:r>
      <w:r w:rsidR="00384021" w:rsidRPr="00B24E0E">
        <w:rPr>
          <w:sz w:val="26"/>
          <w:szCs w:val="26"/>
        </w:rPr>
        <w:t>17164,3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</w:t>
      </w:r>
      <w:r w:rsidR="00384021" w:rsidRPr="00B24E0E">
        <w:rPr>
          <w:sz w:val="26"/>
          <w:szCs w:val="26"/>
        </w:rPr>
        <w:t>35,0</w:t>
      </w:r>
      <w:r w:rsidRPr="00B24E0E">
        <w:rPr>
          <w:sz w:val="26"/>
          <w:szCs w:val="26"/>
        </w:rPr>
        <w:t xml:space="preserve"> % от плана на год;</w:t>
      </w:r>
    </w:p>
    <w:p w:rsidR="00750855" w:rsidRPr="00B24E0E" w:rsidRDefault="00750855" w:rsidP="002650D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доходов </w:t>
      </w:r>
      <w:r w:rsidR="00384021" w:rsidRPr="00B24E0E">
        <w:rPr>
          <w:sz w:val="26"/>
          <w:szCs w:val="26"/>
        </w:rPr>
        <w:t>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B24E0E">
        <w:rPr>
          <w:sz w:val="26"/>
          <w:szCs w:val="26"/>
        </w:rPr>
        <w:t xml:space="preserve"> – на 3590,2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(в 5,3 раза) с исполнением </w:t>
      </w:r>
      <w:r w:rsidR="00384021" w:rsidRPr="00B24E0E">
        <w:rPr>
          <w:sz w:val="26"/>
          <w:szCs w:val="26"/>
        </w:rPr>
        <w:t>4262,2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, что в 2,77 раза больше плана;</w:t>
      </w:r>
    </w:p>
    <w:p w:rsidR="00384021" w:rsidRPr="00B24E0E" w:rsidRDefault="00750855" w:rsidP="002650DA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п</w:t>
      </w:r>
      <w:r w:rsidR="00384021" w:rsidRPr="00B24E0E">
        <w:rPr>
          <w:sz w:val="26"/>
          <w:szCs w:val="26"/>
        </w:rPr>
        <w:t>латеж</w:t>
      </w:r>
      <w:r w:rsidRPr="00B24E0E">
        <w:rPr>
          <w:sz w:val="26"/>
          <w:szCs w:val="26"/>
        </w:rPr>
        <w:t>ей</w:t>
      </w:r>
      <w:r w:rsidR="00384021" w:rsidRPr="00B24E0E">
        <w:rPr>
          <w:sz w:val="26"/>
          <w:szCs w:val="26"/>
        </w:rPr>
        <w:t xml:space="preserve"> от государственных и муниципальных унитарных предприятий</w:t>
      </w:r>
      <w:r w:rsidRPr="00B24E0E">
        <w:rPr>
          <w:sz w:val="26"/>
          <w:szCs w:val="26"/>
        </w:rPr>
        <w:t xml:space="preserve"> – на </w:t>
      </w:r>
      <w:r w:rsidR="00384021" w:rsidRPr="00B24E0E">
        <w:rPr>
          <w:sz w:val="26"/>
          <w:szCs w:val="26"/>
        </w:rPr>
        <w:t>1795,5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384021" w:rsidRPr="00B24E0E">
        <w:rPr>
          <w:sz w:val="26"/>
          <w:szCs w:val="26"/>
        </w:rPr>
        <w:t>20,6</w:t>
      </w:r>
      <w:r w:rsidRPr="00B24E0E">
        <w:rPr>
          <w:sz w:val="26"/>
          <w:szCs w:val="26"/>
        </w:rPr>
        <w:t xml:space="preserve"> %) с исполнением </w:t>
      </w:r>
      <w:r w:rsidR="00384021" w:rsidRPr="00B24E0E">
        <w:rPr>
          <w:sz w:val="26"/>
          <w:szCs w:val="26"/>
        </w:rPr>
        <w:t>10515,5</w:t>
      </w:r>
      <w:r w:rsidR="00384021" w:rsidRPr="00B24E0E">
        <w:rPr>
          <w:sz w:val="26"/>
          <w:szCs w:val="26"/>
        </w:rPr>
        <w:tab/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</w:t>
      </w:r>
      <w:r w:rsidR="00384021" w:rsidRPr="00B24E0E">
        <w:rPr>
          <w:sz w:val="26"/>
          <w:szCs w:val="26"/>
        </w:rPr>
        <w:t>159,0</w:t>
      </w:r>
      <w:r w:rsidRPr="00B24E0E">
        <w:rPr>
          <w:sz w:val="26"/>
          <w:szCs w:val="26"/>
        </w:rPr>
        <w:t xml:space="preserve"> % от плана на год и др.</w:t>
      </w:r>
    </w:p>
    <w:p w:rsidR="006F4FA0" w:rsidRPr="00B24E0E" w:rsidRDefault="006F4FA0" w:rsidP="00485315">
      <w:pPr>
        <w:tabs>
          <w:tab w:val="left" w:pos="993"/>
        </w:tabs>
        <w:ind w:firstLine="709"/>
        <w:jc w:val="both"/>
        <w:rPr>
          <w:sz w:val="14"/>
          <w:szCs w:val="26"/>
        </w:rPr>
      </w:pPr>
    </w:p>
    <w:p w:rsidR="00F979CA" w:rsidRPr="00B24E0E" w:rsidRDefault="00525FB7" w:rsidP="00E8167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Поступления доходов относительно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F979CA" w:rsidRPr="00B24E0E">
        <w:rPr>
          <w:sz w:val="26"/>
          <w:szCs w:val="26"/>
        </w:rPr>
        <w:t>2</w:t>
      </w:r>
      <w:r w:rsidRPr="00B24E0E">
        <w:rPr>
          <w:sz w:val="26"/>
          <w:szCs w:val="26"/>
        </w:rPr>
        <w:t xml:space="preserve"> года снижены</w:t>
      </w:r>
      <w:r w:rsidR="00750855" w:rsidRPr="00B24E0E">
        <w:rPr>
          <w:sz w:val="26"/>
          <w:szCs w:val="26"/>
        </w:rPr>
        <w:t xml:space="preserve"> в 1 полугодии 2023 года</w:t>
      </w:r>
      <w:r w:rsidR="005052AD" w:rsidRPr="00B24E0E">
        <w:rPr>
          <w:sz w:val="26"/>
          <w:szCs w:val="26"/>
        </w:rPr>
        <w:t xml:space="preserve"> в основном</w:t>
      </w:r>
      <w:r w:rsidRPr="00B24E0E">
        <w:rPr>
          <w:sz w:val="26"/>
          <w:szCs w:val="26"/>
        </w:rPr>
        <w:t xml:space="preserve"> по следующим налогам</w:t>
      </w:r>
      <w:r w:rsidR="00F979CA" w:rsidRPr="00B24E0E">
        <w:rPr>
          <w:sz w:val="26"/>
          <w:szCs w:val="26"/>
        </w:rPr>
        <w:t xml:space="preserve"> и платежам</w:t>
      </w:r>
      <w:r w:rsidRPr="00B24E0E">
        <w:rPr>
          <w:sz w:val="26"/>
          <w:szCs w:val="26"/>
        </w:rPr>
        <w:t xml:space="preserve">: </w:t>
      </w:r>
    </w:p>
    <w:p w:rsidR="00E350C5" w:rsidRPr="00B24E0E" w:rsidRDefault="00E350C5" w:rsidP="00E350C5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налогу на прибыль организаций – на 10003863,2</w:t>
      </w:r>
      <w:r w:rsidRPr="00B24E0E">
        <w:rPr>
          <w:sz w:val="26"/>
          <w:szCs w:val="26"/>
        </w:rPr>
        <w:tab/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12,3 %) с исполнением 71430927,</w:t>
      </w:r>
      <w:r w:rsidR="008236AF" w:rsidRPr="00B24E0E">
        <w:rPr>
          <w:sz w:val="26"/>
          <w:szCs w:val="26"/>
        </w:rPr>
        <w:t>8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102,9 % годового плана;</w:t>
      </w:r>
    </w:p>
    <w:p w:rsidR="00E350C5" w:rsidRPr="00B24E0E" w:rsidRDefault="00E350C5" w:rsidP="00E350C5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доходам в виде доли прибыльной продукции государства при выполнении соглашений о разделе продукции – на 9703568,9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31,8 %) с исполнением 20799269,5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71,9 % от плана на год;</w:t>
      </w:r>
    </w:p>
    <w:p w:rsidR="00E350C5" w:rsidRPr="00B24E0E" w:rsidRDefault="00E350C5" w:rsidP="00E350C5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регулярным платежам за добычу полезных ископаемых (роялти) при выполнении соглашений о разделе продукции – на 504655,3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39,4 %) с исполнением 774748,8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68,4 % от плана на год;</w:t>
      </w:r>
    </w:p>
    <w:p w:rsidR="00E350C5" w:rsidRPr="00B24E0E" w:rsidRDefault="00E350C5" w:rsidP="00E350C5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налога на доходы физических лиц – на 397797,0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3,9 %) с исполнением 9787039,1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41,6 % от плана на год;</w:t>
      </w:r>
    </w:p>
    <w:p w:rsidR="00E350C5" w:rsidRPr="00B24E0E" w:rsidRDefault="00E350C5" w:rsidP="00E350C5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платы за негативное воздействие на окружающую среду – на 7126,4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30,4 %) с исполнением 16351,4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41,6 % от годового плана;</w:t>
      </w:r>
    </w:p>
    <w:p w:rsidR="00AD5668" w:rsidRPr="00B24E0E" w:rsidRDefault="00AD5668" w:rsidP="00AD5668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плат</w:t>
      </w:r>
      <w:r w:rsidR="00E350C5" w:rsidRPr="00B24E0E">
        <w:rPr>
          <w:sz w:val="26"/>
          <w:szCs w:val="26"/>
        </w:rPr>
        <w:t>ы</w:t>
      </w:r>
      <w:r w:rsidRPr="00B24E0E">
        <w:rPr>
          <w:sz w:val="26"/>
          <w:szCs w:val="26"/>
        </w:rPr>
        <w:t xml:space="preserve"> за использование лесов – на 3892,8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32,2 %) с исполнением 8193,8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21,6 % от плана</w:t>
      </w:r>
      <w:r w:rsidR="00E350C5" w:rsidRPr="00B24E0E">
        <w:rPr>
          <w:sz w:val="26"/>
          <w:szCs w:val="26"/>
        </w:rPr>
        <w:t xml:space="preserve"> на год;</w:t>
      </w:r>
    </w:p>
    <w:p w:rsidR="00E350C5" w:rsidRPr="00B24E0E" w:rsidRDefault="00E350C5" w:rsidP="00E350C5">
      <w:pPr>
        <w:pStyle w:val="a8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платежи в целях возмещения причиненного ущерба (убытков) – на 4044,9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63,0 %) с исполнением 2374,1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12,5 % от плана на год.</w:t>
      </w:r>
    </w:p>
    <w:p w:rsidR="00E350C5" w:rsidRPr="00B24E0E" w:rsidRDefault="00E350C5" w:rsidP="00E350C5">
      <w:pPr>
        <w:pStyle w:val="a8"/>
        <w:tabs>
          <w:tab w:val="left" w:pos="993"/>
        </w:tabs>
        <w:ind w:left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и др.</w:t>
      </w:r>
    </w:p>
    <w:p w:rsidR="000A0DB2" w:rsidRPr="00B24E0E" w:rsidRDefault="00E350C5" w:rsidP="000A0DB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Основн</w:t>
      </w:r>
      <w:r w:rsidR="00954978" w:rsidRPr="00B24E0E">
        <w:rPr>
          <w:sz w:val="26"/>
          <w:szCs w:val="26"/>
        </w:rPr>
        <w:t>ыми</w:t>
      </w:r>
      <w:r w:rsidRPr="00B24E0E">
        <w:rPr>
          <w:sz w:val="26"/>
          <w:szCs w:val="26"/>
        </w:rPr>
        <w:t xml:space="preserve"> причин</w:t>
      </w:r>
      <w:r w:rsidR="00954978" w:rsidRPr="00B24E0E">
        <w:rPr>
          <w:sz w:val="26"/>
          <w:szCs w:val="26"/>
        </w:rPr>
        <w:t>ами</w:t>
      </w:r>
      <w:r w:rsidRPr="00B24E0E">
        <w:rPr>
          <w:sz w:val="26"/>
          <w:szCs w:val="26"/>
        </w:rPr>
        <w:t xml:space="preserve"> снижения поступлений в 1 </w:t>
      </w:r>
      <w:proofErr w:type="gramStart"/>
      <w:r w:rsidRPr="00B24E0E">
        <w:rPr>
          <w:sz w:val="26"/>
          <w:szCs w:val="26"/>
        </w:rPr>
        <w:t>полугодии</w:t>
      </w:r>
      <w:proofErr w:type="gramEnd"/>
      <w:r w:rsidRPr="00B24E0E">
        <w:rPr>
          <w:sz w:val="26"/>
          <w:szCs w:val="26"/>
        </w:rPr>
        <w:t xml:space="preserve"> 2023 года относительно аналогичного периода 2022 года явля</w:t>
      </w:r>
      <w:r w:rsidR="00954978" w:rsidRPr="00B24E0E">
        <w:rPr>
          <w:sz w:val="26"/>
          <w:szCs w:val="26"/>
        </w:rPr>
        <w:t>ются: сокращение поступлений</w:t>
      </w:r>
      <w:r w:rsidR="000A0DB2" w:rsidRPr="00B24E0E">
        <w:rPr>
          <w:sz w:val="26"/>
          <w:szCs w:val="26"/>
        </w:rPr>
        <w:t xml:space="preserve"> нефтегазовых доходов на 19,5 %; </w:t>
      </w:r>
      <w:proofErr w:type="gramStart"/>
      <w:r w:rsidR="000A0DB2" w:rsidRPr="00B24E0E">
        <w:rPr>
          <w:sz w:val="26"/>
          <w:szCs w:val="26"/>
        </w:rPr>
        <w:t xml:space="preserve">изменение порядка исчисления и уплаты налога на прибыль Соглашений о разделе продукции в результате перевода проекта </w:t>
      </w:r>
      <w:r w:rsidR="000A0DB2" w:rsidRPr="00B24E0E">
        <w:rPr>
          <w:sz w:val="26"/>
          <w:szCs w:val="26"/>
        </w:rPr>
        <w:br/>
      </w:r>
      <w:r w:rsidR="003453A1" w:rsidRPr="00B24E0E">
        <w:rPr>
          <w:sz w:val="26"/>
          <w:szCs w:val="26"/>
        </w:rPr>
        <w:t>«</w:t>
      </w:r>
      <w:r w:rsidR="000A0DB2" w:rsidRPr="00B24E0E">
        <w:rPr>
          <w:sz w:val="26"/>
          <w:szCs w:val="26"/>
        </w:rPr>
        <w:t>Сахалин-2</w:t>
      </w:r>
      <w:r w:rsidR="003453A1" w:rsidRPr="00B24E0E">
        <w:rPr>
          <w:sz w:val="26"/>
          <w:szCs w:val="26"/>
        </w:rPr>
        <w:t>»</w:t>
      </w:r>
      <w:r w:rsidR="000A0DB2" w:rsidRPr="00B24E0E">
        <w:rPr>
          <w:sz w:val="26"/>
          <w:szCs w:val="26"/>
        </w:rPr>
        <w:t xml:space="preserve"> из международной в российскую юрисдикцию, что отразилось на снижении поступлений налога на прибыль, уплачиваемого в рамках реализации Соглашений о разделе продукции по проектам </w:t>
      </w:r>
      <w:r w:rsidR="003453A1" w:rsidRPr="00B24E0E">
        <w:rPr>
          <w:sz w:val="26"/>
          <w:szCs w:val="26"/>
        </w:rPr>
        <w:t>«</w:t>
      </w:r>
      <w:r w:rsidR="000A0DB2" w:rsidRPr="00B24E0E">
        <w:rPr>
          <w:sz w:val="26"/>
          <w:szCs w:val="26"/>
        </w:rPr>
        <w:t>Сахалин-1</w:t>
      </w:r>
      <w:r w:rsidR="003453A1" w:rsidRPr="00B24E0E">
        <w:rPr>
          <w:sz w:val="26"/>
          <w:szCs w:val="26"/>
        </w:rPr>
        <w:t>»</w:t>
      </w:r>
      <w:r w:rsidR="000A0DB2" w:rsidRPr="00B24E0E">
        <w:rPr>
          <w:sz w:val="26"/>
          <w:szCs w:val="26"/>
        </w:rPr>
        <w:t xml:space="preserve"> и </w:t>
      </w:r>
      <w:r w:rsidR="003453A1" w:rsidRPr="00B24E0E">
        <w:rPr>
          <w:sz w:val="26"/>
          <w:szCs w:val="26"/>
        </w:rPr>
        <w:t>«</w:t>
      </w:r>
      <w:r w:rsidR="000A0DB2" w:rsidRPr="00B24E0E">
        <w:rPr>
          <w:sz w:val="26"/>
          <w:szCs w:val="26"/>
        </w:rPr>
        <w:t>Сахалин-2</w:t>
      </w:r>
      <w:r w:rsidR="003453A1" w:rsidRPr="00B24E0E">
        <w:rPr>
          <w:sz w:val="26"/>
          <w:szCs w:val="26"/>
        </w:rPr>
        <w:t>»</w:t>
      </w:r>
      <w:r w:rsidR="000A0DB2" w:rsidRPr="00B24E0E">
        <w:rPr>
          <w:sz w:val="26"/>
          <w:szCs w:val="26"/>
        </w:rPr>
        <w:t xml:space="preserve">, на </w:t>
      </w:r>
      <w:r w:rsidR="000A0DB2" w:rsidRPr="00B24E0E">
        <w:rPr>
          <w:sz w:val="26"/>
          <w:szCs w:val="26"/>
        </w:rPr>
        <w:br/>
        <w:t>13,8 % (в отчетном периоде уплачены авансовые платежи за 1 и 2 кварталы 2023 года, тогда как</w:t>
      </w:r>
      <w:proofErr w:type="gramEnd"/>
      <w:r w:rsidR="000A0DB2" w:rsidRPr="00B24E0E">
        <w:rPr>
          <w:sz w:val="26"/>
          <w:szCs w:val="26"/>
        </w:rPr>
        <w:t xml:space="preserve"> в 1 </w:t>
      </w:r>
      <w:proofErr w:type="gramStart"/>
      <w:r w:rsidR="000A0DB2" w:rsidRPr="00B24E0E">
        <w:rPr>
          <w:sz w:val="26"/>
          <w:szCs w:val="26"/>
        </w:rPr>
        <w:t>полугодии</w:t>
      </w:r>
      <w:proofErr w:type="gramEnd"/>
      <w:r w:rsidR="000A0DB2" w:rsidRPr="00B24E0E">
        <w:rPr>
          <w:sz w:val="26"/>
          <w:szCs w:val="26"/>
        </w:rPr>
        <w:t xml:space="preserve"> 2022 году поступил налог по итогам деятельности за 2021 год в размере годовой суммы налога). По доходам в виде доли прибыльной продукции государства при выполнении Соглашений о разделе продукции поступления снижены на 31,8 % за счет более низкого уровня цены на углеводороды на мировых рынках сырья.</w:t>
      </w:r>
    </w:p>
    <w:p w:rsidR="000A0DB2" w:rsidRPr="00B24E0E" w:rsidRDefault="000A0DB2" w:rsidP="00E350C5">
      <w:pPr>
        <w:tabs>
          <w:tab w:val="left" w:pos="993"/>
        </w:tabs>
        <w:ind w:firstLine="709"/>
        <w:jc w:val="both"/>
        <w:rPr>
          <w:sz w:val="16"/>
          <w:szCs w:val="26"/>
        </w:rPr>
      </w:pPr>
    </w:p>
    <w:p w:rsidR="00525FB7" w:rsidRPr="00B24E0E" w:rsidRDefault="00525FB7" w:rsidP="00EE65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Безвозмездные поступления</w:t>
      </w:r>
      <w:r w:rsidRPr="00B24E0E">
        <w:rPr>
          <w:i/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за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текущего года исполнены в объеме</w:t>
      </w:r>
      <w:r w:rsidRPr="00B24E0E">
        <w:rPr>
          <w:i/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 </w:t>
      </w:r>
      <w:r w:rsidR="004402E9" w:rsidRPr="00B24E0E">
        <w:rPr>
          <w:sz w:val="26"/>
          <w:szCs w:val="26"/>
        </w:rPr>
        <w:t>9129115,6</w:t>
      </w:r>
      <w:r w:rsidR="004972A4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тыс. рублей или </w:t>
      </w:r>
      <w:r w:rsidR="004402E9" w:rsidRPr="00B24E0E">
        <w:rPr>
          <w:sz w:val="26"/>
          <w:szCs w:val="26"/>
        </w:rPr>
        <w:t>57,6</w:t>
      </w:r>
      <w:r w:rsidRPr="00B24E0E">
        <w:rPr>
          <w:sz w:val="26"/>
          <w:szCs w:val="26"/>
        </w:rPr>
        <w:t xml:space="preserve"> % от плановых </w:t>
      </w:r>
      <w:r w:rsidR="00A957BA" w:rsidRPr="00B24E0E">
        <w:rPr>
          <w:sz w:val="26"/>
          <w:szCs w:val="26"/>
        </w:rPr>
        <w:t>показателей на год</w:t>
      </w:r>
      <w:r w:rsidRPr="00B24E0E">
        <w:rPr>
          <w:sz w:val="26"/>
          <w:szCs w:val="26"/>
        </w:rPr>
        <w:t xml:space="preserve">. Удельный вес безвозмездных поступлений в общем объеме полученных за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4972A4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года доходов областного бюджета составил </w:t>
      </w:r>
      <w:r w:rsidR="004402E9" w:rsidRPr="00B24E0E">
        <w:rPr>
          <w:sz w:val="26"/>
          <w:szCs w:val="26"/>
        </w:rPr>
        <w:t>7,6</w:t>
      </w:r>
      <w:r w:rsidR="00A957BA" w:rsidRPr="00B24E0E">
        <w:rPr>
          <w:sz w:val="26"/>
          <w:szCs w:val="26"/>
        </w:rPr>
        <w:t xml:space="preserve"> %, из них:</w:t>
      </w:r>
    </w:p>
    <w:p w:rsidR="00525FB7" w:rsidRPr="00B24E0E" w:rsidRDefault="00A957BA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lastRenderedPageBreak/>
        <w:t>с</w:t>
      </w:r>
      <w:r w:rsidR="00525FB7" w:rsidRPr="00B24E0E">
        <w:rPr>
          <w:sz w:val="26"/>
          <w:szCs w:val="26"/>
        </w:rPr>
        <w:t xml:space="preserve">убсидии из федерального бюджета </w:t>
      </w:r>
      <w:r w:rsidRPr="00B24E0E">
        <w:rPr>
          <w:sz w:val="26"/>
          <w:szCs w:val="26"/>
        </w:rPr>
        <w:t xml:space="preserve">– в </w:t>
      </w:r>
      <w:r w:rsidR="00525FB7" w:rsidRPr="00B24E0E">
        <w:rPr>
          <w:sz w:val="26"/>
          <w:szCs w:val="26"/>
        </w:rPr>
        <w:t xml:space="preserve">сумме </w:t>
      </w:r>
      <w:r w:rsidR="004402E9" w:rsidRPr="00B24E0E">
        <w:rPr>
          <w:sz w:val="26"/>
          <w:szCs w:val="26"/>
        </w:rPr>
        <w:t>1513269,5</w:t>
      </w:r>
      <w:r w:rsidR="00525FB7" w:rsidRPr="00B24E0E">
        <w:rPr>
          <w:sz w:val="26"/>
          <w:szCs w:val="26"/>
        </w:rPr>
        <w:t xml:space="preserve"> тыс. рублей или </w:t>
      </w:r>
      <w:r w:rsidR="004402E9" w:rsidRPr="00B24E0E">
        <w:rPr>
          <w:sz w:val="26"/>
          <w:szCs w:val="26"/>
        </w:rPr>
        <w:t>45,8</w:t>
      </w:r>
      <w:r w:rsidR="00525FB7" w:rsidRPr="00B24E0E">
        <w:rPr>
          <w:sz w:val="26"/>
          <w:szCs w:val="26"/>
        </w:rPr>
        <w:t xml:space="preserve"> % от </w:t>
      </w:r>
      <w:r w:rsidRPr="00B24E0E">
        <w:rPr>
          <w:sz w:val="26"/>
          <w:szCs w:val="26"/>
        </w:rPr>
        <w:t>плана на год</w:t>
      </w:r>
      <w:r w:rsidR="00525FB7" w:rsidRPr="00B24E0E">
        <w:rPr>
          <w:sz w:val="26"/>
          <w:szCs w:val="26"/>
        </w:rPr>
        <w:t xml:space="preserve"> (</w:t>
      </w:r>
      <w:r w:rsidR="004972A4" w:rsidRPr="00B24E0E">
        <w:rPr>
          <w:sz w:val="26"/>
          <w:szCs w:val="26"/>
        </w:rPr>
        <w:t xml:space="preserve">увеличение </w:t>
      </w:r>
      <w:r w:rsidR="00525FB7" w:rsidRPr="00B24E0E">
        <w:rPr>
          <w:sz w:val="26"/>
          <w:szCs w:val="26"/>
        </w:rPr>
        <w:t xml:space="preserve">относительно </w:t>
      </w:r>
      <w:r w:rsidR="00D004C2" w:rsidRPr="00B24E0E">
        <w:rPr>
          <w:sz w:val="26"/>
          <w:szCs w:val="26"/>
        </w:rPr>
        <w:t>6 месяцев</w:t>
      </w:r>
      <w:r w:rsidR="00525FB7" w:rsidRPr="00B24E0E">
        <w:rPr>
          <w:sz w:val="26"/>
          <w:szCs w:val="26"/>
        </w:rPr>
        <w:t xml:space="preserve"> 202</w:t>
      </w:r>
      <w:r w:rsidR="004972A4" w:rsidRPr="00B24E0E">
        <w:rPr>
          <w:sz w:val="26"/>
          <w:szCs w:val="26"/>
        </w:rPr>
        <w:t>2</w:t>
      </w:r>
      <w:r w:rsidR="00525FB7" w:rsidRPr="00B24E0E">
        <w:rPr>
          <w:sz w:val="26"/>
          <w:szCs w:val="26"/>
        </w:rPr>
        <w:t xml:space="preserve"> года на </w:t>
      </w:r>
      <w:r w:rsidR="004402E9" w:rsidRPr="00B24E0E">
        <w:rPr>
          <w:sz w:val="26"/>
          <w:szCs w:val="26"/>
        </w:rPr>
        <w:t>529451,</w:t>
      </w:r>
      <w:r w:rsidR="008236AF" w:rsidRPr="00B24E0E">
        <w:rPr>
          <w:sz w:val="26"/>
          <w:szCs w:val="26"/>
        </w:rPr>
        <w:t>5</w:t>
      </w:r>
      <w:r w:rsidR="004972A4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4972A4" w:rsidRPr="00B24E0E">
        <w:rPr>
          <w:sz w:val="26"/>
          <w:szCs w:val="26"/>
        </w:rPr>
        <w:t xml:space="preserve"> (на </w:t>
      </w:r>
      <w:r w:rsidR="004402E9" w:rsidRPr="00B24E0E">
        <w:rPr>
          <w:sz w:val="26"/>
          <w:szCs w:val="26"/>
        </w:rPr>
        <w:t>53,8</w:t>
      </w:r>
      <w:r w:rsidR="004972A4" w:rsidRPr="00B24E0E">
        <w:rPr>
          <w:sz w:val="26"/>
          <w:szCs w:val="26"/>
        </w:rPr>
        <w:t xml:space="preserve"> %)</w:t>
      </w:r>
      <w:r w:rsidRPr="00B24E0E">
        <w:rPr>
          <w:sz w:val="26"/>
          <w:szCs w:val="26"/>
        </w:rPr>
        <w:t>);</w:t>
      </w:r>
    </w:p>
    <w:p w:rsidR="00525FB7" w:rsidRPr="00B24E0E" w:rsidRDefault="00A957BA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с</w:t>
      </w:r>
      <w:r w:rsidR="00525FB7" w:rsidRPr="00B24E0E">
        <w:rPr>
          <w:sz w:val="26"/>
          <w:szCs w:val="26"/>
        </w:rPr>
        <w:t xml:space="preserve">убвенции </w:t>
      </w:r>
      <w:r w:rsidRPr="00B24E0E">
        <w:rPr>
          <w:sz w:val="26"/>
          <w:szCs w:val="26"/>
        </w:rPr>
        <w:t xml:space="preserve">– </w:t>
      </w:r>
      <w:r w:rsidR="004402E9" w:rsidRPr="00B24E0E">
        <w:rPr>
          <w:sz w:val="26"/>
          <w:szCs w:val="26"/>
        </w:rPr>
        <w:t>508342,4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или </w:t>
      </w:r>
      <w:r w:rsidR="004402E9" w:rsidRPr="00B24E0E">
        <w:rPr>
          <w:sz w:val="26"/>
          <w:szCs w:val="26"/>
        </w:rPr>
        <w:t>47,4</w:t>
      </w:r>
      <w:r w:rsidRPr="00B24E0E">
        <w:rPr>
          <w:sz w:val="26"/>
          <w:szCs w:val="26"/>
        </w:rPr>
        <w:t xml:space="preserve"> % от плана на год (снижение </w:t>
      </w:r>
      <w:r w:rsidR="00525FB7" w:rsidRPr="00B24E0E">
        <w:rPr>
          <w:sz w:val="26"/>
          <w:szCs w:val="26"/>
        </w:rPr>
        <w:t xml:space="preserve"> на </w:t>
      </w:r>
      <w:r w:rsidR="004402E9" w:rsidRPr="00B24E0E">
        <w:rPr>
          <w:sz w:val="26"/>
          <w:szCs w:val="26"/>
        </w:rPr>
        <w:t>373394,1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4402E9" w:rsidRPr="00B24E0E">
        <w:rPr>
          <w:sz w:val="26"/>
          <w:szCs w:val="26"/>
        </w:rPr>
        <w:t>42,3</w:t>
      </w:r>
      <w:r w:rsidRPr="00B24E0E">
        <w:rPr>
          <w:sz w:val="26"/>
          <w:szCs w:val="26"/>
        </w:rPr>
        <w:t xml:space="preserve"> %));</w:t>
      </w:r>
      <w:r w:rsidR="00525FB7" w:rsidRPr="00B24E0E">
        <w:rPr>
          <w:sz w:val="26"/>
          <w:szCs w:val="26"/>
        </w:rPr>
        <w:t xml:space="preserve"> </w:t>
      </w:r>
    </w:p>
    <w:p w:rsidR="004402E9" w:rsidRPr="00B24E0E" w:rsidRDefault="004402E9" w:rsidP="004402E9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дотации – 81768,3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</w:t>
      </w:r>
      <w:r w:rsidR="00A7552C" w:rsidRPr="00B24E0E">
        <w:rPr>
          <w:sz w:val="26"/>
          <w:szCs w:val="26"/>
        </w:rPr>
        <w:t>(объем не планировался), что на</w:t>
      </w:r>
      <w:r w:rsidR="00954978" w:rsidRPr="00B24E0E">
        <w:rPr>
          <w:sz w:val="26"/>
          <w:szCs w:val="26"/>
        </w:rPr>
        <w:t xml:space="preserve"> </w:t>
      </w:r>
      <w:r w:rsidR="00A7552C" w:rsidRPr="00B24E0E">
        <w:rPr>
          <w:sz w:val="26"/>
          <w:szCs w:val="26"/>
        </w:rPr>
        <w:t xml:space="preserve">154054,3 </w:t>
      </w:r>
      <w:r w:rsidR="003453A1" w:rsidRPr="00B24E0E">
        <w:rPr>
          <w:sz w:val="26"/>
          <w:szCs w:val="26"/>
        </w:rPr>
        <w:t>тыс. рублей</w:t>
      </w:r>
      <w:r w:rsidR="00A7552C" w:rsidRPr="00B24E0E">
        <w:rPr>
          <w:sz w:val="26"/>
          <w:szCs w:val="26"/>
        </w:rPr>
        <w:t xml:space="preserve"> или на 65,3 % ниже аналогичного показателя 2022 года;</w:t>
      </w:r>
    </w:p>
    <w:p w:rsidR="00525FB7" w:rsidRPr="00B24E0E" w:rsidRDefault="00A957BA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и</w:t>
      </w:r>
      <w:r w:rsidR="00525FB7" w:rsidRPr="00B24E0E">
        <w:rPr>
          <w:sz w:val="26"/>
          <w:szCs w:val="26"/>
        </w:rPr>
        <w:t xml:space="preserve">ные межбюджетные трансферты </w:t>
      </w:r>
      <w:r w:rsidRPr="00B24E0E">
        <w:rPr>
          <w:sz w:val="26"/>
          <w:szCs w:val="26"/>
        </w:rPr>
        <w:t xml:space="preserve">– </w:t>
      </w:r>
      <w:r w:rsidR="00A7552C" w:rsidRPr="00B24E0E">
        <w:rPr>
          <w:sz w:val="26"/>
          <w:szCs w:val="26"/>
        </w:rPr>
        <w:t>1248093,4</w:t>
      </w:r>
      <w:r w:rsidRPr="00B24E0E">
        <w:rPr>
          <w:sz w:val="26"/>
          <w:szCs w:val="26"/>
        </w:rPr>
        <w:t xml:space="preserve"> </w:t>
      </w:r>
      <w:r w:rsidR="00525FB7" w:rsidRPr="00B24E0E">
        <w:rPr>
          <w:sz w:val="26"/>
          <w:szCs w:val="26"/>
        </w:rPr>
        <w:t xml:space="preserve">тыс. рублей или </w:t>
      </w:r>
      <w:r w:rsidR="00A7552C" w:rsidRPr="00B24E0E">
        <w:rPr>
          <w:sz w:val="26"/>
          <w:szCs w:val="26"/>
        </w:rPr>
        <w:t>60,8</w:t>
      </w:r>
      <w:r w:rsidR="00525FB7" w:rsidRPr="00B24E0E">
        <w:rPr>
          <w:sz w:val="26"/>
          <w:szCs w:val="26"/>
        </w:rPr>
        <w:t xml:space="preserve"> % от плановых </w:t>
      </w:r>
      <w:r w:rsidRPr="00B24E0E">
        <w:rPr>
          <w:sz w:val="26"/>
          <w:szCs w:val="26"/>
        </w:rPr>
        <w:t>показателей на год</w:t>
      </w:r>
      <w:r w:rsidR="00525FB7" w:rsidRPr="00B24E0E">
        <w:rPr>
          <w:sz w:val="26"/>
          <w:szCs w:val="26"/>
        </w:rPr>
        <w:t xml:space="preserve"> (</w:t>
      </w:r>
      <w:r w:rsidR="00A7552C" w:rsidRPr="00B24E0E">
        <w:rPr>
          <w:sz w:val="26"/>
          <w:szCs w:val="26"/>
        </w:rPr>
        <w:t>увеличение на 317927,1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(на </w:t>
      </w:r>
      <w:r w:rsidR="00A7552C" w:rsidRPr="00B24E0E">
        <w:rPr>
          <w:sz w:val="26"/>
          <w:szCs w:val="26"/>
        </w:rPr>
        <w:t>34,2</w:t>
      </w:r>
      <w:r w:rsidRPr="00B24E0E">
        <w:rPr>
          <w:sz w:val="26"/>
          <w:szCs w:val="26"/>
        </w:rPr>
        <w:t xml:space="preserve"> %));</w:t>
      </w:r>
      <w:r w:rsidR="00525FB7" w:rsidRPr="00B24E0E">
        <w:rPr>
          <w:sz w:val="26"/>
          <w:szCs w:val="26"/>
        </w:rPr>
        <w:t xml:space="preserve"> </w:t>
      </w:r>
    </w:p>
    <w:p w:rsidR="00A957BA" w:rsidRPr="00B24E0E" w:rsidRDefault="00A957BA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б</w:t>
      </w:r>
      <w:r w:rsidR="00525FB7" w:rsidRPr="00B24E0E">
        <w:rPr>
          <w:sz w:val="26"/>
          <w:szCs w:val="26"/>
        </w:rPr>
        <w:t xml:space="preserve">езвозмездные поступления от государственных (муниципальных) организаций </w:t>
      </w:r>
      <w:r w:rsidRPr="00B24E0E">
        <w:rPr>
          <w:sz w:val="26"/>
          <w:szCs w:val="26"/>
        </w:rPr>
        <w:t xml:space="preserve">–  </w:t>
      </w:r>
      <w:r w:rsidR="00A7552C" w:rsidRPr="00B24E0E">
        <w:rPr>
          <w:sz w:val="26"/>
          <w:szCs w:val="26"/>
        </w:rPr>
        <w:t>3137746,</w:t>
      </w:r>
      <w:r w:rsidR="008236AF" w:rsidRPr="00B24E0E">
        <w:rPr>
          <w:sz w:val="26"/>
          <w:szCs w:val="26"/>
        </w:rPr>
        <w:t>5</w:t>
      </w:r>
      <w:r w:rsidR="00A7552C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A7552C" w:rsidRPr="00B24E0E">
        <w:rPr>
          <w:sz w:val="26"/>
          <w:szCs w:val="26"/>
        </w:rPr>
        <w:t xml:space="preserve"> или 57,2 % от годового плана </w:t>
      </w:r>
      <w:r w:rsidRPr="00B24E0E">
        <w:rPr>
          <w:sz w:val="26"/>
          <w:szCs w:val="26"/>
        </w:rPr>
        <w:t>(</w:t>
      </w:r>
      <w:r w:rsidR="00A7552C" w:rsidRPr="00B24E0E">
        <w:rPr>
          <w:sz w:val="26"/>
          <w:szCs w:val="26"/>
        </w:rPr>
        <w:t xml:space="preserve">в 1 полугодии </w:t>
      </w:r>
      <w:r w:rsidRPr="00B24E0E">
        <w:rPr>
          <w:sz w:val="26"/>
          <w:szCs w:val="26"/>
        </w:rPr>
        <w:t xml:space="preserve"> 2022 года составляли </w:t>
      </w:r>
      <w:r w:rsidR="00A7552C" w:rsidRPr="00B24E0E">
        <w:rPr>
          <w:sz w:val="26"/>
          <w:szCs w:val="26"/>
        </w:rPr>
        <w:t>1330299,7</w:t>
      </w:r>
      <w:r w:rsidRPr="00B24E0E">
        <w:rPr>
          <w:sz w:val="26"/>
          <w:szCs w:val="26"/>
        </w:rPr>
        <w:t xml:space="preserve"> тыс. рублей)</w:t>
      </w:r>
      <w:r w:rsidR="00EE6512" w:rsidRPr="00B24E0E">
        <w:rPr>
          <w:sz w:val="26"/>
          <w:szCs w:val="26"/>
        </w:rPr>
        <w:t xml:space="preserve">, негосударственных организаций – </w:t>
      </w:r>
      <w:r w:rsidR="007A2E4F" w:rsidRPr="00B24E0E">
        <w:rPr>
          <w:sz w:val="26"/>
          <w:szCs w:val="26"/>
        </w:rPr>
        <w:t>-</w:t>
      </w:r>
      <w:r w:rsidR="00A7552C" w:rsidRPr="00B24E0E">
        <w:rPr>
          <w:sz w:val="26"/>
          <w:szCs w:val="26"/>
        </w:rPr>
        <w:t>12913,1</w:t>
      </w:r>
      <w:r w:rsidR="00EE6512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EE6512" w:rsidRPr="00B24E0E">
        <w:rPr>
          <w:sz w:val="26"/>
          <w:szCs w:val="26"/>
        </w:rPr>
        <w:t>;</w:t>
      </w:r>
    </w:p>
    <w:p w:rsidR="00525FB7" w:rsidRPr="00B24E0E" w:rsidRDefault="00525FB7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прочи</w:t>
      </w:r>
      <w:r w:rsidR="00A957BA" w:rsidRPr="00B24E0E">
        <w:rPr>
          <w:sz w:val="26"/>
          <w:szCs w:val="26"/>
        </w:rPr>
        <w:t>е</w:t>
      </w:r>
      <w:r w:rsidRPr="00B24E0E">
        <w:rPr>
          <w:sz w:val="26"/>
          <w:szCs w:val="26"/>
        </w:rPr>
        <w:t xml:space="preserve"> безвозмездны</w:t>
      </w:r>
      <w:r w:rsidR="00A957BA" w:rsidRPr="00B24E0E">
        <w:rPr>
          <w:sz w:val="26"/>
          <w:szCs w:val="26"/>
        </w:rPr>
        <w:t>е</w:t>
      </w:r>
      <w:r w:rsidRPr="00B24E0E">
        <w:rPr>
          <w:sz w:val="26"/>
          <w:szCs w:val="26"/>
        </w:rPr>
        <w:t xml:space="preserve"> поступлени</w:t>
      </w:r>
      <w:r w:rsidR="00A957BA" w:rsidRPr="00B24E0E">
        <w:rPr>
          <w:sz w:val="26"/>
          <w:szCs w:val="26"/>
        </w:rPr>
        <w:t xml:space="preserve">я – </w:t>
      </w:r>
      <w:r w:rsidR="00A7552C" w:rsidRPr="00B24E0E">
        <w:rPr>
          <w:sz w:val="26"/>
          <w:szCs w:val="26"/>
        </w:rPr>
        <w:t>1705814,9</w:t>
      </w:r>
      <w:r w:rsidR="00A957BA" w:rsidRPr="00B24E0E">
        <w:rPr>
          <w:sz w:val="26"/>
          <w:szCs w:val="26"/>
        </w:rPr>
        <w:t xml:space="preserve"> </w:t>
      </w:r>
      <w:r w:rsidR="00C1150E" w:rsidRPr="00B24E0E">
        <w:rPr>
          <w:sz w:val="26"/>
          <w:szCs w:val="26"/>
        </w:rPr>
        <w:t>тыс.</w:t>
      </w:r>
      <w:r w:rsidR="005B3081" w:rsidRPr="00B24E0E">
        <w:rPr>
          <w:sz w:val="26"/>
          <w:szCs w:val="26"/>
        </w:rPr>
        <w:t xml:space="preserve"> </w:t>
      </w:r>
      <w:r w:rsidR="00C1150E" w:rsidRPr="00B24E0E">
        <w:rPr>
          <w:sz w:val="26"/>
          <w:szCs w:val="26"/>
        </w:rPr>
        <w:t>рублей</w:t>
      </w:r>
      <w:r w:rsidR="00A957BA" w:rsidRPr="00B24E0E">
        <w:rPr>
          <w:sz w:val="26"/>
          <w:szCs w:val="26"/>
        </w:rPr>
        <w:t xml:space="preserve"> или </w:t>
      </w:r>
      <w:r w:rsidR="00A7552C" w:rsidRPr="00B24E0E">
        <w:rPr>
          <w:sz w:val="26"/>
          <w:szCs w:val="26"/>
        </w:rPr>
        <w:t>44,4</w:t>
      </w:r>
      <w:r w:rsidR="00A957BA" w:rsidRPr="00B24E0E">
        <w:rPr>
          <w:sz w:val="26"/>
          <w:szCs w:val="26"/>
        </w:rPr>
        <w:t xml:space="preserve"> %</w:t>
      </w:r>
      <w:r w:rsidR="005B3081" w:rsidRPr="00B24E0E">
        <w:rPr>
          <w:sz w:val="26"/>
          <w:szCs w:val="26"/>
        </w:rPr>
        <w:t xml:space="preserve"> от плана на год</w:t>
      </w:r>
      <w:r w:rsidR="00A957BA" w:rsidRPr="00B24E0E">
        <w:rPr>
          <w:sz w:val="26"/>
          <w:szCs w:val="26"/>
        </w:rPr>
        <w:t xml:space="preserve">, что на </w:t>
      </w:r>
      <w:r w:rsidR="00A7552C" w:rsidRPr="00B24E0E">
        <w:rPr>
          <w:sz w:val="26"/>
          <w:szCs w:val="26"/>
        </w:rPr>
        <w:t>592245,5</w:t>
      </w:r>
      <w:r w:rsidR="004C7C0B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4C7C0B" w:rsidRPr="00B24E0E">
        <w:rPr>
          <w:sz w:val="26"/>
          <w:szCs w:val="26"/>
        </w:rPr>
        <w:t xml:space="preserve"> (на </w:t>
      </w:r>
      <w:r w:rsidR="00A7552C" w:rsidRPr="00B24E0E">
        <w:rPr>
          <w:sz w:val="26"/>
          <w:szCs w:val="26"/>
        </w:rPr>
        <w:t>53,2</w:t>
      </w:r>
      <w:r w:rsidR="004C7C0B" w:rsidRPr="00B24E0E">
        <w:rPr>
          <w:sz w:val="26"/>
          <w:szCs w:val="26"/>
        </w:rPr>
        <w:t xml:space="preserve"> %) больше аналогичного показателя 2022 года;</w:t>
      </w:r>
    </w:p>
    <w:p w:rsidR="00525FB7" w:rsidRPr="00B24E0E" w:rsidRDefault="004C7C0B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д</w:t>
      </w:r>
      <w:r w:rsidR="00525FB7" w:rsidRPr="00B24E0E">
        <w:rPr>
          <w:sz w:val="26"/>
          <w:szCs w:val="26"/>
        </w:rPr>
        <w:t xml:space="preserve">оходы от возврата бюджетами бюджетной системы </w:t>
      </w:r>
      <w:r w:rsidRPr="00B24E0E">
        <w:rPr>
          <w:sz w:val="26"/>
          <w:szCs w:val="26"/>
        </w:rPr>
        <w:t>РФ</w:t>
      </w:r>
      <w:r w:rsidR="00525FB7" w:rsidRPr="00B24E0E">
        <w:rPr>
          <w:sz w:val="26"/>
          <w:szCs w:val="26"/>
        </w:rPr>
        <w:t xml:space="preserve"> и организациями остатков субсидий, субвенций и иных межбюджетных трансфертов, имеющих целевое назначение, прошлых лет </w:t>
      </w:r>
      <w:r w:rsidRPr="00B24E0E">
        <w:rPr>
          <w:sz w:val="26"/>
          <w:szCs w:val="26"/>
        </w:rPr>
        <w:t>–</w:t>
      </w:r>
      <w:r w:rsidR="00A7552C" w:rsidRPr="00B24E0E">
        <w:rPr>
          <w:sz w:val="26"/>
          <w:szCs w:val="26"/>
        </w:rPr>
        <w:t xml:space="preserve"> исполнены в сумме 952579,6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A7552C" w:rsidRPr="00B24E0E">
        <w:rPr>
          <w:sz w:val="26"/>
          <w:szCs w:val="26"/>
        </w:rPr>
        <w:t xml:space="preserve"> при плане на год 80564,4 </w:t>
      </w:r>
      <w:r w:rsidR="003453A1" w:rsidRPr="00B24E0E">
        <w:rPr>
          <w:sz w:val="26"/>
          <w:szCs w:val="26"/>
        </w:rPr>
        <w:t>тыс. рублей</w:t>
      </w:r>
      <w:r w:rsidR="00A7552C" w:rsidRPr="00B24E0E">
        <w:rPr>
          <w:sz w:val="26"/>
          <w:szCs w:val="26"/>
        </w:rPr>
        <w:t>;</w:t>
      </w:r>
    </w:p>
    <w:p w:rsidR="00525FB7" w:rsidRPr="00B24E0E" w:rsidRDefault="004C7C0B" w:rsidP="00EE6512">
      <w:pPr>
        <w:pStyle w:val="a8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п</w:t>
      </w:r>
      <w:r w:rsidR="00525FB7" w:rsidRPr="00B24E0E">
        <w:rPr>
          <w:sz w:val="26"/>
          <w:szCs w:val="26"/>
        </w:rPr>
        <w:t xml:space="preserve">роизведен возврат в федеральный бюджет остатков субсидий, субвенций и иных межбюджетных трансфертов, имеющих целевое назначение, прошлых лет в сумме </w:t>
      </w:r>
      <w:r w:rsidR="00A7552C" w:rsidRPr="00B24E0E">
        <w:rPr>
          <w:sz w:val="26"/>
          <w:szCs w:val="26"/>
        </w:rPr>
        <w:t>31412,1</w:t>
      </w:r>
      <w:r w:rsidR="00525FB7" w:rsidRPr="00B24E0E">
        <w:rPr>
          <w:sz w:val="26"/>
          <w:szCs w:val="26"/>
        </w:rPr>
        <w:t xml:space="preserve"> тыс. рублей.  </w:t>
      </w:r>
    </w:p>
    <w:p w:rsidR="00525FB7" w:rsidRPr="00B24E0E" w:rsidRDefault="00525FB7" w:rsidP="00EE65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Анализ исполнения областного бюджета за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4C7C0B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года по видам доходов приведен в </w:t>
      </w:r>
      <w:r w:rsidR="00CB112B" w:rsidRPr="00B24E0E">
        <w:rPr>
          <w:sz w:val="26"/>
          <w:szCs w:val="26"/>
        </w:rPr>
        <w:t>П</w:t>
      </w:r>
      <w:r w:rsidRPr="00B24E0E">
        <w:rPr>
          <w:sz w:val="26"/>
          <w:szCs w:val="26"/>
        </w:rPr>
        <w:t>риложении № 1.</w:t>
      </w:r>
    </w:p>
    <w:p w:rsidR="00525FB7" w:rsidRPr="00B24E0E" w:rsidRDefault="00525FB7" w:rsidP="004F0D4E">
      <w:pPr>
        <w:pStyle w:val="a3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66302" w:rsidRPr="00B24E0E" w:rsidRDefault="00A66302" w:rsidP="00A66302">
      <w:pPr>
        <w:jc w:val="center"/>
        <w:outlineLvl w:val="0"/>
        <w:rPr>
          <w:b/>
          <w:bCs/>
          <w:sz w:val="26"/>
          <w:szCs w:val="26"/>
        </w:rPr>
      </w:pPr>
      <w:r w:rsidRPr="00B24E0E">
        <w:rPr>
          <w:b/>
          <w:bCs/>
          <w:sz w:val="26"/>
          <w:szCs w:val="26"/>
        </w:rPr>
        <w:t>Расходы областного бюджета</w:t>
      </w:r>
    </w:p>
    <w:p w:rsidR="00A66302" w:rsidRPr="00B24E0E" w:rsidRDefault="00A66302" w:rsidP="00A66302">
      <w:pPr>
        <w:jc w:val="center"/>
        <w:outlineLvl w:val="0"/>
        <w:rPr>
          <w:sz w:val="18"/>
          <w:szCs w:val="26"/>
        </w:rPr>
      </w:pPr>
    </w:p>
    <w:p w:rsidR="00A66302" w:rsidRPr="00B24E0E" w:rsidRDefault="00A66302" w:rsidP="00A66302">
      <w:pPr>
        <w:autoSpaceDE w:val="0"/>
        <w:autoSpaceDN w:val="0"/>
        <w:adjustRightInd w:val="0"/>
        <w:ind w:firstLine="709"/>
        <w:jc w:val="both"/>
        <w:rPr>
          <w:kern w:val="3"/>
          <w:sz w:val="26"/>
          <w:szCs w:val="26"/>
          <w:lang w:eastAsia="en-US"/>
        </w:rPr>
      </w:pPr>
      <w:r w:rsidRPr="00B24E0E">
        <w:rPr>
          <w:sz w:val="26"/>
          <w:szCs w:val="26"/>
        </w:rPr>
        <w:t>По состоянию на 01.0</w:t>
      </w:r>
      <w:r w:rsidR="001D20D4" w:rsidRPr="00B24E0E">
        <w:rPr>
          <w:sz w:val="26"/>
          <w:szCs w:val="26"/>
        </w:rPr>
        <w:t>7</w:t>
      </w:r>
      <w:r w:rsidRPr="00B24E0E">
        <w:rPr>
          <w:sz w:val="26"/>
          <w:szCs w:val="26"/>
        </w:rPr>
        <w:t xml:space="preserve">.2023 общий объем бюджетных ассигнований с учетом изменений составил </w:t>
      </w:r>
      <w:r w:rsidR="001D20D4" w:rsidRPr="00B24E0E">
        <w:rPr>
          <w:sz w:val="26"/>
          <w:szCs w:val="26"/>
        </w:rPr>
        <w:t>217967288,4</w:t>
      </w:r>
      <w:r w:rsidRPr="00B24E0E">
        <w:rPr>
          <w:sz w:val="26"/>
          <w:szCs w:val="26"/>
        </w:rPr>
        <w:t xml:space="preserve"> тыс. рублей, что на </w:t>
      </w:r>
      <w:r w:rsidR="001D20D4" w:rsidRPr="00B24E0E">
        <w:rPr>
          <w:sz w:val="26"/>
          <w:szCs w:val="26"/>
        </w:rPr>
        <w:t>1087387,6</w:t>
      </w:r>
      <w:r w:rsidRPr="00B24E0E">
        <w:rPr>
          <w:sz w:val="26"/>
          <w:szCs w:val="26"/>
        </w:rPr>
        <w:t xml:space="preserve">  тыс. рублей или на 0</w:t>
      </w:r>
      <w:r w:rsidR="006B2DF0" w:rsidRPr="00B24E0E">
        <w:rPr>
          <w:sz w:val="26"/>
          <w:szCs w:val="26"/>
        </w:rPr>
        <w:t>,</w:t>
      </w:r>
      <w:r w:rsidR="001D20D4" w:rsidRPr="00B24E0E">
        <w:rPr>
          <w:sz w:val="26"/>
          <w:szCs w:val="26"/>
        </w:rPr>
        <w:t>5</w:t>
      </w:r>
      <w:r w:rsidRPr="00B24E0E">
        <w:rPr>
          <w:sz w:val="26"/>
          <w:szCs w:val="26"/>
        </w:rPr>
        <w:t xml:space="preserve"> % больше объема бюджетных ассигнований, утвержденного Законом об областном бюджете.  </w:t>
      </w:r>
    </w:p>
    <w:p w:rsidR="00A66302" w:rsidRPr="00B24E0E" w:rsidRDefault="00F76860" w:rsidP="00A66302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Расходы областного бюджета по итогам</w:t>
      </w:r>
      <w:r w:rsidR="00A66302" w:rsidRPr="00B24E0E">
        <w:rPr>
          <w:sz w:val="26"/>
          <w:szCs w:val="26"/>
        </w:rPr>
        <w:t xml:space="preserve"> </w:t>
      </w:r>
      <w:r w:rsidR="00D004C2" w:rsidRPr="00B24E0E">
        <w:rPr>
          <w:sz w:val="26"/>
          <w:szCs w:val="26"/>
        </w:rPr>
        <w:t>6 месяцев</w:t>
      </w:r>
      <w:r w:rsidR="001D20D4" w:rsidRPr="00B24E0E">
        <w:rPr>
          <w:sz w:val="26"/>
          <w:szCs w:val="26"/>
        </w:rPr>
        <w:t xml:space="preserve"> </w:t>
      </w:r>
      <w:r w:rsidR="00A66302" w:rsidRPr="00B24E0E">
        <w:rPr>
          <w:sz w:val="26"/>
          <w:szCs w:val="26"/>
        </w:rPr>
        <w:t xml:space="preserve"> текущего года </w:t>
      </w:r>
      <w:r w:rsidRPr="00B24E0E">
        <w:rPr>
          <w:sz w:val="26"/>
          <w:szCs w:val="26"/>
        </w:rPr>
        <w:t>составили</w:t>
      </w:r>
      <w:r w:rsidR="00290910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91506813,1</w:t>
      </w:r>
      <w:r w:rsidR="00A66302" w:rsidRPr="00B24E0E">
        <w:rPr>
          <w:sz w:val="26"/>
          <w:szCs w:val="26"/>
        </w:rPr>
        <w:t xml:space="preserve"> тыс. рублей или </w:t>
      </w:r>
      <w:r w:rsidRPr="00B24E0E">
        <w:rPr>
          <w:sz w:val="26"/>
          <w:szCs w:val="26"/>
        </w:rPr>
        <w:t>42,0</w:t>
      </w:r>
      <w:r w:rsidR="00A66302" w:rsidRPr="00B24E0E">
        <w:rPr>
          <w:sz w:val="26"/>
          <w:szCs w:val="26"/>
        </w:rPr>
        <w:t xml:space="preserve"> % от уточненного плана, что на</w:t>
      </w:r>
      <w:r w:rsidR="00A66302" w:rsidRPr="00B24E0E">
        <w:rPr>
          <w:spacing w:val="-4"/>
          <w:sz w:val="26"/>
          <w:szCs w:val="26"/>
        </w:rPr>
        <w:t xml:space="preserve"> </w:t>
      </w:r>
      <w:r w:rsidR="00166229" w:rsidRPr="00B24E0E">
        <w:rPr>
          <w:spacing w:val="-4"/>
          <w:sz w:val="26"/>
          <w:szCs w:val="26"/>
        </w:rPr>
        <w:t>13237943,8</w:t>
      </w:r>
      <w:r w:rsidR="00A66302" w:rsidRPr="00B24E0E">
        <w:rPr>
          <w:spacing w:val="-4"/>
          <w:sz w:val="26"/>
          <w:szCs w:val="26"/>
        </w:rPr>
        <w:t xml:space="preserve"> </w:t>
      </w:r>
      <w:r w:rsidR="00A66302" w:rsidRPr="00B24E0E">
        <w:rPr>
          <w:sz w:val="26"/>
          <w:szCs w:val="26"/>
        </w:rPr>
        <w:t>тыс. рублей (</w:t>
      </w:r>
      <w:r w:rsidR="00F337A9" w:rsidRPr="00B24E0E">
        <w:rPr>
          <w:sz w:val="26"/>
          <w:szCs w:val="26"/>
        </w:rPr>
        <w:t xml:space="preserve">на </w:t>
      </w:r>
      <w:r w:rsidRPr="00B24E0E">
        <w:rPr>
          <w:sz w:val="26"/>
          <w:szCs w:val="26"/>
        </w:rPr>
        <w:t>16,</w:t>
      </w:r>
      <w:r w:rsidR="00166229" w:rsidRPr="00B24E0E">
        <w:rPr>
          <w:sz w:val="26"/>
          <w:szCs w:val="26"/>
        </w:rPr>
        <w:t>9</w:t>
      </w:r>
      <w:r w:rsidR="00A66302" w:rsidRPr="00B24E0E">
        <w:rPr>
          <w:sz w:val="26"/>
          <w:szCs w:val="26"/>
        </w:rPr>
        <w:t xml:space="preserve"> %) больше расходов за аналогичный период 202</w:t>
      </w:r>
      <w:r w:rsidR="00F337A9" w:rsidRPr="00B24E0E">
        <w:rPr>
          <w:sz w:val="26"/>
          <w:szCs w:val="26"/>
        </w:rPr>
        <w:t>2</w:t>
      </w:r>
      <w:r w:rsidR="00A66302" w:rsidRPr="00B24E0E">
        <w:rPr>
          <w:sz w:val="26"/>
          <w:szCs w:val="26"/>
        </w:rPr>
        <w:t xml:space="preserve"> года. </w:t>
      </w:r>
    </w:p>
    <w:p w:rsidR="00A66302" w:rsidRPr="00B24E0E" w:rsidRDefault="00A66302" w:rsidP="00852328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Анализ расходов по разделам бюджетной классификации показал, что наибольшие расходы </w:t>
      </w:r>
      <w:r w:rsidR="00312105" w:rsidRPr="00B24E0E">
        <w:rPr>
          <w:sz w:val="26"/>
          <w:szCs w:val="26"/>
        </w:rPr>
        <w:t>произведены</w:t>
      </w:r>
      <w:r w:rsidRPr="00B24E0E">
        <w:rPr>
          <w:sz w:val="26"/>
          <w:szCs w:val="26"/>
        </w:rPr>
        <w:t xml:space="preserve"> </w:t>
      </w:r>
      <w:r w:rsidR="009923C9" w:rsidRPr="00B24E0E">
        <w:rPr>
          <w:sz w:val="26"/>
          <w:szCs w:val="26"/>
        </w:rPr>
        <w:t xml:space="preserve">в 1 </w:t>
      </w:r>
      <w:r w:rsidR="00F76860" w:rsidRPr="00B24E0E">
        <w:rPr>
          <w:sz w:val="26"/>
          <w:szCs w:val="26"/>
        </w:rPr>
        <w:t>полугодии</w:t>
      </w:r>
      <w:r w:rsidR="009923C9" w:rsidRPr="00B24E0E">
        <w:rPr>
          <w:sz w:val="26"/>
          <w:szCs w:val="26"/>
        </w:rPr>
        <w:t xml:space="preserve"> 2023 года </w:t>
      </w:r>
      <w:r w:rsidRPr="00B24E0E">
        <w:rPr>
          <w:sz w:val="26"/>
          <w:szCs w:val="26"/>
        </w:rPr>
        <w:t xml:space="preserve">по следующим разделам: </w:t>
      </w:r>
    </w:p>
    <w:p w:rsidR="00852328" w:rsidRPr="00B24E0E" w:rsidRDefault="003453A1" w:rsidP="0085232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852328" w:rsidRPr="00B24E0E">
        <w:rPr>
          <w:sz w:val="26"/>
          <w:szCs w:val="26"/>
        </w:rPr>
        <w:t>Национальная экономика</w:t>
      </w:r>
      <w:r w:rsidRPr="00B24E0E">
        <w:rPr>
          <w:sz w:val="26"/>
          <w:szCs w:val="26"/>
        </w:rPr>
        <w:t>»</w:t>
      </w:r>
      <w:r w:rsidR="00852328" w:rsidRPr="00B24E0E">
        <w:rPr>
          <w:sz w:val="26"/>
          <w:szCs w:val="26"/>
        </w:rPr>
        <w:t xml:space="preserve"> – в сумме 17648437,6 тыс. рублей или 37,6 % от плана на год, что на 1390218,4 тыс. рублей (на 8,6 %) больше показателя 1 полугодия 2022 года;</w:t>
      </w:r>
    </w:p>
    <w:p w:rsidR="00852328" w:rsidRPr="00B24E0E" w:rsidRDefault="003453A1" w:rsidP="0085232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852328" w:rsidRPr="00B24E0E">
        <w:rPr>
          <w:sz w:val="26"/>
          <w:szCs w:val="26"/>
        </w:rPr>
        <w:t>Социальная политика</w:t>
      </w:r>
      <w:r w:rsidRPr="00B24E0E">
        <w:rPr>
          <w:sz w:val="26"/>
          <w:szCs w:val="26"/>
        </w:rPr>
        <w:t>»</w:t>
      </w:r>
      <w:r w:rsidR="00852328" w:rsidRPr="00B24E0E">
        <w:rPr>
          <w:sz w:val="26"/>
          <w:szCs w:val="26"/>
        </w:rPr>
        <w:t xml:space="preserve"> – 17254880,2 тыс. рублей или исполнены на 54,2 %, что на 1825054,5 тыс. рублей (на 11,8 %) больше показателя 1 полугодия 2022 года;</w:t>
      </w:r>
    </w:p>
    <w:p w:rsidR="00852328" w:rsidRPr="00B24E0E" w:rsidRDefault="003453A1" w:rsidP="0085232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852328" w:rsidRPr="00B24E0E">
        <w:rPr>
          <w:sz w:val="26"/>
          <w:szCs w:val="26"/>
        </w:rPr>
        <w:t>Образование</w:t>
      </w:r>
      <w:r w:rsidRPr="00B24E0E">
        <w:rPr>
          <w:sz w:val="26"/>
          <w:szCs w:val="26"/>
        </w:rPr>
        <w:t>»</w:t>
      </w:r>
      <w:r w:rsidR="00852328" w:rsidRPr="00B24E0E">
        <w:rPr>
          <w:sz w:val="26"/>
          <w:szCs w:val="26"/>
        </w:rPr>
        <w:t xml:space="preserve"> – 15842749,9 тыс. рублей или 51,2 % от плана, что на 1769020,8 тыс. рублей (на 12,6 %) больше показателя 1 полугодия 2022 года;</w:t>
      </w:r>
    </w:p>
    <w:p w:rsidR="00852328" w:rsidRPr="00B24E0E" w:rsidRDefault="003453A1" w:rsidP="0085232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852328" w:rsidRPr="00B24E0E">
        <w:rPr>
          <w:sz w:val="26"/>
          <w:szCs w:val="26"/>
        </w:rPr>
        <w:t>Жилищно-коммунальное хозяйство</w:t>
      </w:r>
      <w:r w:rsidRPr="00B24E0E">
        <w:rPr>
          <w:sz w:val="26"/>
          <w:szCs w:val="26"/>
        </w:rPr>
        <w:t>»</w:t>
      </w:r>
      <w:r w:rsidR="00852328" w:rsidRPr="00B24E0E">
        <w:rPr>
          <w:sz w:val="26"/>
          <w:szCs w:val="26"/>
        </w:rPr>
        <w:t xml:space="preserve"> – 13599812,8 тыс. рублей или 31,0 % от плана, что на 2986771,1 тыс. рублей (на 28,1 %</w:t>
      </w:r>
      <w:r w:rsidR="00852328" w:rsidRPr="00B24E0E">
        <w:rPr>
          <w:sz w:val="26"/>
          <w:szCs w:val="26"/>
        </w:rPr>
        <w:tab/>
        <w:t>) больше показателя 1 полугодия 2022 года;</w:t>
      </w:r>
    </w:p>
    <w:p w:rsidR="00852328" w:rsidRPr="00B24E0E" w:rsidRDefault="003453A1" w:rsidP="0085232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852328" w:rsidRPr="00B24E0E">
        <w:rPr>
          <w:sz w:val="26"/>
          <w:szCs w:val="26"/>
        </w:rPr>
        <w:t>Здравоохранение</w:t>
      </w:r>
      <w:r w:rsidRPr="00B24E0E">
        <w:rPr>
          <w:sz w:val="26"/>
          <w:szCs w:val="26"/>
        </w:rPr>
        <w:t>»</w:t>
      </w:r>
      <w:r w:rsidR="00852328" w:rsidRPr="00B24E0E">
        <w:rPr>
          <w:sz w:val="26"/>
          <w:szCs w:val="26"/>
        </w:rPr>
        <w:t xml:space="preserve"> – 12084687,4 тыс. рублей 49,4 % от плана, что на 1761318,5 тыс. рублей или на 17,1 % больше аналогичного показателя 2022 года;</w:t>
      </w:r>
    </w:p>
    <w:p w:rsidR="00852328" w:rsidRPr="00B24E0E" w:rsidRDefault="003453A1" w:rsidP="0085232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852328" w:rsidRPr="00B24E0E">
        <w:rPr>
          <w:sz w:val="26"/>
          <w:szCs w:val="26"/>
        </w:rPr>
        <w:t>Межбюджетные трансферты общего характера бюджетам бюджетной системы Российской Федерации</w:t>
      </w:r>
      <w:r w:rsidRPr="00B24E0E">
        <w:rPr>
          <w:sz w:val="26"/>
          <w:szCs w:val="26"/>
        </w:rPr>
        <w:t>»</w:t>
      </w:r>
      <w:r w:rsidR="00852328" w:rsidRPr="00B24E0E">
        <w:rPr>
          <w:sz w:val="26"/>
          <w:szCs w:val="26"/>
        </w:rPr>
        <w:t xml:space="preserve"> – 6550417,8 тыс. рублей или 54,5 % от плана, что на </w:t>
      </w:r>
      <w:r w:rsidR="00852328" w:rsidRPr="00B24E0E">
        <w:rPr>
          <w:sz w:val="26"/>
          <w:szCs w:val="26"/>
        </w:rPr>
        <w:lastRenderedPageBreak/>
        <w:t>1887096,7 тыс. рублей (на 40,5 %) больше показателя аналогичного периода 2022 года;</w:t>
      </w:r>
    </w:p>
    <w:p w:rsidR="00852328" w:rsidRPr="00B24E0E" w:rsidRDefault="003453A1" w:rsidP="0085232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852328" w:rsidRPr="00B24E0E">
        <w:rPr>
          <w:sz w:val="26"/>
          <w:szCs w:val="26"/>
        </w:rPr>
        <w:t>Общегосударственные вопросы</w:t>
      </w:r>
      <w:r w:rsidRPr="00B24E0E">
        <w:rPr>
          <w:sz w:val="26"/>
          <w:szCs w:val="26"/>
        </w:rPr>
        <w:t>»</w:t>
      </w:r>
      <w:r w:rsidR="00852328" w:rsidRPr="00B24E0E">
        <w:rPr>
          <w:sz w:val="26"/>
          <w:szCs w:val="26"/>
        </w:rPr>
        <w:t xml:space="preserve"> – 3083087,6 тыс. рублей или 27,2 % от плана, что на 791706,0 тыс. рублей (на 34,6 %) больше  показателя 1 полугодия 2022 года;</w:t>
      </w:r>
    </w:p>
    <w:p w:rsidR="00F76860" w:rsidRPr="00B24E0E" w:rsidRDefault="003453A1" w:rsidP="00852328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852328" w:rsidRPr="00B24E0E">
        <w:rPr>
          <w:sz w:val="26"/>
          <w:szCs w:val="26"/>
        </w:rPr>
        <w:t>Физическая культура и спорт</w:t>
      </w:r>
      <w:r w:rsidRPr="00B24E0E">
        <w:rPr>
          <w:sz w:val="26"/>
          <w:szCs w:val="26"/>
        </w:rPr>
        <w:t>»</w:t>
      </w:r>
      <w:r w:rsidR="00852328" w:rsidRPr="00B24E0E">
        <w:rPr>
          <w:sz w:val="26"/>
          <w:szCs w:val="26"/>
        </w:rPr>
        <w:t xml:space="preserve"> – 2164863,6 тыс. рублей или 35,5 % от плановых назначений, что на 407418,3 тыс. рублей (на 23,2 %) больше  показателя 1 полугодия 2022 года.</w:t>
      </w:r>
    </w:p>
    <w:p w:rsidR="00AB2AA0" w:rsidRPr="00B24E0E" w:rsidRDefault="00AB2AA0" w:rsidP="0067628A">
      <w:pPr>
        <w:tabs>
          <w:tab w:val="left" w:pos="993"/>
        </w:tabs>
        <w:ind w:firstLine="709"/>
        <w:jc w:val="both"/>
        <w:rPr>
          <w:sz w:val="14"/>
          <w:szCs w:val="26"/>
        </w:rPr>
      </w:pPr>
    </w:p>
    <w:p w:rsidR="00312105" w:rsidRPr="00B24E0E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Расходы на социально-культурную сферу </w:t>
      </w:r>
      <w:r w:rsidR="00852328" w:rsidRPr="00B24E0E">
        <w:rPr>
          <w:sz w:val="26"/>
          <w:szCs w:val="26"/>
        </w:rPr>
        <w:t>за</w:t>
      </w:r>
      <w:r w:rsidRPr="00B24E0E">
        <w:rPr>
          <w:sz w:val="26"/>
          <w:szCs w:val="26"/>
        </w:rPr>
        <w:t xml:space="preserve">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312105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года по сравнению с аналогичным периодом 202</w:t>
      </w:r>
      <w:r w:rsidR="00312105" w:rsidRPr="00B24E0E">
        <w:rPr>
          <w:sz w:val="26"/>
          <w:szCs w:val="26"/>
        </w:rPr>
        <w:t xml:space="preserve">2 </w:t>
      </w:r>
      <w:r w:rsidRPr="00B24E0E">
        <w:rPr>
          <w:sz w:val="26"/>
          <w:szCs w:val="26"/>
        </w:rPr>
        <w:t xml:space="preserve">года увеличились </w:t>
      </w:r>
      <w:r w:rsidR="00312105" w:rsidRPr="00B24E0E">
        <w:rPr>
          <w:sz w:val="26"/>
          <w:szCs w:val="26"/>
        </w:rPr>
        <w:t xml:space="preserve">на </w:t>
      </w:r>
      <w:r w:rsidR="008C1CB3" w:rsidRPr="00B24E0E">
        <w:rPr>
          <w:sz w:val="26"/>
          <w:szCs w:val="26"/>
        </w:rPr>
        <w:t>5900472,0</w:t>
      </w:r>
      <w:r w:rsidR="00312105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312105" w:rsidRPr="00B24E0E">
        <w:rPr>
          <w:sz w:val="26"/>
          <w:szCs w:val="26"/>
        </w:rPr>
        <w:t xml:space="preserve"> или </w:t>
      </w:r>
      <w:r w:rsidR="00290910" w:rsidRPr="00B24E0E">
        <w:rPr>
          <w:sz w:val="26"/>
          <w:szCs w:val="26"/>
        </w:rPr>
        <w:t xml:space="preserve">на </w:t>
      </w:r>
      <w:r w:rsidR="00F069D6" w:rsidRPr="00B24E0E">
        <w:rPr>
          <w:sz w:val="26"/>
          <w:szCs w:val="26"/>
        </w:rPr>
        <w:br/>
      </w:r>
      <w:r w:rsidR="008C1CB3" w:rsidRPr="00B24E0E">
        <w:rPr>
          <w:sz w:val="26"/>
          <w:szCs w:val="26"/>
        </w:rPr>
        <w:t>13,8</w:t>
      </w:r>
      <w:r w:rsidR="00290910" w:rsidRPr="00B24E0E">
        <w:rPr>
          <w:sz w:val="26"/>
          <w:szCs w:val="26"/>
        </w:rPr>
        <w:t xml:space="preserve"> % и составили </w:t>
      </w:r>
      <w:r w:rsidR="008C1CB3" w:rsidRPr="00B24E0E">
        <w:rPr>
          <w:sz w:val="26"/>
          <w:szCs w:val="26"/>
        </w:rPr>
        <w:t>48808996,2</w:t>
      </w:r>
      <w:r w:rsidR="00312105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8C1CB3" w:rsidRPr="00B24E0E">
        <w:rPr>
          <w:sz w:val="26"/>
          <w:szCs w:val="26"/>
        </w:rPr>
        <w:t xml:space="preserve"> с исполнением 50,2</w:t>
      </w:r>
      <w:r w:rsidR="00312105" w:rsidRPr="00B24E0E">
        <w:rPr>
          <w:sz w:val="26"/>
          <w:szCs w:val="26"/>
        </w:rPr>
        <w:t xml:space="preserve"> %.</w:t>
      </w:r>
    </w:p>
    <w:p w:rsidR="00A66302" w:rsidRPr="00B24E0E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Анализ исполнения областного бюджета за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312105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года по разделам, подразделам функциональной классифика</w:t>
      </w:r>
      <w:r w:rsidR="00312105" w:rsidRPr="00B24E0E">
        <w:rPr>
          <w:sz w:val="26"/>
          <w:szCs w:val="26"/>
        </w:rPr>
        <w:t xml:space="preserve">ции приведен в </w:t>
      </w:r>
      <w:r w:rsidR="00CB112B" w:rsidRPr="00B24E0E">
        <w:rPr>
          <w:sz w:val="26"/>
          <w:szCs w:val="26"/>
        </w:rPr>
        <w:t>П</w:t>
      </w:r>
      <w:r w:rsidR="00312105" w:rsidRPr="00B24E0E">
        <w:rPr>
          <w:sz w:val="26"/>
          <w:szCs w:val="26"/>
        </w:rPr>
        <w:t>риложении № 2.</w:t>
      </w:r>
    </w:p>
    <w:p w:rsidR="00257705" w:rsidRPr="00B24E0E" w:rsidRDefault="00257705" w:rsidP="0067628A">
      <w:pPr>
        <w:tabs>
          <w:tab w:val="left" w:pos="993"/>
        </w:tabs>
        <w:ind w:firstLine="709"/>
        <w:jc w:val="both"/>
        <w:rPr>
          <w:sz w:val="12"/>
          <w:szCs w:val="26"/>
        </w:rPr>
      </w:pPr>
    </w:p>
    <w:p w:rsidR="00A66302" w:rsidRPr="00B24E0E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Доля расходов на реализацию государственных программ Сахалинской области в общих расходах </w:t>
      </w:r>
      <w:r w:rsidR="004E56E4" w:rsidRPr="00B24E0E">
        <w:rPr>
          <w:sz w:val="26"/>
          <w:szCs w:val="26"/>
        </w:rPr>
        <w:t>за</w:t>
      </w:r>
      <w:r w:rsidRPr="00B24E0E">
        <w:rPr>
          <w:sz w:val="26"/>
          <w:szCs w:val="26"/>
        </w:rPr>
        <w:t xml:space="preserve">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312105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года составила </w:t>
      </w:r>
      <w:r w:rsidR="00166229" w:rsidRPr="00B24E0E">
        <w:rPr>
          <w:sz w:val="26"/>
          <w:szCs w:val="26"/>
        </w:rPr>
        <w:t>95,5</w:t>
      </w:r>
      <w:r w:rsidRPr="00B24E0E">
        <w:rPr>
          <w:sz w:val="26"/>
          <w:szCs w:val="26"/>
        </w:rPr>
        <w:t xml:space="preserve"> % или </w:t>
      </w:r>
      <w:r w:rsidR="004E56E4" w:rsidRPr="00B24E0E">
        <w:rPr>
          <w:sz w:val="26"/>
          <w:szCs w:val="26"/>
        </w:rPr>
        <w:t>8740688</w:t>
      </w:r>
      <w:r w:rsidR="00166229" w:rsidRPr="00B24E0E">
        <w:rPr>
          <w:sz w:val="26"/>
          <w:szCs w:val="26"/>
        </w:rPr>
        <w:t>9,3</w:t>
      </w:r>
      <w:r w:rsidRPr="00B24E0E">
        <w:rPr>
          <w:sz w:val="26"/>
          <w:szCs w:val="26"/>
        </w:rPr>
        <w:t xml:space="preserve"> тыс. рублей, что </w:t>
      </w:r>
      <w:r w:rsidR="00257705" w:rsidRPr="00B24E0E">
        <w:rPr>
          <w:sz w:val="26"/>
          <w:szCs w:val="26"/>
        </w:rPr>
        <w:t xml:space="preserve">на </w:t>
      </w:r>
      <w:r w:rsidR="004E56E4" w:rsidRPr="00B24E0E">
        <w:rPr>
          <w:sz w:val="26"/>
          <w:szCs w:val="26"/>
        </w:rPr>
        <w:t>1205258</w:t>
      </w:r>
      <w:r w:rsidR="00166229" w:rsidRPr="00B24E0E">
        <w:rPr>
          <w:sz w:val="26"/>
          <w:szCs w:val="26"/>
        </w:rPr>
        <w:t>2,2</w:t>
      </w:r>
      <w:r w:rsidRPr="00B24E0E">
        <w:rPr>
          <w:sz w:val="26"/>
          <w:szCs w:val="26"/>
        </w:rPr>
        <w:t xml:space="preserve"> тыс. рублей (</w:t>
      </w:r>
      <w:r w:rsidR="00257705" w:rsidRPr="00B24E0E">
        <w:rPr>
          <w:sz w:val="26"/>
          <w:szCs w:val="26"/>
        </w:rPr>
        <w:t xml:space="preserve">на </w:t>
      </w:r>
      <w:r w:rsidR="004E56E4" w:rsidRPr="00B24E0E">
        <w:rPr>
          <w:sz w:val="26"/>
          <w:szCs w:val="26"/>
        </w:rPr>
        <w:t>16,0</w:t>
      </w:r>
      <w:r w:rsidRPr="00B24E0E">
        <w:rPr>
          <w:sz w:val="26"/>
          <w:szCs w:val="26"/>
        </w:rPr>
        <w:t xml:space="preserve"> %) больше, чем</w:t>
      </w:r>
      <w:r w:rsidR="004E56E4" w:rsidRPr="00B24E0E">
        <w:rPr>
          <w:sz w:val="26"/>
          <w:szCs w:val="26"/>
        </w:rPr>
        <w:t xml:space="preserve"> по итогам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257705" w:rsidRPr="00B24E0E">
        <w:rPr>
          <w:sz w:val="26"/>
          <w:szCs w:val="26"/>
        </w:rPr>
        <w:t>2</w:t>
      </w:r>
      <w:r w:rsidRPr="00B24E0E">
        <w:rPr>
          <w:sz w:val="26"/>
          <w:szCs w:val="26"/>
        </w:rPr>
        <w:t xml:space="preserve"> года. Наибольшие расходы (</w:t>
      </w:r>
      <w:r w:rsidR="00C96454" w:rsidRPr="00B24E0E">
        <w:rPr>
          <w:sz w:val="26"/>
          <w:szCs w:val="26"/>
        </w:rPr>
        <w:t>82305077,7</w:t>
      </w:r>
      <w:r w:rsidRPr="00B24E0E">
        <w:rPr>
          <w:sz w:val="26"/>
          <w:szCs w:val="26"/>
        </w:rPr>
        <w:t xml:space="preserve"> тыс. рублей или </w:t>
      </w:r>
      <w:r w:rsidR="00C96454" w:rsidRPr="00B24E0E">
        <w:rPr>
          <w:sz w:val="26"/>
          <w:szCs w:val="26"/>
        </w:rPr>
        <w:t>94,2</w:t>
      </w:r>
      <w:r w:rsidRPr="00B24E0E">
        <w:rPr>
          <w:sz w:val="26"/>
          <w:szCs w:val="26"/>
        </w:rPr>
        <w:t xml:space="preserve"> %) </w:t>
      </w:r>
      <w:r w:rsidR="00257705" w:rsidRPr="00B24E0E">
        <w:rPr>
          <w:sz w:val="26"/>
          <w:szCs w:val="26"/>
        </w:rPr>
        <w:t xml:space="preserve">в </w:t>
      </w:r>
      <w:r w:rsidR="00C96454" w:rsidRPr="00B24E0E">
        <w:rPr>
          <w:sz w:val="26"/>
          <w:szCs w:val="26"/>
        </w:rPr>
        <w:t xml:space="preserve">1 полугодии </w:t>
      </w:r>
      <w:r w:rsidR="00257705" w:rsidRPr="00B24E0E">
        <w:rPr>
          <w:sz w:val="26"/>
          <w:szCs w:val="26"/>
        </w:rPr>
        <w:t xml:space="preserve"> текущего года приходятся на </w:t>
      </w:r>
      <w:r w:rsidRPr="00B24E0E">
        <w:rPr>
          <w:sz w:val="26"/>
          <w:szCs w:val="26"/>
        </w:rPr>
        <w:t>государственны</w:t>
      </w:r>
      <w:r w:rsidR="00257705" w:rsidRPr="00B24E0E">
        <w:rPr>
          <w:sz w:val="26"/>
          <w:szCs w:val="26"/>
        </w:rPr>
        <w:t>е программы:</w:t>
      </w:r>
    </w:p>
    <w:p w:rsidR="00C96454" w:rsidRPr="00B24E0E" w:rsidRDefault="003453A1" w:rsidP="00C96454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C96454" w:rsidRPr="00B24E0E">
        <w:rPr>
          <w:sz w:val="26"/>
          <w:szCs w:val="26"/>
        </w:rPr>
        <w:t>Развитие образования в Сахалинской области</w:t>
      </w:r>
      <w:r w:rsidRPr="00B24E0E">
        <w:rPr>
          <w:sz w:val="26"/>
          <w:szCs w:val="26"/>
        </w:rPr>
        <w:t>»</w:t>
      </w:r>
      <w:r w:rsidR="00C96454" w:rsidRPr="00B24E0E">
        <w:rPr>
          <w:sz w:val="26"/>
          <w:szCs w:val="26"/>
        </w:rPr>
        <w:t xml:space="preserve"> – с исполнением 14997353,3 тыс. рублей или 53,4 % (рост на </w:t>
      </w:r>
      <w:r w:rsidR="005F6D58" w:rsidRPr="00B24E0E">
        <w:rPr>
          <w:sz w:val="26"/>
          <w:szCs w:val="26"/>
        </w:rPr>
        <w:t>1374622,9</w:t>
      </w:r>
      <w:r w:rsidR="00C96454" w:rsidRPr="00B24E0E">
        <w:rPr>
          <w:sz w:val="26"/>
          <w:szCs w:val="26"/>
        </w:rPr>
        <w:t xml:space="preserve"> тыс. рублей или 10,1 %);</w:t>
      </w:r>
    </w:p>
    <w:p w:rsidR="00C96454" w:rsidRPr="00B24E0E" w:rsidRDefault="003453A1" w:rsidP="00C96454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C96454" w:rsidRPr="00B24E0E">
        <w:rPr>
          <w:sz w:val="26"/>
          <w:szCs w:val="26"/>
        </w:rPr>
        <w:t>Развитие здравоохранения в Сахалинской области</w:t>
      </w:r>
      <w:r w:rsidRPr="00B24E0E">
        <w:rPr>
          <w:sz w:val="26"/>
          <w:szCs w:val="26"/>
        </w:rPr>
        <w:t>»</w:t>
      </w:r>
      <w:r w:rsidR="00C96454" w:rsidRPr="00B24E0E">
        <w:rPr>
          <w:sz w:val="26"/>
          <w:szCs w:val="26"/>
        </w:rPr>
        <w:t xml:space="preserve"> – 14434102,</w:t>
      </w:r>
      <w:r w:rsidR="005F6D58" w:rsidRPr="00B24E0E">
        <w:rPr>
          <w:sz w:val="26"/>
          <w:szCs w:val="26"/>
        </w:rPr>
        <w:t>5</w:t>
      </w:r>
      <w:r w:rsidR="00C96454" w:rsidRPr="00B24E0E">
        <w:rPr>
          <w:sz w:val="26"/>
          <w:szCs w:val="26"/>
        </w:rPr>
        <w:t xml:space="preserve"> тыс. рублей или 51,</w:t>
      </w:r>
      <w:r w:rsidR="005F6D58" w:rsidRPr="00B24E0E">
        <w:rPr>
          <w:sz w:val="26"/>
          <w:szCs w:val="26"/>
        </w:rPr>
        <w:t>3</w:t>
      </w:r>
      <w:r w:rsidR="00C96454" w:rsidRPr="00B24E0E">
        <w:rPr>
          <w:sz w:val="26"/>
          <w:szCs w:val="26"/>
        </w:rPr>
        <w:t xml:space="preserve"> % от уточненных назначений (рост относительно 6 месяцев 2022 года на 1861907,</w:t>
      </w:r>
      <w:r w:rsidR="005F6D58" w:rsidRPr="00B24E0E">
        <w:rPr>
          <w:sz w:val="26"/>
          <w:szCs w:val="26"/>
        </w:rPr>
        <w:t>5</w:t>
      </w:r>
      <w:r w:rsidR="00C96454" w:rsidRPr="00B24E0E">
        <w:rPr>
          <w:sz w:val="26"/>
          <w:szCs w:val="26"/>
        </w:rPr>
        <w:t xml:space="preserve"> тыс. рублей или на 14,8 %);</w:t>
      </w:r>
    </w:p>
    <w:p w:rsidR="00C96454" w:rsidRPr="00B24E0E" w:rsidRDefault="003453A1" w:rsidP="00C96454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C96454" w:rsidRPr="00B24E0E">
        <w:rPr>
          <w:sz w:val="26"/>
          <w:szCs w:val="26"/>
        </w:rPr>
        <w:t>Социальная поддержка населения Сахалинской области</w:t>
      </w:r>
      <w:r w:rsidRPr="00B24E0E">
        <w:rPr>
          <w:sz w:val="26"/>
          <w:szCs w:val="26"/>
        </w:rPr>
        <w:t>»</w:t>
      </w:r>
      <w:r w:rsidR="00C96454" w:rsidRPr="00B24E0E">
        <w:rPr>
          <w:sz w:val="26"/>
          <w:szCs w:val="26"/>
        </w:rPr>
        <w:t xml:space="preserve"> – 1357400</w:t>
      </w:r>
      <w:r w:rsidR="005F6D58" w:rsidRPr="00B24E0E">
        <w:rPr>
          <w:sz w:val="26"/>
          <w:szCs w:val="26"/>
        </w:rPr>
        <w:t>7,1</w:t>
      </w:r>
      <w:r w:rsidR="00C96454" w:rsidRPr="00B24E0E">
        <w:rPr>
          <w:sz w:val="26"/>
          <w:szCs w:val="26"/>
        </w:rPr>
        <w:t xml:space="preserve"> тыс. рублей или 53,8 % (рост на 217900</w:t>
      </w:r>
      <w:r w:rsidR="005F6D58" w:rsidRPr="00B24E0E">
        <w:rPr>
          <w:sz w:val="26"/>
          <w:szCs w:val="26"/>
        </w:rPr>
        <w:t>9,4</w:t>
      </w:r>
      <w:r w:rsidR="00C96454" w:rsidRPr="00B24E0E">
        <w:rPr>
          <w:sz w:val="26"/>
          <w:szCs w:val="26"/>
        </w:rPr>
        <w:t xml:space="preserve"> тыс. рублей или на 19,1 %);</w:t>
      </w:r>
    </w:p>
    <w:p w:rsidR="00A66302" w:rsidRPr="00B24E0E" w:rsidRDefault="003453A1" w:rsidP="0067628A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C96454" w:rsidRPr="00B24E0E">
        <w:rPr>
          <w:sz w:val="26"/>
          <w:szCs w:val="26"/>
        </w:rPr>
        <w:t>Обеспечение населения Сахалинской области качественными услугами жилищно-коммунального хозяйства</w:t>
      </w:r>
      <w:r w:rsidRPr="00B24E0E">
        <w:rPr>
          <w:sz w:val="26"/>
          <w:szCs w:val="26"/>
        </w:rPr>
        <w:t>»</w:t>
      </w:r>
      <w:r w:rsidR="00C96454" w:rsidRPr="00B24E0E">
        <w:rPr>
          <w:sz w:val="26"/>
          <w:szCs w:val="26"/>
        </w:rPr>
        <w:t xml:space="preserve"> – 11273651,6 тыс. рублей или 49,9 % (рост на 2800276,</w:t>
      </w:r>
      <w:r w:rsidR="005F6D58" w:rsidRPr="00B24E0E">
        <w:rPr>
          <w:sz w:val="26"/>
          <w:szCs w:val="26"/>
        </w:rPr>
        <w:t>1</w:t>
      </w:r>
      <w:r w:rsidR="00C96454" w:rsidRPr="00B24E0E">
        <w:rPr>
          <w:sz w:val="26"/>
          <w:szCs w:val="26"/>
        </w:rPr>
        <w:t xml:space="preserve"> тыс. рублей или на 33,0 %);</w:t>
      </w:r>
    </w:p>
    <w:p w:rsidR="00A66302" w:rsidRPr="00B24E0E" w:rsidRDefault="003453A1" w:rsidP="0031261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312615" w:rsidRPr="00B24E0E">
        <w:rPr>
          <w:sz w:val="26"/>
          <w:szCs w:val="26"/>
        </w:rPr>
        <w:t>Развитие транспортной инфраструктуры и дорожного хозяйства Сахалинской области</w:t>
      </w:r>
      <w:r w:rsidRPr="00B24E0E">
        <w:rPr>
          <w:sz w:val="26"/>
          <w:szCs w:val="26"/>
        </w:rPr>
        <w:t>»</w:t>
      </w:r>
      <w:r w:rsidR="00312615" w:rsidRPr="00B24E0E">
        <w:rPr>
          <w:sz w:val="26"/>
          <w:szCs w:val="26"/>
        </w:rPr>
        <w:t xml:space="preserve"> – 10159923,</w:t>
      </w:r>
      <w:r w:rsidR="005F6D58" w:rsidRPr="00B24E0E">
        <w:rPr>
          <w:sz w:val="26"/>
          <w:szCs w:val="26"/>
        </w:rPr>
        <w:t>8</w:t>
      </w:r>
      <w:r w:rsidR="00312615" w:rsidRPr="00B24E0E">
        <w:rPr>
          <w:sz w:val="26"/>
          <w:szCs w:val="26"/>
        </w:rPr>
        <w:t xml:space="preserve"> тыс. рублей или 37,0 % (рост на 1174114,</w:t>
      </w:r>
      <w:r w:rsidR="005F6D58" w:rsidRPr="00B24E0E">
        <w:rPr>
          <w:sz w:val="26"/>
          <w:szCs w:val="26"/>
        </w:rPr>
        <w:t>5</w:t>
      </w:r>
      <w:r w:rsidR="00312615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312615" w:rsidRPr="00B24E0E">
        <w:rPr>
          <w:sz w:val="26"/>
          <w:szCs w:val="26"/>
        </w:rPr>
        <w:t xml:space="preserve"> или на 13,1 %);</w:t>
      </w:r>
    </w:p>
    <w:p w:rsidR="00312615" w:rsidRPr="00B24E0E" w:rsidRDefault="003453A1" w:rsidP="0031261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312615" w:rsidRPr="00B24E0E">
        <w:rPr>
          <w:sz w:val="26"/>
          <w:szCs w:val="26"/>
        </w:rPr>
        <w:t>Управление государственными финансами Сахалинской области</w:t>
      </w:r>
      <w:r w:rsidRPr="00B24E0E">
        <w:rPr>
          <w:sz w:val="26"/>
          <w:szCs w:val="26"/>
        </w:rPr>
        <w:t>»</w:t>
      </w:r>
      <w:r w:rsidR="00312615" w:rsidRPr="00B24E0E">
        <w:rPr>
          <w:sz w:val="26"/>
          <w:szCs w:val="26"/>
        </w:rPr>
        <w:t xml:space="preserve"> – 6972116,9 тыс. рублей или 45,9 % (рост на 194095</w:t>
      </w:r>
      <w:r w:rsidR="005F6D58" w:rsidRPr="00B24E0E">
        <w:rPr>
          <w:sz w:val="26"/>
          <w:szCs w:val="26"/>
        </w:rPr>
        <w:t>4,0</w:t>
      </w:r>
      <w:r w:rsidR="00312615" w:rsidRPr="00B24E0E">
        <w:rPr>
          <w:sz w:val="26"/>
          <w:szCs w:val="26"/>
        </w:rPr>
        <w:t xml:space="preserve"> тыс. рублей или на 38,6 %);</w:t>
      </w:r>
    </w:p>
    <w:p w:rsidR="00312615" w:rsidRPr="00B24E0E" w:rsidRDefault="003453A1" w:rsidP="0031261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312615" w:rsidRPr="00B24E0E">
        <w:rPr>
          <w:sz w:val="26"/>
          <w:szCs w:val="26"/>
        </w:rPr>
        <w:t>Обеспечение населения Сахалинской области качественным жильем</w:t>
      </w:r>
      <w:r w:rsidRPr="00B24E0E">
        <w:rPr>
          <w:sz w:val="26"/>
          <w:szCs w:val="26"/>
        </w:rPr>
        <w:t>»</w:t>
      </w:r>
      <w:r w:rsidR="00312615" w:rsidRPr="00B24E0E">
        <w:rPr>
          <w:sz w:val="26"/>
          <w:szCs w:val="26"/>
        </w:rPr>
        <w:t xml:space="preserve"> – 4747468,2 </w:t>
      </w:r>
      <w:r w:rsidRPr="00B24E0E">
        <w:rPr>
          <w:sz w:val="26"/>
          <w:szCs w:val="26"/>
        </w:rPr>
        <w:t>тыс. рублей</w:t>
      </w:r>
      <w:r w:rsidR="00312615" w:rsidRPr="00B24E0E">
        <w:rPr>
          <w:sz w:val="26"/>
          <w:szCs w:val="26"/>
        </w:rPr>
        <w:t xml:space="preserve"> или 20,4 % (рост на 993223,</w:t>
      </w:r>
      <w:r w:rsidR="005F6D58" w:rsidRPr="00B24E0E">
        <w:rPr>
          <w:sz w:val="26"/>
          <w:szCs w:val="26"/>
        </w:rPr>
        <w:t>5</w:t>
      </w:r>
      <w:r w:rsidR="00312615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312615" w:rsidRPr="00B24E0E">
        <w:rPr>
          <w:sz w:val="26"/>
          <w:szCs w:val="26"/>
        </w:rPr>
        <w:t xml:space="preserve"> или на 26,5 %);</w:t>
      </w:r>
    </w:p>
    <w:p w:rsidR="00312615" w:rsidRPr="00B24E0E" w:rsidRDefault="003453A1" w:rsidP="0031261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312615" w:rsidRPr="00B24E0E">
        <w:rPr>
          <w:sz w:val="26"/>
          <w:szCs w:val="26"/>
        </w:rPr>
        <w:t>Развитие физической культуры, спорта и повышение эффективности молодежной политики в Сахалинской области</w:t>
      </w:r>
      <w:r w:rsidRPr="00B24E0E">
        <w:rPr>
          <w:sz w:val="26"/>
          <w:szCs w:val="26"/>
        </w:rPr>
        <w:t>»</w:t>
      </w:r>
      <w:r w:rsidR="00312615" w:rsidRPr="00B24E0E">
        <w:rPr>
          <w:sz w:val="26"/>
          <w:szCs w:val="26"/>
        </w:rPr>
        <w:t xml:space="preserve"> – 2295885,6 </w:t>
      </w:r>
      <w:r w:rsidRPr="00B24E0E">
        <w:rPr>
          <w:sz w:val="26"/>
          <w:szCs w:val="26"/>
        </w:rPr>
        <w:t>тыс. рублей</w:t>
      </w:r>
      <w:r w:rsidR="00312615" w:rsidRPr="00B24E0E">
        <w:rPr>
          <w:sz w:val="26"/>
          <w:szCs w:val="26"/>
        </w:rPr>
        <w:t xml:space="preserve"> или 35,8 % (рост на 429131,</w:t>
      </w:r>
      <w:r w:rsidR="005F6D58" w:rsidRPr="00B24E0E">
        <w:rPr>
          <w:sz w:val="26"/>
          <w:szCs w:val="26"/>
        </w:rPr>
        <w:t>1</w:t>
      </w:r>
      <w:r w:rsidR="00312615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312615" w:rsidRPr="00B24E0E">
        <w:rPr>
          <w:sz w:val="26"/>
          <w:szCs w:val="26"/>
        </w:rPr>
        <w:t xml:space="preserve"> на 23,0</w:t>
      </w:r>
      <w:r w:rsidR="00563E6A" w:rsidRPr="00B24E0E">
        <w:rPr>
          <w:sz w:val="26"/>
          <w:szCs w:val="26"/>
        </w:rPr>
        <w:t xml:space="preserve"> %);</w:t>
      </w:r>
    </w:p>
    <w:p w:rsidR="00312615" w:rsidRPr="00B24E0E" w:rsidRDefault="003453A1" w:rsidP="0031261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312615" w:rsidRPr="00B24E0E">
        <w:rPr>
          <w:sz w:val="26"/>
          <w:szCs w:val="26"/>
        </w:rPr>
        <w:t>Развитие сферы культуры в Сахалинской области</w:t>
      </w:r>
      <w:r w:rsidRPr="00B24E0E">
        <w:rPr>
          <w:sz w:val="26"/>
          <w:szCs w:val="26"/>
        </w:rPr>
        <w:t>»</w:t>
      </w:r>
      <w:r w:rsidR="0049519E" w:rsidRPr="00B24E0E">
        <w:rPr>
          <w:sz w:val="26"/>
          <w:szCs w:val="26"/>
        </w:rPr>
        <w:t xml:space="preserve"> – </w:t>
      </w:r>
      <w:r w:rsidR="00312615" w:rsidRPr="00B24E0E">
        <w:rPr>
          <w:sz w:val="26"/>
          <w:szCs w:val="26"/>
        </w:rPr>
        <w:t>1470673,</w:t>
      </w:r>
      <w:r w:rsidR="005F6D58" w:rsidRPr="00B24E0E">
        <w:rPr>
          <w:sz w:val="26"/>
          <w:szCs w:val="26"/>
        </w:rPr>
        <w:t>3</w:t>
      </w:r>
      <w:r w:rsidR="0049519E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49519E" w:rsidRPr="00B24E0E">
        <w:rPr>
          <w:sz w:val="26"/>
          <w:szCs w:val="26"/>
        </w:rPr>
        <w:t xml:space="preserve"> или </w:t>
      </w:r>
      <w:r w:rsidR="00312615" w:rsidRPr="00B24E0E">
        <w:rPr>
          <w:sz w:val="26"/>
          <w:szCs w:val="26"/>
        </w:rPr>
        <w:t>39,4</w:t>
      </w:r>
      <w:r w:rsidR="0049519E" w:rsidRPr="00B24E0E">
        <w:rPr>
          <w:sz w:val="26"/>
          <w:szCs w:val="26"/>
        </w:rPr>
        <w:t xml:space="preserve"> % (с ростом на </w:t>
      </w:r>
      <w:r w:rsidR="00312615" w:rsidRPr="00B24E0E">
        <w:rPr>
          <w:sz w:val="26"/>
          <w:szCs w:val="26"/>
        </w:rPr>
        <w:t>175529,</w:t>
      </w:r>
      <w:r w:rsidR="005F6D58" w:rsidRPr="00B24E0E">
        <w:rPr>
          <w:sz w:val="26"/>
          <w:szCs w:val="26"/>
        </w:rPr>
        <w:t>5</w:t>
      </w:r>
      <w:r w:rsidR="0049519E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49519E" w:rsidRPr="00B24E0E">
        <w:rPr>
          <w:sz w:val="26"/>
          <w:szCs w:val="26"/>
        </w:rPr>
        <w:t xml:space="preserve"> или на </w:t>
      </w:r>
      <w:r w:rsidR="00312615" w:rsidRPr="00B24E0E">
        <w:rPr>
          <w:sz w:val="26"/>
          <w:szCs w:val="26"/>
        </w:rPr>
        <w:t>13,6</w:t>
      </w:r>
      <w:r w:rsidR="0049519E" w:rsidRPr="00B24E0E">
        <w:rPr>
          <w:sz w:val="26"/>
          <w:szCs w:val="26"/>
        </w:rPr>
        <w:t xml:space="preserve"> %);</w:t>
      </w:r>
    </w:p>
    <w:p w:rsidR="00312615" w:rsidRPr="00B24E0E" w:rsidRDefault="003453A1" w:rsidP="0031261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312615" w:rsidRPr="00B24E0E">
        <w:rPr>
          <w:sz w:val="26"/>
          <w:szCs w:val="26"/>
        </w:rPr>
        <w:t>Развитие в Сахалинской области сельского хозяйства и регулирование рынков сельскохозяйственной продукции, сырья и продовольствия</w:t>
      </w:r>
      <w:r w:rsidRPr="00B24E0E">
        <w:rPr>
          <w:sz w:val="26"/>
          <w:szCs w:val="26"/>
        </w:rPr>
        <w:t>»</w:t>
      </w:r>
      <w:r w:rsidR="00563E6A" w:rsidRPr="00B24E0E">
        <w:rPr>
          <w:sz w:val="26"/>
          <w:szCs w:val="26"/>
        </w:rPr>
        <w:t xml:space="preserve"> – </w:t>
      </w:r>
      <w:r w:rsidR="00312615" w:rsidRPr="00B24E0E">
        <w:rPr>
          <w:sz w:val="26"/>
          <w:szCs w:val="26"/>
        </w:rPr>
        <w:t>1215080,</w:t>
      </w:r>
      <w:r w:rsidR="005F6D58" w:rsidRPr="00B24E0E">
        <w:rPr>
          <w:sz w:val="26"/>
          <w:szCs w:val="26"/>
        </w:rPr>
        <w:t>1</w:t>
      </w:r>
      <w:r w:rsidR="00563E6A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563E6A" w:rsidRPr="00B24E0E">
        <w:rPr>
          <w:sz w:val="26"/>
          <w:szCs w:val="26"/>
        </w:rPr>
        <w:t xml:space="preserve"> или на </w:t>
      </w:r>
      <w:r w:rsidR="00312615" w:rsidRPr="00B24E0E">
        <w:rPr>
          <w:sz w:val="26"/>
          <w:szCs w:val="26"/>
        </w:rPr>
        <w:t>40,5</w:t>
      </w:r>
      <w:r w:rsidR="00563E6A" w:rsidRPr="00B24E0E">
        <w:rPr>
          <w:sz w:val="26"/>
          <w:szCs w:val="26"/>
        </w:rPr>
        <w:t xml:space="preserve"> % (снижение к 1 полугодию 2022 года на 1321150,</w:t>
      </w:r>
      <w:r w:rsidR="005F6D58" w:rsidRPr="00B24E0E">
        <w:rPr>
          <w:sz w:val="26"/>
          <w:szCs w:val="26"/>
        </w:rPr>
        <w:t>3</w:t>
      </w:r>
      <w:r w:rsidR="00563E6A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563E6A" w:rsidRPr="00B24E0E">
        <w:rPr>
          <w:sz w:val="26"/>
          <w:szCs w:val="26"/>
        </w:rPr>
        <w:t xml:space="preserve"> или на </w:t>
      </w:r>
      <w:r w:rsidR="00312615" w:rsidRPr="00B24E0E">
        <w:rPr>
          <w:sz w:val="26"/>
          <w:szCs w:val="26"/>
        </w:rPr>
        <w:t>52,1</w:t>
      </w:r>
      <w:r w:rsidR="00563E6A" w:rsidRPr="00B24E0E">
        <w:rPr>
          <w:sz w:val="26"/>
          <w:szCs w:val="26"/>
        </w:rPr>
        <w:t xml:space="preserve"> %);</w:t>
      </w:r>
    </w:p>
    <w:p w:rsidR="00312615" w:rsidRPr="00B24E0E" w:rsidRDefault="003453A1" w:rsidP="00312615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312615" w:rsidRPr="00B24E0E">
        <w:rPr>
          <w:sz w:val="26"/>
          <w:szCs w:val="26"/>
        </w:rPr>
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</w:t>
      </w:r>
      <w:r w:rsidR="00563E6A" w:rsidRPr="00B24E0E">
        <w:rPr>
          <w:sz w:val="26"/>
          <w:szCs w:val="26"/>
        </w:rPr>
        <w:t>ности людей на водных объектах</w:t>
      </w:r>
      <w:r w:rsidRPr="00B24E0E">
        <w:rPr>
          <w:sz w:val="26"/>
          <w:szCs w:val="26"/>
        </w:rPr>
        <w:t>»</w:t>
      </w:r>
      <w:r w:rsidR="005F6D58" w:rsidRPr="00B24E0E">
        <w:rPr>
          <w:sz w:val="26"/>
          <w:szCs w:val="26"/>
        </w:rPr>
        <w:t xml:space="preserve"> </w:t>
      </w:r>
      <w:r w:rsidR="00563E6A" w:rsidRPr="00B24E0E">
        <w:rPr>
          <w:sz w:val="26"/>
          <w:szCs w:val="26"/>
        </w:rPr>
        <w:t xml:space="preserve">– </w:t>
      </w:r>
      <w:r w:rsidR="00312615" w:rsidRPr="00B24E0E">
        <w:rPr>
          <w:sz w:val="26"/>
          <w:szCs w:val="26"/>
        </w:rPr>
        <w:t>1164815,8</w:t>
      </w:r>
      <w:r w:rsidR="00312615" w:rsidRPr="00B24E0E">
        <w:rPr>
          <w:sz w:val="26"/>
          <w:szCs w:val="26"/>
        </w:rPr>
        <w:tab/>
      </w:r>
      <w:r w:rsidR="00563E6A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563E6A" w:rsidRPr="00B24E0E">
        <w:rPr>
          <w:sz w:val="26"/>
          <w:szCs w:val="26"/>
        </w:rPr>
        <w:t xml:space="preserve"> или </w:t>
      </w:r>
      <w:r w:rsidR="00312615" w:rsidRPr="00B24E0E">
        <w:rPr>
          <w:sz w:val="26"/>
          <w:szCs w:val="26"/>
        </w:rPr>
        <w:t>43,8</w:t>
      </w:r>
      <w:r w:rsidR="00563E6A" w:rsidRPr="00B24E0E">
        <w:rPr>
          <w:sz w:val="26"/>
          <w:szCs w:val="26"/>
        </w:rPr>
        <w:t xml:space="preserve"> % (рост на </w:t>
      </w:r>
      <w:r w:rsidR="00312615" w:rsidRPr="00B24E0E">
        <w:rPr>
          <w:sz w:val="26"/>
          <w:szCs w:val="26"/>
        </w:rPr>
        <w:t>136663,</w:t>
      </w:r>
      <w:r w:rsidR="005F6D58" w:rsidRPr="00B24E0E">
        <w:rPr>
          <w:sz w:val="26"/>
          <w:szCs w:val="26"/>
        </w:rPr>
        <w:t>1</w:t>
      </w:r>
      <w:r w:rsidR="00563E6A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563E6A" w:rsidRPr="00B24E0E">
        <w:rPr>
          <w:sz w:val="26"/>
          <w:szCs w:val="26"/>
        </w:rPr>
        <w:t xml:space="preserve"> или на </w:t>
      </w:r>
      <w:r w:rsidR="00312615" w:rsidRPr="00B24E0E">
        <w:rPr>
          <w:sz w:val="26"/>
          <w:szCs w:val="26"/>
        </w:rPr>
        <w:t>13,3</w:t>
      </w:r>
      <w:r w:rsidR="00563E6A" w:rsidRPr="00B24E0E">
        <w:rPr>
          <w:sz w:val="26"/>
          <w:szCs w:val="26"/>
        </w:rPr>
        <w:t xml:space="preserve"> %).</w:t>
      </w:r>
    </w:p>
    <w:p w:rsidR="00A66302" w:rsidRPr="00B24E0E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lastRenderedPageBreak/>
        <w:t xml:space="preserve">Данные об использовании средств, направленных на реализацию государственных программ в </w:t>
      </w:r>
      <w:r w:rsidR="00563E6A" w:rsidRPr="00B24E0E">
        <w:rPr>
          <w:sz w:val="26"/>
          <w:szCs w:val="26"/>
        </w:rPr>
        <w:t xml:space="preserve">1 полугодии </w:t>
      </w:r>
      <w:r w:rsidRPr="00B24E0E">
        <w:rPr>
          <w:sz w:val="26"/>
          <w:szCs w:val="26"/>
        </w:rPr>
        <w:t>202</w:t>
      </w:r>
      <w:r w:rsidR="00FE14B2" w:rsidRPr="00B24E0E">
        <w:rPr>
          <w:sz w:val="26"/>
          <w:szCs w:val="26"/>
        </w:rPr>
        <w:t>3</w:t>
      </w:r>
      <w:r w:rsidR="00563E6A" w:rsidRPr="00B24E0E">
        <w:rPr>
          <w:sz w:val="26"/>
          <w:szCs w:val="26"/>
        </w:rPr>
        <w:t xml:space="preserve"> года, приведены в П</w:t>
      </w:r>
      <w:r w:rsidRPr="00B24E0E">
        <w:rPr>
          <w:sz w:val="26"/>
          <w:szCs w:val="26"/>
        </w:rPr>
        <w:t>риложении № 3</w:t>
      </w:r>
      <w:r w:rsidR="00FE14B2" w:rsidRPr="00B24E0E">
        <w:rPr>
          <w:sz w:val="26"/>
          <w:szCs w:val="26"/>
        </w:rPr>
        <w:t>.</w:t>
      </w:r>
    </w:p>
    <w:p w:rsidR="00FB4B12" w:rsidRPr="00B24E0E" w:rsidRDefault="00FB4B12" w:rsidP="0067628A">
      <w:pPr>
        <w:tabs>
          <w:tab w:val="left" w:pos="993"/>
        </w:tabs>
        <w:ind w:firstLine="709"/>
        <w:jc w:val="both"/>
        <w:rPr>
          <w:sz w:val="14"/>
          <w:szCs w:val="26"/>
        </w:rPr>
      </w:pPr>
    </w:p>
    <w:p w:rsidR="000009B0" w:rsidRPr="00B24E0E" w:rsidRDefault="00A66302" w:rsidP="00676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Удельный вес объема </w:t>
      </w:r>
      <w:r w:rsidR="00A5388F" w:rsidRPr="00B24E0E">
        <w:rPr>
          <w:sz w:val="26"/>
          <w:szCs w:val="26"/>
        </w:rPr>
        <w:t xml:space="preserve">ассигнований на </w:t>
      </w:r>
      <w:r w:rsidRPr="00B24E0E">
        <w:rPr>
          <w:sz w:val="26"/>
          <w:szCs w:val="26"/>
        </w:rPr>
        <w:t>капитальны</w:t>
      </w:r>
      <w:r w:rsidR="00A5388F" w:rsidRPr="00B24E0E">
        <w:rPr>
          <w:sz w:val="26"/>
          <w:szCs w:val="26"/>
        </w:rPr>
        <w:t>е</w:t>
      </w:r>
      <w:r w:rsidRPr="00B24E0E">
        <w:rPr>
          <w:sz w:val="26"/>
          <w:szCs w:val="26"/>
        </w:rPr>
        <w:t xml:space="preserve"> вложени</w:t>
      </w:r>
      <w:r w:rsidR="00A5388F" w:rsidRPr="00B24E0E">
        <w:rPr>
          <w:sz w:val="26"/>
          <w:szCs w:val="26"/>
        </w:rPr>
        <w:t>я</w:t>
      </w:r>
      <w:r w:rsidRPr="00B24E0E">
        <w:rPr>
          <w:sz w:val="26"/>
          <w:szCs w:val="26"/>
        </w:rPr>
        <w:t xml:space="preserve"> в объекты государственной (муниципальной) собственности </w:t>
      </w:r>
      <w:r w:rsidR="004F6E94" w:rsidRPr="00B24E0E">
        <w:rPr>
          <w:sz w:val="26"/>
          <w:szCs w:val="26"/>
        </w:rPr>
        <w:t xml:space="preserve">(ВР 400, 522) </w:t>
      </w:r>
      <w:r w:rsidRPr="00B24E0E">
        <w:rPr>
          <w:sz w:val="26"/>
          <w:szCs w:val="26"/>
        </w:rPr>
        <w:t>в общем объеме утвержденных</w:t>
      </w:r>
      <w:r w:rsidR="001B7F63" w:rsidRPr="00B24E0E">
        <w:rPr>
          <w:sz w:val="26"/>
          <w:szCs w:val="26"/>
        </w:rPr>
        <w:t xml:space="preserve"> законом</w:t>
      </w:r>
      <w:r w:rsidRPr="00B24E0E">
        <w:rPr>
          <w:sz w:val="26"/>
          <w:szCs w:val="26"/>
        </w:rPr>
        <w:t xml:space="preserve"> расходов областного бюджета</w:t>
      </w:r>
      <w:r w:rsidR="004F6E94" w:rsidRPr="00B24E0E">
        <w:rPr>
          <w:sz w:val="26"/>
          <w:szCs w:val="26"/>
        </w:rPr>
        <w:t xml:space="preserve"> на 01.0</w:t>
      </w:r>
      <w:r w:rsidR="00633CF7" w:rsidRPr="00B24E0E">
        <w:rPr>
          <w:sz w:val="26"/>
          <w:szCs w:val="26"/>
        </w:rPr>
        <w:t>7</w:t>
      </w:r>
      <w:r w:rsidR="004F6E94" w:rsidRPr="00B24E0E">
        <w:rPr>
          <w:sz w:val="26"/>
          <w:szCs w:val="26"/>
        </w:rPr>
        <w:t>.202</w:t>
      </w:r>
      <w:r w:rsidR="00A5388F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</w:t>
      </w:r>
      <w:r w:rsidR="00072D1A" w:rsidRPr="00B24E0E">
        <w:rPr>
          <w:sz w:val="26"/>
          <w:szCs w:val="26"/>
        </w:rPr>
        <w:t>составил</w:t>
      </w:r>
      <w:r w:rsidRPr="00B24E0E">
        <w:rPr>
          <w:sz w:val="26"/>
          <w:szCs w:val="26"/>
        </w:rPr>
        <w:t xml:space="preserve"> </w:t>
      </w:r>
      <w:r w:rsidR="00633CF7" w:rsidRPr="00B24E0E">
        <w:rPr>
          <w:sz w:val="26"/>
          <w:szCs w:val="26"/>
        </w:rPr>
        <w:t>23,5</w:t>
      </w:r>
      <w:r w:rsidR="004F6E94" w:rsidRPr="00B24E0E">
        <w:rPr>
          <w:sz w:val="26"/>
          <w:szCs w:val="26"/>
        </w:rPr>
        <w:t xml:space="preserve"> % или </w:t>
      </w:r>
      <w:r w:rsidR="00633CF7" w:rsidRPr="00B24E0E">
        <w:rPr>
          <w:sz w:val="26"/>
          <w:szCs w:val="26"/>
        </w:rPr>
        <w:t>50958535,3</w:t>
      </w:r>
      <w:r w:rsidR="004F6E94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4F6E94" w:rsidRPr="00B24E0E">
        <w:rPr>
          <w:sz w:val="26"/>
          <w:szCs w:val="26"/>
        </w:rPr>
        <w:t xml:space="preserve">. Уточненные бюджетные назначения </w:t>
      </w:r>
      <w:r w:rsidR="00072D1A" w:rsidRPr="00B24E0E">
        <w:rPr>
          <w:sz w:val="26"/>
          <w:szCs w:val="26"/>
        </w:rPr>
        <w:t>по сводной бюджетной росписи составили</w:t>
      </w:r>
      <w:r w:rsidR="004F6E94" w:rsidRPr="00B24E0E">
        <w:rPr>
          <w:sz w:val="26"/>
          <w:szCs w:val="26"/>
        </w:rPr>
        <w:t xml:space="preserve"> </w:t>
      </w:r>
      <w:r w:rsidR="00633CF7" w:rsidRPr="00B24E0E">
        <w:rPr>
          <w:sz w:val="26"/>
          <w:szCs w:val="26"/>
        </w:rPr>
        <w:t>51383855,6</w:t>
      </w:r>
      <w:r w:rsidR="00A5388F" w:rsidRPr="00B24E0E">
        <w:rPr>
          <w:sz w:val="26"/>
          <w:szCs w:val="26"/>
        </w:rPr>
        <w:t xml:space="preserve"> </w:t>
      </w:r>
      <w:r w:rsidR="004F6E94" w:rsidRPr="00B24E0E">
        <w:rPr>
          <w:sz w:val="26"/>
          <w:szCs w:val="26"/>
        </w:rPr>
        <w:t>тыс. рублей (</w:t>
      </w:r>
      <w:r w:rsidR="00633CF7" w:rsidRPr="00B24E0E">
        <w:rPr>
          <w:sz w:val="26"/>
          <w:szCs w:val="26"/>
        </w:rPr>
        <w:t>23,6</w:t>
      </w:r>
      <w:r w:rsidR="004F6E94" w:rsidRPr="00B24E0E">
        <w:rPr>
          <w:sz w:val="26"/>
          <w:szCs w:val="26"/>
        </w:rPr>
        <w:t xml:space="preserve"> %), </w:t>
      </w:r>
      <w:r w:rsidR="00A5388F" w:rsidRPr="00B24E0E">
        <w:rPr>
          <w:sz w:val="26"/>
          <w:szCs w:val="26"/>
        </w:rPr>
        <w:t xml:space="preserve">из них </w:t>
      </w:r>
      <w:r w:rsidR="00072D1A" w:rsidRPr="00B24E0E">
        <w:rPr>
          <w:sz w:val="26"/>
          <w:szCs w:val="26"/>
        </w:rPr>
        <w:t xml:space="preserve">в объекты </w:t>
      </w:r>
      <w:r w:rsidR="004F6E94" w:rsidRPr="00B24E0E">
        <w:rPr>
          <w:sz w:val="26"/>
          <w:szCs w:val="26"/>
        </w:rPr>
        <w:t>муниципальной собственности –</w:t>
      </w:r>
      <w:r w:rsidR="00A5388F" w:rsidRPr="00B24E0E">
        <w:rPr>
          <w:sz w:val="26"/>
          <w:szCs w:val="26"/>
        </w:rPr>
        <w:t xml:space="preserve"> </w:t>
      </w:r>
      <w:r w:rsidR="00633CF7" w:rsidRPr="00B24E0E">
        <w:rPr>
          <w:sz w:val="26"/>
          <w:szCs w:val="26"/>
        </w:rPr>
        <w:t>31101052,2</w:t>
      </w:r>
      <w:r w:rsidR="00A5388F" w:rsidRPr="00B24E0E">
        <w:rPr>
          <w:sz w:val="26"/>
          <w:szCs w:val="26"/>
        </w:rPr>
        <w:t xml:space="preserve"> тыс. рублей или</w:t>
      </w:r>
      <w:r w:rsidR="00633CF7" w:rsidRPr="00B24E0E">
        <w:rPr>
          <w:sz w:val="26"/>
          <w:szCs w:val="26"/>
        </w:rPr>
        <w:t xml:space="preserve"> 60,5</w:t>
      </w:r>
      <w:r w:rsidR="00072D1A" w:rsidRPr="00B24E0E">
        <w:rPr>
          <w:sz w:val="26"/>
          <w:szCs w:val="26"/>
        </w:rPr>
        <w:t xml:space="preserve"> %</w:t>
      </w:r>
      <w:r w:rsidR="00633CF7" w:rsidRPr="00B24E0E">
        <w:rPr>
          <w:sz w:val="26"/>
          <w:szCs w:val="26"/>
        </w:rPr>
        <w:t xml:space="preserve"> от объема ассигнований на капитальные вложения. Исполнение за</w:t>
      </w:r>
      <w:r w:rsidR="00072D1A" w:rsidRPr="00B24E0E">
        <w:rPr>
          <w:sz w:val="26"/>
          <w:szCs w:val="26"/>
        </w:rPr>
        <w:t xml:space="preserve"> </w:t>
      </w:r>
      <w:r w:rsidR="00D004C2" w:rsidRPr="00B24E0E">
        <w:rPr>
          <w:sz w:val="26"/>
          <w:szCs w:val="26"/>
        </w:rPr>
        <w:t>6 месяцев</w:t>
      </w:r>
      <w:r w:rsidR="00072D1A" w:rsidRPr="00B24E0E">
        <w:rPr>
          <w:sz w:val="26"/>
          <w:szCs w:val="26"/>
        </w:rPr>
        <w:t xml:space="preserve"> 2023 года данных расходов составило </w:t>
      </w:r>
      <w:r w:rsidR="00633CF7" w:rsidRPr="00B24E0E">
        <w:rPr>
          <w:sz w:val="26"/>
          <w:szCs w:val="26"/>
        </w:rPr>
        <w:t>24,6</w:t>
      </w:r>
      <w:r w:rsidR="00072D1A" w:rsidRPr="00B24E0E">
        <w:rPr>
          <w:sz w:val="26"/>
          <w:szCs w:val="26"/>
        </w:rPr>
        <w:t xml:space="preserve"> % или </w:t>
      </w:r>
      <w:r w:rsidR="00633CF7" w:rsidRPr="00B24E0E">
        <w:rPr>
          <w:sz w:val="26"/>
          <w:szCs w:val="26"/>
        </w:rPr>
        <w:t>12</w:t>
      </w:r>
      <w:r w:rsidR="0011145B" w:rsidRPr="00B24E0E">
        <w:rPr>
          <w:sz w:val="26"/>
          <w:szCs w:val="26"/>
        </w:rPr>
        <w:t>632535,6</w:t>
      </w:r>
      <w:r w:rsidR="00072D1A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072D1A" w:rsidRPr="00B24E0E">
        <w:rPr>
          <w:sz w:val="26"/>
          <w:szCs w:val="26"/>
        </w:rPr>
        <w:t>, из них в виде субсидий муниципальным образованиям –</w:t>
      </w:r>
      <w:r w:rsidR="0011145B" w:rsidRPr="00B24E0E">
        <w:rPr>
          <w:sz w:val="26"/>
          <w:szCs w:val="26"/>
        </w:rPr>
        <w:t xml:space="preserve"> </w:t>
      </w:r>
      <w:r w:rsidR="00BD5047" w:rsidRPr="00B24E0E">
        <w:rPr>
          <w:sz w:val="26"/>
          <w:szCs w:val="26"/>
        </w:rPr>
        <w:t>6431883,4</w:t>
      </w:r>
      <w:r w:rsidR="0011145B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072D1A" w:rsidRPr="00B24E0E">
        <w:rPr>
          <w:sz w:val="26"/>
          <w:szCs w:val="26"/>
        </w:rPr>
        <w:t xml:space="preserve"> или </w:t>
      </w:r>
      <w:r w:rsidR="00BD5047" w:rsidRPr="00B24E0E">
        <w:rPr>
          <w:sz w:val="26"/>
          <w:szCs w:val="26"/>
        </w:rPr>
        <w:t>20,7</w:t>
      </w:r>
      <w:r w:rsidR="0011145B" w:rsidRPr="00B24E0E">
        <w:rPr>
          <w:sz w:val="26"/>
          <w:szCs w:val="26"/>
        </w:rPr>
        <w:t xml:space="preserve"> </w:t>
      </w:r>
      <w:r w:rsidR="00072D1A" w:rsidRPr="00B24E0E">
        <w:rPr>
          <w:sz w:val="26"/>
          <w:szCs w:val="26"/>
        </w:rPr>
        <w:t xml:space="preserve">% от уточенных плановых назначений на год. </w:t>
      </w:r>
    </w:p>
    <w:p w:rsidR="0067628A" w:rsidRPr="00B24E0E" w:rsidRDefault="00072D1A" w:rsidP="00BD5047">
      <w:pPr>
        <w:pStyle w:val="ab"/>
        <w:rPr>
          <w:sz w:val="14"/>
        </w:rPr>
      </w:pPr>
      <w:r w:rsidRPr="00B24E0E">
        <w:t xml:space="preserve">По отношению к исполнению показателя за аналогичный </w:t>
      </w:r>
      <w:r w:rsidR="0011145B" w:rsidRPr="00B24E0E">
        <w:t>период</w:t>
      </w:r>
      <w:r w:rsidRPr="00B24E0E">
        <w:t xml:space="preserve"> 2022 года (</w:t>
      </w:r>
      <w:r w:rsidR="0011145B" w:rsidRPr="00B24E0E">
        <w:t xml:space="preserve">12134309,0 тыс. рублей или 43,5 %) </w:t>
      </w:r>
      <w:r w:rsidRPr="00B24E0E">
        <w:t xml:space="preserve">расходы </w:t>
      </w:r>
      <w:r w:rsidR="000009B0" w:rsidRPr="00B24E0E">
        <w:t xml:space="preserve">на капитальные вложения по итогам </w:t>
      </w:r>
      <w:r w:rsidR="00D004C2" w:rsidRPr="00B24E0E">
        <w:t>6 месяцев</w:t>
      </w:r>
      <w:r w:rsidRPr="00B24E0E">
        <w:t xml:space="preserve"> 2023 года </w:t>
      </w:r>
      <w:r w:rsidR="000009B0" w:rsidRPr="00B24E0E">
        <w:t xml:space="preserve">сложились </w:t>
      </w:r>
      <w:r w:rsidR="0011145B" w:rsidRPr="00B24E0E">
        <w:t>выше на 4,1 %</w:t>
      </w:r>
    </w:p>
    <w:p w:rsidR="003453A1" w:rsidRPr="00B24E0E" w:rsidRDefault="003453A1" w:rsidP="00732732">
      <w:pPr>
        <w:ind w:firstLine="709"/>
        <w:jc w:val="both"/>
        <w:rPr>
          <w:sz w:val="12"/>
          <w:szCs w:val="26"/>
        </w:rPr>
      </w:pPr>
    </w:p>
    <w:p w:rsidR="000009B0" w:rsidRPr="00B24E0E" w:rsidRDefault="00732732" w:rsidP="00732732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Бюджетные ассигнования, направляемые на исполнение публичных нормативных обязательств (ВР 310, 330), за </w:t>
      </w:r>
      <w:r w:rsidR="00D004C2" w:rsidRPr="00B24E0E">
        <w:rPr>
          <w:sz w:val="26"/>
          <w:szCs w:val="26"/>
        </w:rPr>
        <w:t>6 месяцев</w:t>
      </w:r>
      <w:r w:rsidR="00CF40A7" w:rsidRPr="00B24E0E">
        <w:rPr>
          <w:sz w:val="26"/>
          <w:szCs w:val="26"/>
        </w:rPr>
        <w:t xml:space="preserve"> 2023 года</w:t>
      </w:r>
      <w:r w:rsidRPr="00B24E0E">
        <w:rPr>
          <w:sz w:val="26"/>
          <w:szCs w:val="26"/>
        </w:rPr>
        <w:t xml:space="preserve"> исполнены в сумме </w:t>
      </w:r>
      <w:r w:rsidR="00CF40A7" w:rsidRPr="00B24E0E">
        <w:rPr>
          <w:sz w:val="26"/>
          <w:szCs w:val="26"/>
        </w:rPr>
        <w:t>5293658,7</w:t>
      </w:r>
      <w:r w:rsidRPr="00B24E0E">
        <w:rPr>
          <w:sz w:val="26"/>
          <w:szCs w:val="26"/>
        </w:rPr>
        <w:t xml:space="preserve"> тыс. рублей или </w:t>
      </w:r>
      <w:r w:rsidR="00CF40A7" w:rsidRPr="00B24E0E">
        <w:rPr>
          <w:sz w:val="26"/>
          <w:szCs w:val="26"/>
        </w:rPr>
        <w:t>57,4</w:t>
      </w:r>
      <w:r w:rsidRPr="00B24E0E">
        <w:rPr>
          <w:sz w:val="26"/>
          <w:szCs w:val="26"/>
        </w:rPr>
        <w:t xml:space="preserve"> % от назначений</w:t>
      </w:r>
      <w:r w:rsidR="00A45EBB" w:rsidRPr="00B24E0E">
        <w:rPr>
          <w:sz w:val="26"/>
          <w:szCs w:val="26"/>
        </w:rPr>
        <w:t xml:space="preserve"> сводной бюджетной росписи </w:t>
      </w:r>
      <w:r w:rsidRPr="00B24E0E">
        <w:rPr>
          <w:sz w:val="26"/>
          <w:szCs w:val="26"/>
        </w:rPr>
        <w:t xml:space="preserve"> (9217</w:t>
      </w:r>
      <w:r w:rsidR="00CF40A7" w:rsidRPr="00B24E0E">
        <w:rPr>
          <w:sz w:val="26"/>
          <w:szCs w:val="26"/>
        </w:rPr>
        <w:t xml:space="preserve">001,2 </w:t>
      </w:r>
      <w:r w:rsidRPr="00B24E0E">
        <w:rPr>
          <w:sz w:val="26"/>
          <w:szCs w:val="26"/>
        </w:rPr>
        <w:t xml:space="preserve">тыс. рублей), что на </w:t>
      </w:r>
      <w:r w:rsidR="009F4831" w:rsidRPr="00B24E0E">
        <w:rPr>
          <w:sz w:val="26"/>
          <w:szCs w:val="26"/>
        </w:rPr>
        <w:t>286520,7</w:t>
      </w:r>
      <w:r w:rsidRPr="00B24E0E">
        <w:rPr>
          <w:sz w:val="26"/>
          <w:szCs w:val="26"/>
        </w:rPr>
        <w:t xml:space="preserve"> тыс. рублей (на </w:t>
      </w:r>
      <w:r w:rsidR="009F4831" w:rsidRPr="00B24E0E">
        <w:rPr>
          <w:sz w:val="26"/>
          <w:szCs w:val="26"/>
        </w:rPr>
        <w:t>5,1</w:t>
      </w:r>
      <w:r w:rsidRPr="00B24E0E">
        <w:rPr>
          <w:sz w:val="26"/>
          <w:szCs w:val="26"/>
        </w:rPr>
        <w:t xml:space="preserve"> %) </w:t>
      </w:r>
      <w:r w:rsidR="009F4831" w:rsidRPr="00B24E0E">
        <w:rPr>
          <w:sz w:val="26"/>
          <w:szCs w:val="26"/>
        </w:rPr>
        <w:t>ниже</w:t>
      </w:r>
      <w:r w:rsidRPr="00B24E0E">
        <w:rPr>
          <w:sz w:val="26"/>
          <w:szCs w:val="26"/>
        </w:rPr>
        <w:t xml:space="preserve"> расходов за аналогичный период 2022 года.</w:t>
      </w:r>
    </w:p>
    <w:p w:rsidR="003C23BF" w:rsidRPr="00B24E0E" w:rsidRDefault="00A66302" w:rsidP="003C23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Общий объем средств на реализацию региональных проектов (</w:t>
      </w:r>
      <w:r w:rsidR="009F4831" w:rsidRPr="00B24E0E">
        <w:rPr>
          <w:sz w:val="26"/>
          <w:szCs w:val="26"/>
        </w:rPr>
        <w:t>34</w:t>
      </w:r>
      <w:r w:rsidRPr="00B24E0E">
        <w:rPr>
          <w:sz w:val="26"/>
          <w:szCs w:val="26"/>
        </w:rPr>
        <w:t xml:space="preserve"> проект</w:t>
      </w:r>
      <w:r w:rsidR="00732732" w:rsidRPr="00B24E0E">
        <w:rPr>
          <w:sz w:val="26"/>
          <w:szCs w:val="26"/>
        </w:rPr>
        <w:t>а</w:t>
      </w:r>
      <w:r w:rsidRPr="00B24E0E">
        <w:rPr>
          <w:sz w:val="26"/>
          <w:szCs w:val="26"/>
        </w:rPr>
        <w:t>) сводной бюджетной роспис</w:t>
      </w:r>
      <w:r w:rsidR="003C23BF" w:rsidRPr="00B24E0E">
        <w:rPr>
          <w:sz w:val="26"/>
          <w:szCs w:val="26"/>
        </w:rPr>
        <w:t xml:space="preserve">ью </w:t>
      </w:r>
      <w:r w:rsidRPr="00B24E0E">
        <w:rPr>
          <w:sz w:val="26"/>
          <w:szCs w:val="26"/>
        </w:rPr>
        <w:t>на 202</w:t>
      </w:r>
      <w:r w:rsidR="00D15DB0" w:rsidRPr="00B24E0E">
        <w:rPr>
          <w:sz w:val="26"/>
          <w:szCs w:val="26"/>
        </w:rPr>
        <w:t>3</w:t>
      </w:r>
      <w:r w:rsidR="009F4831" w:rsidRPr="00B24E0E">
        <w:rPr>
          <w:sz w:val="26"/>
          <w:szCs w:val="26"/>
        </w:rPr>
        <w:t xml:space="preserve"> год, уточненной  на 01.07.2023, </w:t>
      </w:r>
      <w:r w:rsidR="003C23BF" w:rsidRPr="00B24E0E">
        <w:rPr>
          <w:sz w:val="26"/>
          <w:szCs w:val="26"/>
        </w:rPr>
        <w:t xml:space="preserve">предусмотрен в </w:t>
      </w:r>
      <w:r w:rsidR="00A45EBB" w:rsidRPr="00B24E0E">
        <w:rPr>
          <w:sz w:val="26"/>
          <w:szCs w:val="26"/>
        </w:rPr>
        <w:t xml:space="preserve">размере </w:t>
      </w:r>
      <w:r w:rsidR="009F4831" w:rsidRPr="00B24E0E">
        <w:rPr>
          <w:sz w:val="26"/>
          <w:szCs w:val="26"/>
        </w:rPr>
        <w:t>31180949,5</w:t>
      </w:r>
      <w:r w:rsidR="00D15DB0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тыс. рублей. Кассовое исполнение составило </w:t>
      </w:r>
      <w:r w:rsidR="009F4831" w:rsidRPr="00B24E0E">
        <w:rPr>
          <w:sz w:val="26"/>
          <w:szCs w:val="26"/>
        </w:rPr>
        <w:t>7994452,9</w:t>
      </w:r>
      <w:r w:rsidRPr="00B24E0E">
        <w:rPr>
          <w:sz w:val="26"/>
          <w:szCs w:val="26"/>
        </w:rPr>
        <w:t xml:space="preserve"> тыс. рублей или </w:t>
      </w:r>
      <w:r w:rsidR="009F4831" w:rsidRPr="00B24E0E">
        <w:rPr>
          <w:sz w:val="26"/>
          <w:szCs w:val="26"/>
        </w:rPr>
        <w:t>25,6</w:t>
      </w:r>
      <w:r w:rsidRPr="00B24E0E">
        <w:rPr>
          <w:sz w:val="26"/>
          <w:szCs w:val="26"/>
        </w:rPr>
        <w:t xml:space="preserve"> % от уточненных назначений, что на </w:t>
      </w:r>
      <w:r w:rsidR="00B73B6F" w:rsidRPr="00B24E0E">
        <w:rPr>
          <w:sz w:val="26"/>
          <w:szCs w:val="26"/>
        </w:rPr>
        <w:t>3508848,5</w:t>
      </w:r>
      <w:r w:rsidRPr="00B24E0E">
        <w:rPr>
          <w:sz w:val="26"/>
          <w:szCs w:val="26"/>
        </w:rPr>
        <w:t xml:space="preserve"> тыс. рублей (</w:t>
      </w:r>
      <w:r w:rsidR="00D15DB0" w:rsidRPr="00B24E0E">
        <w:rPr>
          <w:sz w:val="26"/>
          <w:szCs w:val="26"/>
        </w:rPr>
        <w:t xml:space="preserve">на </w:t>
      </w:r>
      <w:r w:rsidR="00B73B6F" w:rsidRPr="00B24E0E">
        <w:rPr>
          <w:sz w:val="26"/>
          <w:szCs w:val="26"/>
        </w:rPr>
        <w:br/>
        <w:t>78,2</w:t>
      </w:r>
      <w:r w:rsidRPr="00B24E0E">
        <w:rPr>
          <w:sz w:val="26"/>
          <w:szCs w:val="26"/>
        </w:rPr>
        <w:t xml:space="preserve"> %) </w:t>
      </w:r>
      <w:r w:rsidR="00B73B6F" w:rsidRPr="00B24E0E">
        <w:rPr>
          <w:sz w:val="26"/>
          <w:szCs w:val="26"/>
        </w:rPr>
        <w:t xml:space="preserve">больше </w:t>
      </w:r>
      <w:r w:rsidRPr="00B24E0E">
        <w:rPr>
          <w:sz w:val="26"/>
          <w:szCs w:val="26"/>
        </w:rPr>
        <w:t xml:space="preserve">расходов, произведенных в </w:t>
      </w:r>
      <w:r w:rsidR="00B73B6F" w:rsidRPr="00B24E0E">
        <w:rPr>
          <w:sz w:val="26"/>
          <w:szCs w:val="26"/>
        </w:rPr>
        <w:t xml:space="preserve">1 полугодии </w:t>
      </w:r>
      <w:r w:rsidRPr="00B24E0E">
        <w:rPr>
          <w:sz w:val="26"/>
          <w:szCs w:val="26"/>
        </w:rPr>
        <w:t>202</w:t>
      </w:r>
      <w:r w:rsidR="00D15DB0" w:rsidRPr="00B24E0E">
        <w:rPr>
          <w:sz w:val="26"/>
          <w:szCs w:val="26"/>
        </w:rPr>
        <w:t>2</w:t>
      </w:r>
      <w:r w:rsidRPr="00B24E0E">
        <w:rPr>
          <w:sz w:val="26"/>
          <w:szCs w:val="26"/>
        </w:rPr>
        <w:t xml:space="preserve"> год</w:t>
      </w:r>
      <w:r w:rsidR="00D15DB0" w:rsidRPr="00B24E0E">
        <w:rPr>
          <w:sz w:val="26"/>
          <w:szCs w:val="26"/>
        </w:rPr>
        <w:t>а</w:t>
      </w:r>
      <w:r w:rsidRPr="00B24E0E">
        <w:rPr>
          <w:sz w:val="26"/>
          <w:szCs w:val="26"/>
        </w:rPr>
        <w:t xml:space="preserve">. </w:t>
      </w:r>
    </w:p>
    <w:p w:rsidR="00A66302" w:rsidRPr="00B24E0E" w:rsidRDefault="00A66302" w:rsidP="003C23B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Наибольший</w:t>
      </w:r>
      <w:r w:rsidR="00386B15" w:rsidRPr="00B24E0E">
        <w:rPr>
          <w:sz w:val="26"/>
          <w:szCs w:val="26"/>
        </w:rPr>
        <w:t xml:space="preserve"> удельный вес</w:t>
      </w:r>
      <w:r w:rsidR="005B5087" w:rsidRPr="00B24E0E">
        <w:rPr>
          <w:sz w:val="26"/>
          <w:szCs w:val="26"/>
        </w:rPr>
        <w:t xml:space="preserve"> (94,7 %)</w:t>
      </w:r>
      <w:r w:rsidR="00386B15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в общей сумме финансового обеспечения проектов имеют</w:t>
      </w:r>
      <w:r w:rsidR="00386B15" w:rsidRPr="00B24E0E">
        <w:rPr>
          <w:sz w:val="26"/>
          <w:szCs w:val="26"/>
        </w:rPr>
        <w:t xml:space="preserve"> следующие региональные проекты</w:t>
      </w:r>
      <w:r w:rsidR="005B5087" w:rsidRPr="00B24E0E">
        <w:rPr>
          <w:sz w:val="26"/>
          <w:szCs w:val="26"/>
        </w:rPr>
        <w:t xml:space="preserve"> (29536604,6 </w:t>
      </w:r>
      <w:r w:rsidR="003453A1" w:rsidRPr="00B24E0E">
        <w:rPr>
          <w:sz w:val="26"/>
          <w:szCs w:val="26"/>
        </w:rPr>
        <w:t>тыс. рублей</w:t>
      </w:r>
      <w:r w:rsidR="005B5087" w:rsidRPr="00B24E0E">
        <w:rPr>
          <w:sz w:val="26"/>
          <w:szCs w:val="26"/>
        </w:rPr>
        <w:t>)</w:t>
      </w:r>
      <w:r w:rsidRPr="00B24E0E">
        <w:rPr>
          <w:sz w:val="26"/>
          <w:szCs w:val="26"/>
        </w:rPr>
        <w:t>:</w:t>
      </w:r>
    </w:p>
    <w:p w:rsidR="003C3FEE" w:rsidRPr="00B24E0E" w:rsidRDefault="003453A1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AC64F3" w:rsidRPr="00B24E0E">
        <w:rPr>
          <w:sz w:val="26"/>
          <w:szCs w:val="26"/>
        </w:rPr>
        <w:t>Обеспечение устойчивого сокращения непригодного для проживания жилищного фонда</w:t>
      </w:r>
      <w:r w:rsidRPr="00B24E0E">
        <w:rPr>
          <w:sz w:val="26"/>
          <w:szCs w:val="26"/>
        </w:rPr>
        <w:t>»</w:t>
      </w:r>
      <w:r w:rsidR="00AC64F3" w:rsidRPr="00B24E0E">
        <w:rPr>
          <w:sz w:val="26"/>
          <w:szCs w:val="26"/>
        </w:rPr>
        <w:t xml:space="preserve"> – </w:t>
      </w:r>
      <w:r w:rsidR="00386B15" w:rsidRPr="00B24E0E">
        <w:rPr>
          <w:sz w:val="26"/>
          <w:szCs w:val="26"/>
        </w:rPr>
        <w:t>65,7</w:t>
      </w:r>
      <w:r w:rsidR="00AC64F3" w:rsidRPr="00B24E0E">
        <w:rPr>
          <w:sz w:val="26"/>
          <w:szCs w:val="26"/>
        </w:rPr>
        <w:t xml:space="preserve"> % (</w:t>
      </w:r>
      <w:r w:rsidR="00386B15" w:rsidRPr="00B24E0E">
        <w:rPr>
          <w:sz w:val="26"/>
          <w:szCs w:val="26"/>
        </w:rPr>
        <w:t>20468776,0</w:t>
      </w:r>
      <w:r w:rsidR="00AC64F3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AC64F3" w:rsidRPr="00B24E0E">
        <w:rPr>
          <w:sz w:val="26"/>
          <w:szCs w:val="26"/>
        </w:rPr>
        <w:t xml:space="preserve">), кассовое исполнение </w:t>
      </w:r>
      <w:r w:rsidR="009F47AD" w:rsidRPr="00B24E0E">
        <w:rPr>
          <w:sz w:val="26"/>
          <w:szCs w:val="26"/>
        </w:rPr>
        <w:t>–</w:t>
      </w:r>
      <w:r w:rsidR="00386B15" w:rsidRPr="00B24E0E">
        <w:rPr>
          <w:sz w:val="26"/>
          <w:szCs w:val="26"/>
        </w:rPr>
        <w:t xml:space="preserve">3773922,1 </w:t>
      </w:r>
      <w:r w:rsidRPr="00B24E0E">
        <w:rPr>
          <w:sz w:val="26"/>
          <w:szCs w:val="26"/>
        </w:rPr>
        <w:t>тыс. рублей</w:t>
      </w:r>
      <w:r w:rsidR="003C3FEE" w:rsidRPr="00B24E0E">
        <w:rPr>
          <w:sz w:val="26"/>
          <w:szCs w:val="26"/>
        </w:rPr>
        <w:t xml:space="preserve"> </w:t>
      </w:r>
      <w:r w:rsidR="009F47AD" w:rsidRPr="00B24E0E">
        <w:rPr>
          <w:sz w:val="26"/>
          <w:szCs w:val="26"/>
        </w:rPr>
        <w:t>(</w:t>
      </w:r>
      <w:r w:rsidR="00386B15" w:rsidRPr="00B24E0E">
        <w:rPr>
          <w:sz w:val="26"/>
          <w:szCs w:val="26"/>
        </w:rPr>
        <w:t>18,4</w:t>
      </w:r>
      <w:r w:rsidR="009F47AD" w:rsidRPr="00B24E0E">
        <w:rPr>
          <w:sz w:val="26"/>
          <w:szCs w:val="26"/>
        </w:rPr>
        <w:t xml:space="preserve"> %);</w:t>
      </w:r>
    </w:p>
    <w:p w:rsidR="009F47AD" w:rsidRPr="00B24E0E" w:rsidRDefault="003453A1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9F47AD" w:rsidRPr="00B24E0E">
        <w:rPr>
          <w:sz w:val="26"/>
          <w:szCs w:val="26"/>
        </w:rPr>
        <w:t>Дорожная сеть</w:t>
      </w:r>
      <w:r w:rsidRPr="00B24E0E">
        <w:rPr>
          <w:sz w:val="26"/>
          <w:szCs w:val="26"/>
        </w:rPr>
        <w:t>»</w:t>
      </w:r>
      <w:r w:rsidR="009F47AD" w:rsidRPr="00B24E0E">
        <w:rPr>
          <w:sz w:val="26"/>
          <w:szCs w:val="26"/>
        </w:rPr>
        <w:t xml:space="preserve"> – 10,4 % (</w:t>
      </w:r>
      <w:r w:rsidR="00386B15" w:rsidRPr="00B24E0E">
        <w:rPr>
          <w:sz w:val="26"/>
          <w:szCs w:val="26"/>
        </w:rPr>
        <w:t>3247351,8</w:t>
      </w:r>
      <w:r w:rsidR="009F47AD" w:rsidRPr="00B24E0E">
        <w:rPr>
          <w:sz w:val="26"/>
          <w:szCs w:val="26"/>
        </w:rPr>
        <w:t xml:space="preserve"> тыс. рублей), кассовое исполнение – </w:t>
      </w:r>
      <w:r w:rsidR="00386B15" w:rsidRPr="00B24E0E">
        <w:rPr>
          <w:sz w:val="26"/>
          <w:szCs w:val="26"/>
        </w:rPr>
        <w:t>933351,2</w:t>
      </w:r>
      <w:r w:rsidR="009F47AD" w:rsidRPr="00B24E0E">
        <w:rPr>
          <w:sz w:val="26"/>
          <w:szCs w:val="26"/>
        </w:rPr>
        <w:t xml:space="preserve"> тыс. рублей (</w:t>
      </w:r>
      <w:r w:rsidR="00386B15" w:rsidRPr="00B24E0E">
        <w:rPr>
          <w:sz w:val="26"/>
          <w:szCs w:val="26"/>
        </w:rPr>
        <w:t>28,7</w:t>
      </w:r>
      <w:r w:rsidR="009F47AD" w:rsidRPr="00B24E0E">
        <w:rPr>
          <w:sz w:val="26"/>
          <w:szCs w:val="26"/>
        </w:rPr>
        <w:t xml:space="preserve"> %); </w:t>
      </w:r>
    </w:p>
    <w:p w:rsidR="009F47AD" w:rsidRPr="00B24E0E" w:rsidRDefault="003453A1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9F47AD" w:rsidRPr="00B24E0E">
        <w:rPr>
          <w:sz w:val="26"/>
          <w:szCs w:val="26"/>
        </w:rPr>
        <w:t>Жилье</w:t>
      </w:r>
      <w:r w:rsidRPr="00B24E0E">
        <w:rPr>
          <w:sz w:val="26"/>
          <w:szCs w:val="26"/>
        </w:rPr>
        <w:t>»</w:t>
      </w:r>
      <w:r w:rsidR="009F47AD" w:rsidRPr="00B24E0E">
        <w:rPr>
          <w:sz w:val="26"/>
          <w:szCs w:val="26"/>
        </w:rPr>
        <w:t xml:space="preserve"> – </w:t>
      </w:r>
      <w:r w:rsidR="00386B15" w:rsidRPr="00B24E0E">
        <w:rPr>
          <w:sz w:val="26"/>
          <w:szCs w:val="26"/>
        </w:rPr>
        <w:t>3,6</w:t>
      </w:r>
      <w:r w:rsidR="009F47AD" w:rsidRPr="00B24E0E">
        <w:rPr>
          <w:sz w:val="26"/>
          <w:szCs w:val="26"/>
        </w:rPr>
        <w:t xml:space="preserve"> % (1120805,3 тыс. рублей), кассовое исполнение – </w:t>
      </w:r>
      <w:r w:rsidR="00386B15" w:rsidRPr="00B24E0E">
        <w:rPr>
          <w:sz w:val="26"/>
          <w:szCs w:val="26"/>
        </w:rPr>
        <w:t>552709,5</w:t>
      </w:r>
      <w:r w:rsidR="009F47AD" w:rsidRPr="00B24E0E">
        <w:rPr>
          <w:sz w:val="26"/>
          <w:szCs w:val="26"/>
        </w:rPr>
        <w:t xml:space="preserve"> тыс. рублей (</w:t>
      </w:r>
      <w:r w:rsidR="00286C88" w:rsidRPr="00B24E0E">
        <w:rPr>
          <w:sz w:val="26"/>
          <w:szCs w:val="26"/>
        </w:rPr>
        <w:t>49,3</w:t>
      </w:r>
      <w:r w:rsidR="009F47AD" w:rsidRPr="00B24E0E">
        <w:rPr>
          <w:sz w:val="26"/>
          <w:szCs w:val="26"/>
        </w:rPr>
        <w:t xml:space="preserve"> %); </w:t>
      </w:r>
    </w:p>
    <w:p w:rsidR="009F47AD" w:rsidRPr="00B24E0E" w:rsidRDefault="003453A1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9F47AD" w:rsidRPr="00B24E0E">
        <w:rPr>
          <w:sz w:val="26"/>
          <w:szCs w:val="26"/>
        </w:rPr>
        <w:t>Финансовая поддержка семей при рождении детей</w:t>
      </w:r>
      <w:r w:rsidRPr="00B24E0E">
        <w:rPr>
          <w:sz w:val="26"/>
          <w:szCs w:val="26"/>
        </w:rPr>
        <w:t>»</w:t>
      </w:r>
      <w:r w:rsidR="009F47AD" w:rsidRPr="00B24E0E">
        <w:rPr>
          <w:sz w:val="26"/>
          <w:szCs w:val="26"/>
        </w:rPr>
        <w:t xml:space="preserve"> – </w:t>
      </w:r>
      <w:r w:rsidR="00286C88" w:rsidRPr="00B24E0E">
        <w:rPr>
          <w:sz w:val="26"/>
          <w:szCs w:val="26"/>
        </w:rPr>
        <w:t>3,5</w:t>
      </w:r>
      <w:r w:rsidR="009F47AD" w:rsidRPr="00B24E0E">
        <w:rPr>
          <w:sz w:val="26"/>
          <w:szCs w:val="26"/>
        </w:rPr>
        <w:t xml:space="preserve"> % (</w:t>
      </w:r>
      <w:r w:rsidR="00286C88" w:rsidRPr="00B24E0E">
        <w:rPr>
          <w:sz w:val="26"/>
          <w:szCs w:val="26"/>
        </w:rPr>
        <w:t>1081772,9</w:t>
      </w:r>
      <w:r w:rsidR="009F47AD" w:rsidRPr="00B24E0E">
        <w:rPr>
          <w:sz w:val="26"/>
          <w:szCs w:val="26"/>
        </w:rPr>
        <w:t xml:space="preserve"> тыс. рублей), кассовое исполнение – </w:t>
      </w:r>
      <w:r w:rsidR="00286C88" w:rsidRPr="00B24E0E">
        <w:rPr>
          <w:sz w:val="26"/>
          <w:szCs w:val="26"/>
        </w:rPr>
        <w:t>545860,0</w:t>
      </w:r>
      <w:r w:rsidR="009F47AD" w:rsidRPr="00B24E0E">
        <w:rPr>
          <w:sz w:val="26"/>
          <w:szCs w:val="26"/>
        </w:rPr>
        <w:t xml:space="preserve"> тыс. рублей (</w:t>
      </w:r>
      <w:r w:rsidR="00286C88" w:rsidRPr="00B24E0E">
        <w:rPr>
          <w:sz w:val="26"/>
          <w:szCs w:val="26"/>
        </w:rPr>
        <w:t>50,5</w:t>
      </w:r>
      <w:r w:rsidR="009F47AD" w:rsidRPr="00B24E0E">
        <w:rPr>
          <w:sz w:val="26"/>
          <w:szCs w:val="26"/>
        </w:rPr>
        <w:t xml:space="preserve"> %); </w:t>
      </w:r>
    </w:p>
    <w:p w:rsidR="009F47AD" w:rsidRPr="00B24E0E" w:rsidRDefault="003453A1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9F47AD" w:rsidRPr="00B24E0E">
        <w:rPr>
          <w:sz w:val="26"/>
          <w:szCs w:val="26"/>
        </w:rPr>
        <w:t>Формирование комфортной городской среды</w:t>
      </w:r>
      <w:r w:rsidRPr="00B24E0E">
        <w:rPr>
          <w:sz w:val="26"/>
          <w:szCs w:val="26"/>
        </w:rPr>
        <w:t>»</w:t>
      </w:r>
      <w:r w:rsidR="009F47AD" w:rsidRPr="00B24E0E">
        <w:rPr>
          <w:sz w:val="26"/>
          <w:szCs w:val="26"/>
        </w:rPr>
        <w:t xml:space="preserve"> – </w:t>
      </w:r>
      <w:r w:rsidR="00286C88" w:rsidRPr="00B24E0E">
        <w:rPr>
          <w:sz w:val="26"/>
          <w:szCs w:val="26"/>
        </w:rPr>
        <w:t>2,9</w:t>
      </w:r>
      <w:r w:rsidR="009F47AD" w:rsidRPr="00B24E0E">
        <w:rPr>
          <w:sz w:val="26"/>
          <w:szCs w:val="26"/>
        </w:rPr>
        <w:t xml:space="preserve"> % (</w:t>
      </w:r>
      <w:r w:rsidR="00286C88" w:rsidRPr="00B24E0E">
        <w:rPr>
          <w:sz w:val="26"/>
          <w:szCs w:val="26"/>
        </w:rPr>
        <w:t>911408,5</w:t>
      </w:r>
      <w:r w:rsidR="009F47AD" w:rsidRPr="00B24E0E">
        <w:rPr>
          <w:sz w:val="26"/>
          <w:szCs w:val="26"/>
        </w:rPr>
        <w:t xml:space="preserve"> тыс. рублей), кассовое исполнение – </w:t>
      </w:r>
      <w:r w:rsidR="00286C88" w:rsidRPr="00B24E0E">
        <w:rPr>
          <w:sz w:val="26"/>
          <w:szCs w:val="26"/>
        </w:rPr>
        <w:t>181148,3</w:t>
      </w:r>
      <w:r w:rsidR="009F47AD" w:rsidRPr="00B24E0E">
        <w:rPr>
          <w:sz w:val="26"/>
          <w:szCs w:val="26"/>
        </w:rPr>
        <w:t xml:space="preserve"> тыс. рублей (</w:t>
      </w:r>
      <w:r w:rsidR="00286C88" w:rsidRPr="00B24E0E">
        <w:rPr>
          <w:sz w:val="26"/>
          <w:szCs w:val="26"/>
        </w:rPr>
        <w:t>19,7</w:t>
      </w:r>
      <w:r w:rsidR="009F47AD" w:rsidRPr="00B24E0E">
        <w:rPr>
          <w:sz w:val="26"/>
          <w:szCs w:val="26"/>
        </w:rPr>
        <w:t xml:space="preserve"> %); </w:t>
      </w:r>
    </w:p>
    <w:p w:rsidR="009F47AD" w:rsidRPr="00B24E0E" w:rsidRDefault="003453A1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9F47AD" w:rsidRPr="00B24E0E">
        <w:rPr>
          <w:sz w:val="26"/>
          <w:szCs w:val="26"/>
        </w:rPr>
        <w:t>Модернизация первичного звена здравоохранения</w:t>
      </w:r>
      <w:r w:rsidRPr="00B24E0E">
        <w:rPr>
          <w:sz w:val="26"/>
          <w:szCs w:val="26"/>
        </w:rPr>
        <w:t>»</w:t>
      </w:r>
      <w:r w:rsidR="003C23BF" w:rsidRPr="00B24E0E">
        <w:rPr>
          <w:sz w:val="26"/>
          <w:szCs w:val="26"/>
        </w:rPr>
        <w:t xml:space="preserve"> –</w:t>
      </w:r>
      <w:r w:rsidR="009F47AD" w:rsidRPr="00B24E0E">
        <w:rPr>
          <w:sz w:val="26"/>
          <w:szCs w:val="26"/>
        </w:rPr>
        <w:t xml:space="preserve"> </w:t>
      </w:r>
      <w:r w:rsidR="00286C88" w:rsidRPr="00B24E0E">
        <w:rPr>
          <w:sz w:val="26"/>
          <w:szCs w:val="26"/>
        </w:rPr>
        <w:t>2,0</w:t>
      </w:r>
      <w:r w:rsidR="003C23BF" w:rsidRPr="00B24E0E">
        <w:rPr>
          <w:sz w:val="26"/>
          <w:szCs w:val="26"/>
        </w:rPr>
        <w:t xml:space="preserve"> % (</w:t>
      </w:r>
      <w:r w:rsidR="00286C88" w:rsidRPr="00B24E0E">
        <w:rPr>
          <w:sz w:val="26"/>
          <w:szCs w:val="26"/>
        </w:rPr>
        <w:t>691430,9</w:t>
      </w:r>
      <w:r w:rsidR="003C23BF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3C23BF" w:rsidRPr="00B24E0E">
        <w:rPr>
          <w:sz w:val="26"/>
          <w:szCs w:val="26"/>
        </w:rPr>
        <w:t xml:space="preserve">), кассовое исполнение – </w:t>
      </w:r>
      <w:r w:rsidR="00286C88" w:rsidRPr="00B24E0E">
        <w:rPr>
          <w:sz w:val="26"/>
          <w:szCs w:val="26"/>
        </w:rPr>
        <w:t>188123,6</w:t>
      </w:r>
      <w:r w:rsidR="003C23BF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3C23BF" w:rsidRPr="00B24E0E">
        <w:rPr>
          <w:sz w:val="26"/>
          <w:szCs w:val="26"/>
        </w:rPr>
        <w:t xml:space="preserve"> (</w:t>
      </w:r>
      <w:r w:rsidR="00286C88" w:rsidRPr="00B24E0E">
        <w:rPr>
          <w:sz w:val="26"/>
          <w:szCs w:val="26"/>
        </w:rPr>
        <w:t>27,2</w:t>
      </w:r>
      <w:r w:rsidR="003C23BF" w:rsidRPr="00B24E0E">
        <w:rPr>
          <w:sz w:val="26"/>
          <w:szCs w:val="26"/>
        </w:rPr>
        <w:t xml:space="preserve"> %);</w:t>
      </w:r>
    </w:p>
    <w:p w:rsidR="00286C88" w:rsidRPr="00B24E0E" w:rsidRDefault="003453A1" w:rsidP="00286C88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286C88" w:rsidRPr="00B24E0E">
        <w:rPr>
          <w:sz w:val="26"/>
          <w:szCs w:val="26"/>
        </w:rPr>
        <w:t>Культурная среда</w:t>
      </w:r>
      <w:r w:rsidRPr="00B24E0E">
        <w:rPr>
          <w:sz w:val="26"/>
          <w:szCs w:val="26"/>
        </w:rPr>
        <w:t>»</w:t>
      </w:r>
      <w:r w:rsidR="00286C88" w:rsidRPr="00B24E0E">
        <w:rPr>
          <w:sz w:val="26"/>
          <w:szCs w:val="26"/>
        </w:rPr>
        <w:t xml:space="preserve"> – 1,95 % (607317,5 </w:t>
      </w:r>
      <w:r w:rsidRPr="00B24E0E">
        <w:rPr>
          <w:sz w:val="26"/>
          <w:szCs w:val="26"/>
        </w:rPr>
        <w:t>тыс. рублей</w:t>
      </w:r>
      <w:r w:rsidR="00286C88" w:rsidRPr="00B24E0E">
        <w:rPr>
          <w:sz w:val="26"/>
          <w:szCs w:val="26"/>
        </w:rPr>
        <w:t xml:space="preserve">), кассовое исполнение – 156422,2 </w:t>
      </w:r>
      <w:r w:rsidRPr="00B24E0E">
        <w:rPr>
          <w:sz w:val="26"/>
          <w:szCs w:val="26"/>
        </w:rPr>
        <w:t>тыс. рублей</w:t>
      </w:r>
      <w:r w:rsidR="00286C88" w:rsidRPr="00B24E0E">
        <w:rPr>
          <w:sz w:val="26"/>
          <w:szCs w:val="26"/>
        </w:rPr>
        <w:t xml:space="preserve"> (25,</w:t>
      </w:r>
      <w:r w:rsidR="003C688E" w:rsidRPr="00B24E0E">
        <w:rPr>
          <w:sz w:val="26"/>
          <w:szCs w:val="26"/>
        </w:rPr>
        <w:t>8</w:t>
      </w:r>
      <w:r w:rsidR="00286C88" w:rsidRPr="00B24E0E">
        <w:rPr>
          <w:sz w:val="26"/>
          <w:szCs w:val="26"/>
        </w:rPr>
        <w:t xml:space="preserve"> %);</w:t>
      </w:r>
    </w:p>
    <w:p w:rsidR="003C23BF" w:rsidRPr="00B24E0E" w:rsidRDefault="003453A1" w:rsidP="00286C88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3C23BF" w:rsidRPr="00B24E0E">
        <w:rPr>
          <w:sz w:val="26"/>
          <w:szCs w:val="26"/>
        </w:rPr>
        <w:t>Современная школа</w:t>
      </w:r>
      <w:r w:rsidRPr="00B24E0E">
        <w:rPr>
          <w:sz w:val="26"/>
          <w:szCs w:val="26"/>
        </w:rPr>
        <w:t>»</w:t>
      </w:r>
      <w:r w:rsidR="003C23BF" w:rsidRPr="00B24E0E">
        <w:rPr>
          <w:sz w:val="26"/>
          <w:szCs w:val="26"/>
        </w:rPr>
        <w:t xml:space="preserve"> – </w:t>
      </w:r>
      <w:r w:rsidR="00286C88" w:rsidRPr="00B24E0E">
        <w:rPr>
          <w:sz w:val="26"/>
          <w:szCs w:val="26"/>
        </w:rPr>
        <w:t>1,8</w:t>
      </w:r>
      <w:r w:rsidR="003C23BF" w:rsidRPr="00B24E0E">
        <w:rPr>
          <w:sz w:val="26"/>
          <w:szCs w:val="26"/>
        </w:rPr>
        <w:t xml:space="preserve"> % (568839,3 тыс. рублей), кассовое исполнение –</w:t>
      </w:r>
      <w:r w:rsidR="00286C88" w:rsidRPr="00B24E0E">
        <w:rPr>
          <w:sz w:val="26"/>
          <w:szCs w:val="26"/>
        </w:rPr>
        <w:t xml:space="preserve"> 278287,4</w:t>
      </w:r>
      <w:r w:rsidR="003C23BF" w:rsidRPr="00B24E0E">
        <w:rPr>
          <w:sz w:val="26"/>
          <w:szCs w:val="26"/>
        </w:rPr>
        <w:t xml:space="preserve"> тыс. рублей (</w:t>
      </w:r>
      <w:r w:rsidR="00286C88" w:rsidRPr="00B24E0E">
        <w:rPr>
          <w:sz w:val="26"/>
          <w:szCs w:val="26"/>
        </w:rPr>
        <w:t>48,9</w:t>
      </w:r>
      <w:r w:rsidR="003C23BF" w:rsidRPr="00B24E0E">
        <w:rPr>
          <w:sz w:val="26"/>
          <w:szCs w:val="26"/>
        </w:rPr>
        <w:t xml:space="preserve"> %); </w:t>
      </w:r>
    </w:p>
    <w:p w:rsidR="009F47AD" w:rsidRPr="00B24E0E" w:rsidRDefault="00286C88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«</w:t>
      </w:r>
      <w:r w:rsidR="009F47AD" w:rsidRPr="00B24E0E">
        <w:rPr>
          <w:sz w:val="26"/>
          <w:szCs w:val="26"/>
        </w:rPr>
        <w:t>Спорт-норма жизни</w:t>
      </w:r>
      <w:r w:rsidR="003453A1" w:rsidRPr="00B24E0E">
        <w:rPr>
          <w:sz w:val="26"/>
          <w:szCs w:val="26"/>
        </w:rPr>
        <w:t>»</w:t>
      </w:r>
      <w:r w:rsidR="003C23BF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>1,4</w:t>
      </w:r>
      <w:r w:rsidR="009F47AD" w:rsidRPr="00B24E0E">
        <w:rPr>
          <w:sz w:val="26"/>
          <w:szCs w:val="26"/>
        </w:rPr>
        <w:t xml:space="preserve"> </w:t>
      </w:r>
      <w:r w:rsidR="003C23BF" w:rsidRPr="00B24E0E">
        <w:rPr>
          <w:sz w:val="26"/>
          <w:szCs w:val="26"/>
        </w:rPr>
        <w:t>% (</w:t>
      </w:r>
      <w:r w:rsidR="009F47AD" w:rsidRPr="00B24E0E">
        <w:rPr>
          <w:sz w:val="26"/>
          <w:szCs w:val="26"/>
        </w:rPr>
        <w:t>425049,6</w:t>
      </w:r>
      <w:r w:rsidR="003C23BF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3C23BF" w:rsidRPr="00B24E0E">
        <w:rPr>
          <w:sz w:val="26"/>
          <w:szCs w:val="26"/>
        </w:rPr>
        <w:t xml:space="preserve">), кассовое исполнение – </w:t>
      </w:r>
      <w:r w:rsidRPr="00B24E0E">
        <w:rPr>
          <w:sz w:val="26"/>
          <w:szCs w:val="26"/>
        </w:rPr>
        <w:t>198483,8</w:t>
      </w:r>
      <w:r w:rsidR="003C23BF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3C23BF" w:rsidRPr="00B24E0E">
        <w:rPr>
          <w:sz w:val="26"/>
          <w:szCs w:val="26"/>
        </w:rPr>
        <w:t xml:space="preserve"> (</w:t>
      </w:r>
      <w:r w:rsidRPr="00B24E0E">
        <w:rPr>
          <w:sz w:val="26"/>
          <w:szCs w:val="26"/>
        </w:rPr>
        <w:t>46,7</w:t>
      </w:r>
      <w:r w:rsidR="009F47AD" w:rsidRPr="00B24E0E">
        <w:rPr>
          <w:sz w:val="26"/>
          <w:szCs w:val="26"/>
        </w:rPr>
        <w:t xml:space="preserve"> </w:t>
      </w:r>
      <w:r w:rsidR="003C23BF" w:rsidRPr="00B24E0E">
        <w:rPr>
          <w:sz w:val="26"/>
          <w:szCs w:val="26"/>
        </w:rPr>
        <w:t>%);</w:t>
      </w:r>
    </w:p>
    <w:p w:rsidR="009F47AD" w:rsidRPr="00B24E0E" w:rsidRDefault="003453A1" w:rsidP="003C23BF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«</w:t>
      </w:r>
      <w:r w:rsidR="009F47AD" w:rsidRPr="00B24E0E">
        <w:rPr>
          <w:sz w:val="26"/>
          <w:szCs w:val="26"/>
        </w:rPr>
        <w:t>Развитие системы оказания первичной медико-санитарной помощи</w:t>
      </w:r>
      <w:r w:rsidRPr="00B24E0E">
        <w:rPr>
          <w:sz w:val="26"/>
          <w:szCs w:val="26"/>
        </w:rPr>
        <w:t>»</w:t>
      </w:r>
      <w:r w:rsidR="003C23BF" w:rsidRPr="00B24E0E">
        <w:rPr>
          <w:sz w:val="26"/>
          <w:szCs w:val="26"/>
        </w:rPr>
        <w:t xml:space="preserve"> – </w:t>
      </w:r>
      <w:r w:rsidR="007D5EA8" w:rsidRPr="00B24E0E">
        <w:rPr>
          <w:sz w:val="26"/>
          <w:szCs w:val="26"/>
        </w:rPr>
        <w:br/>
      </w:r>
      <w:r w:rsidR="005B5087" w:rsidRPr="00B24E0E">
        <w:rPr>
          <w:sz w:val="26"/>
          <w:szCs w:val="26"/>
        </w:rPr>
        <w:t>1,3</w:t>
      </w:r>
      <w:r w:rsidR="009F47AD" w:rsidRPr="00B24E0E">
        <w:rPr>
          <w:sz w:val="26"/>
          <w:szCs w:val="26"/>
        </w:rPr>
        <w:t xml:space="preserve"> </w:t>
      </w:r>
      <w:r w:rsidR="003C23BF" w:rsidRPr="00B24E0E">
        <w:rPr>
          <w:sz w:val="26"/>
          <w:szCs w:val="26"/>
        </w:rPr>
        <w:t>% (</w:t>
      </w:r>
      <w:r w:rsidR="009F47AD" w:rsidRPr="00B24E0E">
        <w:rPr>
          <w:sz w:val="26"/>
          <w:szCs w:val="26"/>
        </w:rPr>
        <w:t>413852,8</w:t>
      </w:r>
      <w:r w:rsidR="003C23BF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3C23BF" w:rsidRPr="00B24E0E">
        <w:rPr>
          <w:sz w:val="26"/>
          <w:szCs w:val="26"/>
        </w:rPr>
        <w:t xml:space="preserve">), кассовое исполнение – </w:t>
      </w:r>
      <w:r w:rsidR="005B5087" w:rsidRPr="00B24E0E">
        <w:rPr>
          <w:sz w:val="26"/>
          <w:szCs w:val="26"/>
        </w:rPr>
        <w:t>178623,2</w:t>
      </w:r>
      <w:r w:rsidR="003C23BF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3C23BF" w:rsidRPr="00B24E0E">
        <w:rPr>
          <w:sz w:val="26"/>
          <w:szCs w:val="26"/>
        </w:rPr>
        <w:t xml:space="preserve"> (</w:t>
      </w:r>
      <w:r w:rsidR="005B5087" w:rsidRPr="00B24E0E">
        <w:rPr>
          <w:sz w:val="26"/>
          <w:szCs w:val="26"/>
        </w:rPr>
        <w:t>43,2</w:t>
      </w:r>
      <w:r w:rsidR="003C23BF" w:rsidRPr="00B24E0E">
        <w:rPr>
          <w:sz w:val="26"/>
          <w:szCs w:val="26"/>
        </w:rPr>
        <w:t xml:space="preserve"> %).</w:t>
      </w:r>
    </w:p>
    <w:p w:rsidR="00A66302" w:rsidRPr="00B24E0E" w:rsidRDefault="00A66302" w:rsidP="00A66302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lastRenderedPageBreak/>
        <w:t xml:space="preserve">Информация об исполнении региональных проектов за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3C23BF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года, приведена в </w:t>
      </w:r>
      <w:r w:rsidR="005B5087" w:rsidRPr="00B24E0E">
        <w:rPr>
          <w:sz w:val="26"/>
          <w:szCs w:val="26"/>
        </w:rPr>
        <w:t>П</w:t>
      </w:r>
      <w:r w:rsidRPr="00B24E0E">
        <w:rPr>
          <w:sz w:val="26"/>
          <w:szCs w:val="26"/>
        </w:rPr>
        <w:t xml:space="preserve">риложении № 4. </w:t>
      </w:r>
    </w:p>
    <w:p w:rsidR="0067628A" w:rsidRPr="00B24E0E" w:rsidRDefault="0067628A" w:rsidP="00A66302">
      <w:pPr>
        <w:ind w:firstLine="709"/>
        <w:jc w:val="both"/>
        <w:rPr>
          <w:sz w:val="12"/>
          <w:szCs w:val="26"/>
        </w:rPr>
      </w:pPr>
    </w:p>
    <w:p w:rsidR="003453A1" w:rsidRPr="00B24E0E" w:rsidRDefault="003453A1" w:rsidP="00A66302">
      <w:pPr>
        <w:ind w:firstLine="709"/>
        <w:jc w:val="both"/>
        <w:rPr>
          <w:sz w:val="12"/>
          <w:szCs w:val="26"/>
        </w:rPr>
      </w:pPr>
    </w:p>
    <w:p w:rsidR="00A66302" w:rsidRPr="00B24E0E" w:rsidRDefault="00A66302" w:rsidP="00A66302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Законом</w:t>
      </w:r>
      <w:r w:rsidRPr="00B24E0E">
        <w:rPr>
          <w:sz w:val="26"/>
          <w:szCs w:val="26"/>
          <w:lang w:eastAsia="en-US"/>
        </w:rPr>
        <w:t xml:space="preserve"> об областном бюджете</w:t>
      </w:r>
      <w:r w:rsidR="007D5EA8" w:rsidRPr="00B24E0E">
        <w:rPr>
          <w:sz w:val="26"/>
          <w:szCs w:val="26"/>
          <w:lang w:eastAsia="en-US"/>
        </w:rPr>
        <w:t xml:space="preserve"> (в редакции от </w:t>
      </w:r>
      <w:r w:rsidR="00CD0E4F" w:rsidRPr="00B24E0E">
        <w:rPr>
          <w:sz w:val="26"/>
          <w:szCs w:val="26"/>
          <w:lang w:eastAsia="en-US"/>
        </w:rPr>
        <w:t>22.05.2023</w:t>
      </w:r>
      <w:r w:rsidR="007D5EA8" w:rsidRPr="00B24E0E">
        <w:rPr>
          <w:sz w:val="26"/>
          <w:szCs w:val="26"/>
          <w:lang w:eastAsia="en-US"/>
        </w:rPr>
        <w:t>)</w:t>
      </w:r>
      <w:r w:rsidRPr="00B24E0E">
        <w:rPr>
          <w:sz w:val="26"/>
          <w:szCs w:val="26"/>
          <w:lang w:eastAsia="en-US"/>
        </w:rPr>
        <w:t xml:space="preserve"> </w:t>
      </w:r>
      <w:r w:rsidRPr="00B24E0E">
        <w:rPr>
          <w:sz w:val="26"/>
          <w:szCs w:val="26"/>
        </w:rPr>
        <w:t>объемы резервных фондов Правительства Сахалинской области на 202</w:t>
      </w:r>
      <w:r w:rsidR="007D5EA8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 утверждены в следующих размерах: на непредвиденные расходы </w:t>
      </w:r>
      <w:r w:rsidR="007D5EA8" w:rsidRPr="00B24E0E">
        <w:rPr>
          <w:sz w:val="26"/>
          <w:szCs w:val="26"/>
        </w:rPr>
        <w:t>–</w:t>
      </w:r>
      <w:r w:rsidRPr="00B24E0E">
        <w:rPr>
          <w:sz w:val="26"/>
          <w:szCs w:val="26"/>
        </w:rPr>
        <w:t xml:space="preserve"> </w:t>
      </w:r>
      <w:r w:rsidR="007D5EA8" w:rsidRPr="00B24E0E">
        <w:rPr>
          <w:sz w:val="26"/>
          <w:szCs w:val="26"/>
        </w:rPr>
        <w:t>2000000,0</w:t>
      </w:r>
      <w:r w:rsidRPr="00B24E0E">
        <w:rPr>
          <w:sz w:val="26"/>
          <w:szCs w:val="26"/>
        </w:rPr>
        <w:t xml:space="preserve"> тыс. рублей; на предупреждение и (или) ликвидацию чрезвычайных ситуаций </w:t>
      </w:r>
      <w:r w:rsidR="007D5EA8" w:rsidRPr="00B24E0E">
        <w:rPr>
          <w:sz w:val="26"/>
          <w:szCs w:val="26"/>
        </w:rPr>
        <w:t>–</w:t>
      </w:r>
      <w:r w:rsidRPr="00B24E0E">
        <w:rPr>
          <w:sz w:val="26"/>
          <w:szCs w:val="26"/>
        </w:rPr>
        <w:t xml:space="preserve"> </w:t>
      </w:r>
      <w:r w:rsidR="00CD0E4F" w:rsidRPr="00B24E0E">
        <w:rPr>
          <w:sz w:val="26"/>
          <w:szCs w:val="26"/>
        </w:rPr>
        <w:t xml:space="preserve">4126267,7 </w:t>
      </w:r>
      <w:r w:rsidRPr="00B24E0E">
        <w:rPr>
          <w:sz w:val="26"/>
          <w:szCs w:val="26"/>
        </w:rPr>
        <w:t>тыс. рублей.</w:t>
      </w:r>
    </w:p>
    <w:p w:rsidR="00A66302" w:rsidRPr="00B24E0E" w:rsidRDefault="00CD0E4F" w:rsidP="00D6308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4E0E">
        <w:rPr>
          <w:sz w:val="26"/>
          <w:szCs w:val="26"/>
          <w:lang w:eastAsia="en-US"/>
        </w:rPr>
        <w:t>За</w:t>
      </w:r>
      <w:r w:rsidR="00A66302" w:rsidRPr="00B24E0E">
        <w:rPr>
          <w:sz w:val="26"/>
          <w:szCs w:val="26"/>
          <w:lang w:eastAsia="en-US"/>
        </w:rPr>
        <w:t xml:space="preserve"> </w:t>
      </w:r>
      <w:r w:rsidR="00D004C2" w:rsidRPr="00B24E0E">
        <w:rPr>
          <w:sz w:val="26"/>
          <w:szCs w:val="26"/>
          <w:lang w:eastAsia="en-US"/>
        </w:rPr>
        <w:t>6 месяцев</w:t>
      </w:r>
      <w:r w:rsidR="00A66302" w:rsidRPr="00B24E0E">
        <w:rPr>
          <w:sz w:val="26"/>
          <w:szCs w:val="26"/>
          <w:lang w:eastAsia="en-US"/>
        </w:rPr>
        <w:t xml:space="preserve"> 202</w:t>
      </w:r>
      <w:r w:rsidR="007D5EA8" w:rsidRPr="00B24E0E">
        <w:rPr>
          <w:sz w:val="26"/>
          <w:szCs w:val="26"/>
          <w:lang w:eastAsia="en-US"/>
        </w:rPr>
        <w:t>3</w:t>
      </w:r>
      <w:r w:rsidR="00A66302" w:rsidRPr="00B24E0E">
        <w:rPr>
          <w:sz w:val="26"/>
          <w:szCs w:val="26"/>
          <w:lang w:eastAsia="en-US"/>
        </w:rPr>
        <w:t xml:space="preserve"> года из резервного фонда </w:t>
      </w:r>
      <w:r w:rsidR="00A66302" w:rsidRPr="00B24E0E">
        <w:rPr>
          <w:sz w:val="26"/>
          <w:szCs w:val="26"/>
        </w:rPr>
        <w:t xml:space="preserve">на </w:t>
      </w:r>
      <w:r w:rsidR="00D6308B" w:rsidRPr="00B24E0E">
        <w:rPr>
          <w:sz w:val="26"/>
          <w:szCs w:val="26"/>
        </w:rPr>
        <w:t xml:space="preserve">предупреждение и (или) ликвидацию чрезвычайных ситуаций </w:t>
      </w:r>
      <w:r w:rsidR="004D2AEC" w:rsidRPr="00B24E0E">
        <w:rPr>
          <w:sz w:val="26"/>
          <w:szCs w:val="26"/>
          <w:lang w:eastAsia="en-US"/>
        </w:rPr>
        <w:t xml:space="preserve">выделено </w:t>
      </w:r>
      <w:r w:rsidRPr="00B24E0E">
        <w:rPr>
          <w:sz w:val="26"/>
          <w:szCs w:val="26"/>
          <w:lang w:eastAsia="en-US"/>
        </w:rPr>
        <w:t xml:space="preserve">1195534,1 </w:t>
      </w:r>
      <w:r w:rsidR="00A66302" w:rsidRPr="00B24E0E">
        <w:rPr>
          <w:sz w:val="26"/>
          <w:szCs w:val="26"/>
          <w:lang w:eastAsia="en-US"/>
        </w:rPr>
        <w:t xml:space="preserve">тыс. рублей или </w:t>
      </w:r>
      <w:r w:rsidR="00414ED8" w:rsidRPr="00B24E0E">
        <w:rPr>
          <w:sz w:val="26"/>
          <w:szCs w:val="26"/>
          <w:lang w:eastAsia="en-US"/>
        </w:rPr>
        <w:t>29,0</w:t>
      </w:r>
      <w:r w:rsidR="00A66302" w:rsidRPr="00B24E0E">
        <w:rPr>
          <w:sz w:val="26"/>
          <w:szCs w:val="26"/>
          <w:lang w:eastAsia="en-US"/>
        </w:rPr>
        <w:t xml:space="preserve"> % от утвержденного плана</w:t>
      </w:r>
      <w:r w:rsidR="00D6308B" w:rsidRPr="00B24E0E">
        <w:rPr>
          <w:sz w:val="26"/>
          <w:szCs w:val="26"/>
          <w:lang w:eastAsia="en-US"/>
        </w:rPr>
        <w:t xml:space="preserve">, из которых освоено – </w:t>
      </w:r>
      <w:r w:rsidR="00414ED8" w:rsidRPr="00B24E0E">
        <w:rPr>
          <w:sz w:val="26"/>
          <w:szCs w:val="26"/>
          <w:lang w:eastAsia="en-US"/>
        </w:rPr>
        <w:t>532821,3</w:t>
      </w:r>
      <w:r w:rsidR="00D6308B" w:rsidRPr="00B24E0E">
        <w:rPr>
          <w:sz w:val="26"/>
          <w:szCs w:val="26"/>
          <w:lang w:eastAsia="en-US"/>
        </w:rPr>
        <w:t xml:space="preserve"> </w:t>
      </w:r>
      <w:r w:rsidR="003453A1" w:rsidRPr="00B24E0E">
        <w:rPr>
          <w:sz w:val="26"/>
          <w:szCs w:val="26"/>
          <w:lang w:eastAsia="en-US"/>
        </w:rPr>
        <w:t>тыс. рублей</w:t>
      </w:r>
      <w:r w:rsidR="00D6308B" w:rsidRPr="00B24E0E">
        <w:rPr>
          <w:sz w:val="26"/>
          <w:szCs w:val="26"/>
          <w:lang w:eastAsia="en-US"/>
        </w:rPr>
        <w:t xml:space="preserve"> (</w:t>
      </w:r>
      <w:r w:rsidR="00414ED8" w:rsidRPr="00B24E0E">
        <w:rPr>
          <w:sz w:val="26"/>
          <w:szCs w:val="26"/>
          <w:lang w:eastAsia="en-US"/>
        </w:rPr>
        <w:t>44,6</w:t>
      </w:r>
      <w:r w:rsidR="00D6308B" w:rsidRPr="00B24E0E">
        <w:rPr>
          <w:sz w:val="26"/>
          <w:szCs w:val="26"/>
          <w:lang w:eastAsia="en-US"/>
        </w:rPr>
        <w:t xml:space="preserve"> %). О</w:t>
      </w:r>
      <w:r w:rsidR="00A66302" w:rsidRPr="00B24E0E">
        <w:rPr>
          <w:sz w:val="26"/>
          <w:szCs w:val="26"/>
          <w:lang w:eastAsia="en-US"/>
        </w:rPr>
        <w:t>статок неиспользованных средств</w:t>
      </w:r>
      <w:r w:rsidR="00D6308B" w:rsidRPr="00B24E0E">
        <w:rPr>
          <w:sz w:val="26"/>
          <w:szCs w:val="26"/>
          <w:lang w:eastAsia="en-US"/>
        </w:rPr>
        <w:t xml:space="preserve"> резервного фонда</w:t>
      </w:r>
      <w:r w:rsidR="00A66302" w:rsidRPr="00B24E0E">
        <w:rPr>
          <w:sz w:val="26"/>
          <w:szCs w:val="26"/>
          <w:lang w:eastAsia="en-US"/>
        </w:rPr>
        <w:t xml:space="preserve"> по состоянию на 01.0</w:t>
      </w:r>
      <w:r w:rsidR="00414ED8" w:rsidRPr="00B24E0E">
        <w:rPr>
          <w:sz w:val="26"/>
          <w:szCs w:val="26"/>
          <w:lang w:eastAsia="en-US"/>
        </w:rPr>
        <w:t>7</w:t>
      </w:r>
      <w:r w:rsidR="00A66302" w:rsidRPr="00B24E0E">
        <w:rPr>
          <w:sz w:val="26"/>
          <w:szCs w:val="26"/>
          <w:lang w:eastAsia="en-US"/>
        </w:rPr>
        <w:t>.202</w:t>
      </w:r>
      <w:r w:rsidR="00D6308B" w:rsidRPr="00B24E0E">
        <w:rPr>
          <w:sz w:val="26"/>
          <w:szCs w:val="26"/>
          <w:lang w:eastAsia="en-US"/>
        </w:rPr>
        <w:t>3</w:t>
      </w:r>
      <w:r w:rsidR="00A66302" w:rsidRPr="00B24E0E">
        <w:rPr>
          <w:sz w:val="26"/>
          <w:szCs w:val="26"/>
          <w:lang w:eastAsia="en-US"/>
        </w:rPr>
        <w:t xml:space="preserve"> состав</w:t>
      </w:r>
      <w:r w:rsidR="00D6308B" w:rsidRPr="00B24E0E">
        <w:rPr>
          <w:sz w:val="26"/>
          <w:szCs w:val="26"/>
          <w:lang w:eastAsia="en-US"/>
        </w:rPr>
        <w:t>лял</w:t>
      </w:r>
      <w:r w:rsidR="00A66302" w:rsidRPr="00B24E0E">
        <w:rPr>
          <w:sz w:val="26"/>
          <w:szCs w:val="26"/>
          <w:lang w:eastAsia="en-US"/>
        </w:rPr>
        <w:t xml:space="preserve"> </w:t>
      </w:r>
      <w:r w:rsidR="00414ED8" w:rsidRPr="00B24E0E">
        <w:rPr>
          <w:sz w:val="26"/>
          <w:szCs w:val="26"/>
          <w:lang w:eastAsia="en-US"/>
        </w:rPr>
        <w:t>2930733,6</w:t>
      </w:r>
      <w:r w:rsidR="00A66302" w:rsidRPr="00B24E0E">
        <w:rPr>
          <w:sz w:val="26"/>
          <w:szCs w:val="26"/>
          <w:lang w:eastAsia="en-US"/>
        </w:rPr>
        <w:t xml:space="preserve"> тыс. рублей.</w:t>
      </w:r>
      <w:r w:rsidR="00D6308B" w:rsidRPr="00B24E0E">
        <w:rPr>
          <w:sz w:val="26"/>
          <w:szCs w:val="26"/>
          <w:lang w:eastAsia="en-US"/>
        </w:rPr>
        <w:t xml:space="preserve"> </w:t>
      </w:r>
    </w:p>
    <w:p w:rsidR="00D6308B" w:rsidRPr="00B24E0E" w:rsidRDefault="00D6308B" w:rsidP="00D6308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На непредвиденные расходы из резервного фонда выделено </w:t>
      </w:r>
      <w:r w:rsidR="00414ED8" w:rsidRPr="00B24E0E">
        <w:rPr>
          <w:sz w:val="26"/>
          <w:szCs w:val="26"/>
        </w:rPr>
        <w:t>445770,0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, которые освоены на 9</w:t>
      </w:r>
      <w:r w:rsidR="00414ED8" w:rsidRPr="00B24E0E">
        <w:rPr>
          <w:sz w:val="26"/>
          <w:szCs w:val="26"/>
        </w:rPr>
        <w:t>9</w:t>
      </w:r>
      <w:r w:rsidRPr="00B24E0E">
        <w:rPr>
          <w:sz w:val="26"/>
          <w:szCs w:val="26"/>
        </w:rPr>
        <w:t>,7 % (</w:t>
      </w:r>
      <w:r w:rsidR="00414ED8" w:rsidRPr="00B24E0E">
        <w:rPr>
          <w:sz w:val="26"/>
          <w:szCs w:val="26"/>
        </w:rPr>
        <w:t>444570,0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), остаток на 01.0</w:t>
      </w:r>
      <w:r w:rsidR="003C688E" w:rsidRPr="00B24E0E">
        <w:rPr>
          <w:sz w:val="26"/>
          <w:szCs w:val="26"/>
        </w:rPr>
        <w:t>7</w:t>
      </w:r>
      <w:r w:rsidRPr="00B24E0E">
        <w:rPr>
          <w:sz w:val="26"/>
          <w:szCs w:val="26"/>
        </w:rPr>
        <w:t xml:space="preserve">.2023 составил </w:t>
      </w:r>
      <w:r w:rsidR="00414ED8" w:rsidRPr="00B24E0E">
        <w:rPr>
          <w:sz w:val="26"/>
          <w:szCs w:val="26"/>
        </w:rPr>
        <w:t>1554230,0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.</w:t>
      </w:r>
    </w:p>
    <w:p w:rsidR="00D6308B" w:rsidRPr="00B24E0E" w:rsidRDefault="00D6308B" w:rsidP="00D6308B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Информация о расходовании средств резервных фондов Правительства Сахалинской области на 01.0</w:t>
      </w:r>
      <w:r w:rsidR="003C688E" w:rsidRPr="00B24E0E">
        <w:rPr>
          <w:sz w:val="26"/>
          <w:szCs w:val="26"/>
        </w:rPr>
        <w:t>7</w:t>
      </w:r>
      <w:r w:rsidRPr="00B24E0E">
        <w:rPr>
          <w:sz w:val="26"/>
          <w:szCs w:val="26"/>
        </w:rPr>
        <w:t xml:space="preserve">.2023 года приведена в таблице: </w:t>
      </w:r>
    </w:p>
    <w:p w:rsidR="00D6308B" w:rsidRPr="00B24E0E" w:rsidRDefault="003453A1" w:rsidP="00D6308B">
      <w:pPr>
        <w:overflowPunct w:val="0"/>
        <w:autoSpaceDE w:val="0"/>
        <w:autoSpaceDN w:val="0"/>
        <w:adjustRightInd w:val="0"/>
        <w:ind w:firstLine="709"/>
        <w:jc w:val="right"/>
        <w:rPr>
          <w:szCs w:val="26"/>
        </w:rPr>
      </w:pPr>
      <w:r w:rsidRPr="00B24E0E">
        <w:rPr>
          <w:szCs w:val="26"/>
        </w:rPr>
        <w:t>тыс. рублей</w:t>
      </w:r>
    </w:p>
    <w:tbl>
      <w:tblPr>
        <w:tblW w:w="9827" w:type="dxa"/>
        <w:tblInd w:w="93" w:type="dxa"/>
        <w:tblLook w:val="04A0" w:firstRow="1" w:lastRow="0" w:firstColumn="1" w:lastColumn="0" w:noHBand="0" w:noVBand="1"/>
      </w:tblPr>
      <w:tblGrid>
        <w:gridCol w:w="5260"/>
        <w:gridCol w:w="1028"/>
        <w:gridCol w:w="1028"/>
        <w:gridCol w:w="992"/>
        <w:gridCol w:w="567"/>
        <w:gridCol w:w="952"/>
      </w:tblGrid>
      <w:tr w:rsidR="00B24E0E" w:rsidRPr="00B24E0E" w:rsidTr="00F069D6">
        <w:trPr>
          <w:trHeight w:val="113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  <w:rPr>
                <w:bCs/>
                <w:sz w:val="18"/>
                <w:szCs w:val="16"/>
              </w:rPr>
            </w:pPr>
            <w:r w:rsidRPr="00B24E0E">
              <w:rPr>
                <w:bCs/>
                <w:sz w:val="18"/>
                <w:szCs w:val="16"/>
              </w:rPr>
              <w:t xml:space="preserve">Наименование </w:t>
            </w:r>
            <w:r w:rsidR="005E7E39" w:rsidRPr="00B24E0E">
              <w:rPr>
                <w:bCs/>
                <w:sz w:val="18"/>
                <w:szCs w:val="16"/>
              </w:rPr>
              <w:t>получателя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center"/>
              <w:rPr>
                <w:bCs/>
                <w:sz w:val="18"/>
                <w:szCs w:val="16"/>
              </w:rPr>
            </w:pPr>
            <w:r w:rsidRPr="00B24E0E">
              <w:rPr>
                <w:bCs/>
                <w:sz w:val="18"/>
                <w:szCs w:val="16"/>
              </w:rPr>
              <w:t>План</w:t>
            </w:r>
            <w:r w:rsidRPr="00B24E0E">
              <w:rPr>
                <w:bCs/>
                <w:sz w:val="18"/>
                <w:szCs w:val="16"/>
              </w:rPr>
              <w:br/>
              <w:t>на 2023 год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center"/>
              <w:rPr>
                <w:bCs/>
                <w:sz w:val="18"/>
                <w:szCs w:val="16"/>
              </w:rPr>
            </w:pPr>
            <w:r w:rsidRPr="00B24E0E">
              <w:rPr>
                <w:bCs/>
                <w:sz w:val="18"/>
                <w:szCs w:val="16"/>
              </w:rPr>
              <w:t>Выделено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D8" w:rsidRPr="00B24E0E" w:rsidRDefault="00414ED8" w:rsidP="005E7E39">
            <w:pPr>
              <w:ind w:left="-57" w:right="-57"/>
              <w:jc w:val="center"/>
              <w:rPr>
                <w:bCs/>
                <w:sz w:val="18"/>
                <w:szCs w:val="16"/>
              </w:rPr>
            </w:pPr>
            <w:r w:rsidRPr="00B24E0E">
              <w:rPr>
                <w:bCs/>
                <w:sz w:val="18"/>
                <w:szCs w:val="16"/>
              </w:rPr>
              <w:t>Факт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center"/>
              <w:rPr>
                <w:bCs/>
                <w:sz w:val="18"/>
                <w:szCs w:val="16"/>
              </w:rPr>
            </w:pPr>
            <w:r w:rsidRPr="00B24E0E">
              <w:rPr>
                <w:bCs/>
                <w:sz w:val="18"/>
                <w:szCs w:val="16"/>
              </w:rPr>
              <w:t>Остаток</w:t>
            </w:r>
          </w:p>
        </w:tc>
      </w:tr>
      <w:tr w:rsidR="00B24E0E" w:rsidRPr="00B24E0E" w:rsidTr="00F069D6">
        <w:trPr>
          <w:trHeight w:val="113"/>
          <w:tblHeader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  <w:rPr>
                <w:bCs/>
                <w:sz w:val="18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D8" w:rsidRPr="00B24E0E" w:rsidRDefault="00414ED8" w:rsidP="005E7E39">
            <w:pPr>
              <w:ind w:left="-57" w:right="-57"/>
              <w:rPr>
                <w:bCs/>
                <w:sz w:val="18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D8" w:rsidRPr="00B24E0E" w:rsidRDefault="00414ED8" w:rsidP="005E7E39">
            <w:pPr>
              <w:ind w:left="-57" w:right="-57"/>
              <w:rPr>
                <w:bCs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center"/>
              <w:rPr>
                <w:bCs/>
                <w:sz w:val="18"/>
                <w:szCs w:val="16"/>
              </w:rPr>
            </w:pPr>
            <w:r w:rsidRPr="00B24E0E">
              <w:rPr>
                <w:bCs/>
                <w:sz w:val="18"/>
                <w:szCs w:val="16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center"/>
              <w:rPr>
                <w:bCs/>
                <w:sz w:val="18"/>
                <w:szCs w:val="16"/>
              </w:rPr>
            </w:pPr>
            <w:r w:rsidRPr="00B24E0E">
              <w:rPr>
                <w:bCs/>
                <w:sz w:val="18"/>
                <w:szCs w:val="16"/>
              </w:rPr>
              <w:t>%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D8" w:rsidRPr="00B24E0E" w:rsidRDefault="00414ED8" w:rsidP="005E7E39">
            <w:pPr>
              <w:ind w:left="-57" w:right="-57"/>
              <w:rPr>
                <w:bCs/>
                <w:sz w:val="18"/>
                <w:szCs w:val="16"/>
              </w:rPr>
            </w:pPr>
          </w:p>
        </w:tc>
      </w:tr>
      <w:tr w:rsidR="00B24E0E" w:rsidRPr="00B24E0E" w:rsidTr="00F069D6">
        <w:trPr>
          <w:trHeight w:val="4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both"/>
              <w:rPr>
                <w:b/>
                <w:bCs/>
              </w:rPr>
            </w:pPr>
            <w:r w:rsidRPr="00B24E0E">
              <w:rPr>
                <w:b/>
                <w:bCs/>
                <w:sz w:val="18"/>
              </w:rPr>
              <w:t>НА ПРЕДУПРЕЖДЕНИЕ И (ИЛИ) ЛИКВИДАЦИЮ ЧС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4126267,7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1195534,1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532821,3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44,6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2930733,6</w:t>
            </w: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Министерство транспорта и дорожного хозяйства Сахалинской области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 w:firstLine="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2583,00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Министерство образования Сахалинской области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54788,00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14385,53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26,3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Министерство строительства Сахалинской области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18714,00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18714,00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Министерство жилищно-коммунального хозяйства Сахалинской области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584364,30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187030,56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32,0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Представительство Сахалинской области при Правительстве РФ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104552,70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68312,73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65,3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Агентство ветеринарии и племенного животноводства Сахалинской области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137412,20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137412,10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Агентство по делам ГО, защиты от ЧС и ПБ Сахалинской области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279312,90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104395,87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37,4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Министерство экологии и устойчивого развития Сахалинской области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2570,60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2570,51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Министерство культуры Сахалинской области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11236,40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B24E0E" w:rsidRPr="00B24E0E" w:rsidTr="00F069D6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both"/>
              <w:rPr>
                <w:b/>
                <w:bCs/>
              </w:rPr>
            </w:pPr>
            <w:r w:rsidRPr="00B24E0E">
              <w:rPr>
                <w:b/>
                <w:bCs/>
                <w:sz w:val="18"/>
              </w:rPr>
              <w:t>НА НЕПРЕДВИДЕННЫЕ РАСХОДЫ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2000000,0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445770,0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444570,0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99,7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1554230,0</w:t>
            </w:r>
          </w:p>
        </w:tc>
      </w:tr>
      <w:tr w:rsidR="00B24E0E" w:rsidRPr="00B24E0E" w:rsidTr="00F069D6">
        <w:trPr>
          <w:trHeight w:val="1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both"/>
            </w:pPr>
            <w:r w:rsidRPr="00B24E0E">
              <w:t>Министерство социальной защиты Сахалинской области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445770,00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444570,00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  <w:r w:rsidRPr="00B24E0E">
              <w:t>99,7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ED8" w:rsidRPr="00B24E0E" w:rsidRDefault="00414ED8" w:rsidP="005E7E39">
            <w:pPr>
              <w:ind w:left="-57" w:right="-57"/>
              <w:jc w:val="right"/>
            </w:pPr>
          </w:p>
        </w:tc>
      </w:tr>
      <w:tr w:rsidR="005E7E39" w:rsidRPr="00B24E0E" w:rsidTr="00F069D6">
        <w:trPr>
          <w:trHeight w:val="4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both"/>
              <w:rPr>
                <w:b/>
              </w:rPr>
            </w:pPr>
            <w:r w:rsidRPr="00B24E0E">
              <w:rPr>
                <w:b/>
                <w:sz w:val="18"/>
              </w:rPr>
              <w:t>ИТОГО РЕЗЕРВНЫЙ ФОНД: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6126267,7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1641304,1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977391,3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59,5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D8" w:rsidRPr="00B24E0E" w:rsidRDefault="005E7E39" w:rsidP="005E7E39">
            <w:pPr>
              <w:ind w:left="-57" w:right="-57"/>
              <w:jc w:val="right"/>
              <w:rPr>
                <w:b/>
                <w:bCs/>
              </w:rPr>
            </w:pPr>
            <w:r w:rsidRPr="00B24E0E">
              <w:rPr>
                <w:b/>
                <w:bCs/>
              </w:rPr>
              <w:t>4484963,6</w:t>
            </w:r>
          </w:p>
        </w:tc>
      </w:tr>
    </w:tbl>
    <w:p w:rsidR="005E7E39" w:rsidRPr="00B24E0E" w:rsidRDefault="005E7E39" w:rsidP="00E15518">
      <w:pPr>
        <w:overflowPunct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D6308B" w:rsidRPr="00B24E0E" w:rsidRDefault="00A63355" w:rsidP="00E1551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Основны</w:t>
      </w:r>
      <w:r w:rsidR="00E15518" w:rsidRPr="00B24E0E">
        <w:rPr>
          <w:sz w:val="26"/>
          <w:szCs w:val="26"/>
        </w:rPr>
        <w:t>м направлением средств резервного фонда, выделенных министерству социальной защиты Сахалинской области, являлось оказание единовременной материальной помощи отдельным категориям граждан в связи с проведением специальной военной операции.</w:t>
      </w:r>
    </w:p>
    <w:p w:rsidR="00E15518" w:rsidRPr="00B24E0E" w:rsidRDefault="00A63355" w:rsidP="00A63355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Средства резервного фонда на предупреждение и (или) ликвидацию чрезвычайных ситуаций предусмотрены:</w:t>
      </w:r>
    </w:p>
    <w:p w:rsidR="00D6308B" w:rsidRPr="00B24E0E" w:rsidRDefault="00A63355" w:rsidP="00A63355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на проведение аварийно-восстановительных работ на участке части 1 (чзу1) земельного участка с кадастровым номером 65:13:0000000:37, площадью 9772 кв</w:t>
      </w:r>
      <w:proofErr w:type="gramStart"/>
      <w:r w:rsidRPr="00B24E0E">
        <w:rPr>
          <w:sz w:val="26"/>
          <w:szCs w:val="26"/>
        </w:rPr>
        <w:t>.м</w:t>
      </w:r>
      <w:proofErr w:type="gramEnd"/>
      <w:r w:rsidRPr="00B24E0E">
        <w:rPr>
          <w:sz w:val="26"/>
          <w:szCs w:val="26"/>
        </w:rPr>
        <w:t xml:space="preserve">;  на дороге на карьер </w:t>
      </w:r>
      <w:proofErr w:type="spellStart"/>
      <w:r w:rsidRPr="00B24E0E">
        <w:rPr>
          <w:sz w:val="26"/>
          <w:szCs w:val="26"/>
        </w:rPr>
        <w:t>Груздевский</w:t>
      </w:r>
      <w:proofErr w:type="spellEnd"/>
      <w:r w:rsidRPr="00B24E0E">
        <w:rPr>
          <w:sz w:val="26"/>
          <w:szCs w:val="26"/>
        </w:rPr>
        <w:t xml:space="preserve"> в 1,2 км от г. Макарова, вблизи участка части 1 (чзу1) земельного участка с кадастровым номером 65:13:0000000:37 (МО </w:t>
      </w:r>
      <w:r w:rsidR="003453A1" w:rsidRPr="00B24E0E">
        <w:rPr>
          <w:sz w:val="26"/>
          <w:szCs w:val="26"/>
        </w:rPr>
        <w:t>«</w:t>
      </w:r>
      <w:r w:rsidRPr="00B24E0E">
        <w:rPr>
          <w:sz w:val="26"/>
          <w:szCs w:val="26"/>
        </w:rPr>
        <w:t>Макаровский городской округ</w:t>
      </w:r>
      <w:r w:rsidR="003453A1" w:rsidRPr="00B24E0E">
        <w:rPr>
          <w:sz w:val="26"/>
          <w:szCs w:val="26"/>
        </w:rPr>
        <w:t>»</w:t>
      </w:r>
      <w:r w:rsidRPr="00B24E0E">
        <w:rPr>
          <w:sz w:val="26"/>
          <w:szCs w:val="26"/>
        </w:rPr>
        <w:t>);</w:t>
      </w:r>
    </w:p>
    <w:p w:rsidR="00A63355" w:rsidRPr="00B24E0E" w:rsidRDefault="00A63355" w:rsidP="00A63355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lastRenderedPageBreak/>
        <w:t xml:space="preserve">на возмещение ущерба, понесенного юридическим лицом в </w:t>
      </w:r>
      <w:proofErr w:type="gramStart"/>
      <w:r w:rsidRPr="00B24E0E">
        <w:rPr>
          <w:sz w:val="26"/>
          <w:szCs w:val="26"/>
        </w:rPr>
        <w:t>результате</w:t>
      </w:r>
      <w:proofErr w:type="gramEnd"/>
      <w:r w:rsidRPr="00B24E0E">
        <w:rPr>
          <w:sz w:val="26"/>
          <w:szCs w:val="26"/>
        </w:rPr>
        <w:t xml:space="preserve"> изъятия птицы и полученной от нее продукции птицеводства в эпизоотическом очаге по высокопатогенному гриппу птиц на территории АО </w:t>
      </w:r>
      <w:r w:rsidR="003453A1" w:rsidRPr="00B24E0E">
        <w:rPr>
          <w:sz w:val="26"/>
          <w:szCs w:val="26"/>
        </w:rPr>
        <w:t>«</w:t>
      </w:r>
      <w:r w:rsidRPr="00B24E0E">
        <w:rPr>
          <w:sz w:val="26"/>
          <w:szCs w:val="26"/>
        </w:rPr>
        <w:t xml:space="preserve">Птицефабрика </w:t>
      </w:r>
      <w:r w:rsidR="003453A1" w:rsidRPr="00B24E0E">
        <w:rPr>
          <w:sz w:val="26"/>
          <w:szCs w:val="26"/>
        </w:rPr>
        <w:t>«</w:t>
      </w:r>
      <w:r w:rsidRPr="00B24E0E">
        <w:rPr>
          <w:sz w:val="26"/>
          <w:szCs w:val="26"/>
        </w:rPr>
        <w:t>Островная</w:t>
      </w:r>
      <w:r w:rsidR="003453A1" w:rsidRPr="00B24E0E">
        <w:rPr>
          <w:sz w:val="26"/>
          <w:szCs w:val="26"/>
        </w:rPr>
        <w:t>»</w:t>
      </w:r>
      <w:r w:rsidRPr="00B24E0E">
        <w:rPr>
          <w:sz w:val="26"/>
          <w:szCs w:val="26"/>
        </w:rPr>
        <w:t>;</w:t>
      </w:r>
    </w:p>
    <w:p w:rsidR="00D6308B" w:rsidRPr="00B24E0E" w:rsidRDefault="00A63355" w:rsidP="00A63355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на возмещение ущерба, понесенного гражданами в результате изъятия птицы и полученной от нее продукции птицеводства в угрожаемой зоне по высокопатогенному гриппу птиц;</w:t>
      </w:r>
    </w:p>
    <w:p w:rsidR="00A63355" w:rsidRPr="00B24E0E" w:rsidRDefault="00A63355" w:rsidP="00A63355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на предупреждение и (или) ликвидацию чрезвычайных ситуаций на проведение ремонтно-восстановительных работ в здании пожарной части № 49 пгт. Южно-Курильск, ул. Океанская, 26: замена подъемных секционных ворот в гараже-стоянке пожарной части обособленного структурного подразделения </w:t>
      </w:r>
      <w:r w:rsidR="003453A1" w:rsidRPr="00B24E0E">
        <w:rPr>
          <w:sz w:val="26"/>
          <w:szCs w:val="26"/>
        </w:rPr>
        <w:t>«</w:t>
      </w:r>
      <w:r w:rsidRPr="00B24E0E">
        <w:rPr>
          <w:sz w:val="26"/>
          <w:szCs w:val="26"/>
        </w:rPr>
        <w:t>Южно-Курильский пожарный отряд</w:t>
      </w:r>
      <w:r w:rsidR="003453A1" w:rsidRPr="00B24E0E">
        <w:rPr>
          <w:sz w:val="26"/>
          <w:szCs w:val="26"/>
        </w:rPr>
        <w:t>»</w:t>
      </w:r>
      <w:r w:rsidRPr="00B24E0E">
        <w:rPr>
          <w:sz w:val="26"/>
          <w:szCs w:val="26"/>
        </w:rPr>
        <w:t xml:space="preserve"> областного казенного учреждения </w:t>
      </w:r>
      <w:r w:rsidR="003453A1" w:rsidRPr="00B24E0E">
        <w:rPr>
          <w:sz w:val="26"/>
          <w:szCs w:val="26"/>
        </w:rPr>
        <w:t>«</w:t>
      </w:r>
      <w:r w:rsidRPr="00B24E0E">
        <w:rPr>
          <w:sz w:val="26"/>
          <w:szCs w:val="26"/>
        </w:rPr>
        <w:t>Управление противопожарной службы Сахалинской области</w:t>
      </w:r>
      <w:r w:rsidR="003453A1" w:rsidRPr="00B24E0E">
        <w:rPr>
          <w:sz w:val="26"/>
          <w:szCs w:val="26"/>
        </w:rPr>
        <w:t>»</w:t>
      </w:r>
      <w:r w:rsidRPr="00B24E0E">
        <w:rPr>
          <w:sz w:val="26"/>
          <w:szCs w:val="26"/>
        </w:rPr>
        <w:t xml:space="preserve">, пострадавших в результате циклона, расположенных по адресу: пгт. Южно-Курильск, ул. </w:t>
      </w:r>
      <w:proofErr w:type="gramStart"/>
      <w:r w:rsidRPr="00B24E0E">
        <w:rPr>
          <w:sz w:val="26"/>
          <w:szCs w:val="26"/>
        </w:rPr>
        <w:t>Океанская</w:t>
      </w:r>
      <w:proofErr w:type="gramEnd"/>
      <w:r w:rsidRPr="00B24E0E">
        <w:rPr>
          <w:sz w:val="26"/>
          <w:szCs w:val="26"/>
        </w:rPr>
        <w:t>, 26;</w:t>
      </w:r>
    </w:p>
    <w:p w:rsidR="005E7E39" w:rsidRPr="00B24E0E" w:rsidRDefault="00CE2950" w:rsidP="005E7E39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на</w:t>
      </w:r>
      <w:r w:rsidR="005E7E39" w:rsidRPr="00B24E0E">
        <w:rPr>
          <w:sz w:val="26"/>
          <w:szCs w:val="26"/>
        </w:rPr>
        <w:t xml:space="preserve"> ликвидаци</w:t>
      </w:r>
      <w:r w:rsidRPr="00B24E0E">
        <w:rPr>
          <w:sz w:val="26"/>
          <w:szCs w:val="26"/>
        </w:rPr>
        <w:t>ю</w:t>
      </w:r>
      <w:r w:rsidR="005E7E39" w:rsidRPr="00B24E0E">
        <w:rPr>
          <w:sz w:val="26"/>
          <w:szCs w:val="26"/>
        </w:rPr>
        <w:t xml:space="preserve"> чрезвычайной ситуации, произошедшей в результате взрыва газа, повлекшего обрушение межэтажных перекрытий 1-го подъезда с первого по пятый этажи многоквартирного жилого дома по адресу: пгт. </w:t>
      </w:r>
      <w:r w:rsidRPr="00B24E0E">
        <w:rPr>
          <w:sz w:val="26"/>
          <w:szCs w:val="26"/>
        </w:rPr>
        <w:t xml:space="preserve">Тымовское, ул. </w:t>
      </w:r>
      <w:proofErr w:type="gramStart"/>
      <w:r w:rsidRPr="00B24E0E">
        <w:rPr>
          <w:sz w:val="26"/>
          <w:szCs w:val="26"/>
        </w:rPr>
        <w:t>Библиотечная</w:t>
      </w:r>
      <w:proofErr w:type="gramEnd"/>
      <w:r w:rsidRPr="00B24E0E">
        <w:rPr>
          <w:sz w:val="26"/>
          <w:szCs w:val="26"/>
        </w:rPr>
        <w:t>, 6А;</w:t>
      </w:r>
    </w:p>
    <w:p w:rsidR="00CE2950" w:rsidRPr="00B24E0E" w:rsidRDefault="00CE2950" w:rsidP="00CE2950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на проведение аварийно-восстановительных работ по кровле здания МБУК </w:t>
      </w:r>
      <w:r w:rsidR="003453A1" w:rsidRPr="00B24E0E">
        <w:rPr>
          <w:sz w:val="26"/>
          <w:szCs w:val="26"/>
        </w:rPr>
        <w:t>«</w:t>
      </w:r>
      <w:r w:rsidRPr="00B24E0E">
        <w:rPr>
          <w:sz w:val="26"/>
          <w:szCs w:val="26"/>
        </w:rPr>
        <w:t>Южно-Курильский районный дом культуры</w:t>
      </w:r>
      <w:r w:rsidR="003453A1" w:rsidRPr="00B24E0E">
        <w:rPr>
          <w:sz w:val="26"/>
          <w:szCs w:val="26"/>
        </w:rPr>
        <w:t>»</w:t>
      </w:r>
      <w:r w:rsidRPr="00B24E0E">
        <w:rPr>
          <w:sz w:val="26"/>
          <w:szCs w:val="26"/>
        </w:rPr>
        <w:t>.</w:t>
      </w:r>
    </w:p>
    <w:p w:rsidR="00D6308B" w:rsidRPr="00B24E0E" w:rsidRDefault="00A63355" w:rsidP="00A66302">
      <w:pPr>
        <w:pStyle w:val="a8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и др.</w:t>
      </w:r>
    </w:p>
    <w:p w:rsidR="00D6308B" w:rsidRPr="00B24E0E" w:rsidRDefault="00D6308B" w:rsidP="00CE2950">
      <w:pPr>
        <w:pStyle w:val="ab"/>
        <w:rPr>
          <w:sz w:val="10"/>
        </w:rPr>
      </w:pPr>
    </w:p>
    <w:p w:rsidR="0067628A" w:rsidRPr="00B24E0E" w:rsidRDefault="0067628A" w:rsidP="006266FE">
      <w:pPr>
        <w:pStyle w:val="ab"/>
      </w:pPr>
      <w:proofErr w:type="gramStart"/>
      <w:r w:rsidRPr="00B24E0E">
        <w:t xml:space="preserve">Законом об областном бюджете </w:t>
      </w:r>
      <w:r w:rsidR="005E2AE2" w:rsidRPr="00B24E0E">
        <w:t xml:space="preserve">(в редакции от 22.05.2023) </w:t>
      </w:r>
      <w:r w:rsidRPr="00B24E0E">
        <w:t xml:space="preserve">утвержден объем бюджетных ассигнований инвестиционного фонда Сахалинской области в сумме 988473,4 тыс. рублей, в том числе: бюджетные инвестиции </w:t>
      </w:r>
      <w:r w:rsidR="005E2AE2" w:rsidRPr="00B24E0E">
        <w:t xml:space="preserve">(капитальные вложения в объекты государственной (муниципальной) собственности) </w:t>
      </w:r>
      <w:r w:rsidRPr="00B24E0E">
        <w:t xml:space="preserve">– 342669,4 тыс. рублей; </w:t>
      </w:r>
      <w:r w:rsidR="005E2AE2" w:rsidRPr="00B24E0E">
        <w:t>с</w:t>
      </w:r>
      <w:r w:rsidR="00CE2950" w:rsidRPr="00B24E0E">
        <w:t>убсидии юридическим лицам (кроме некоммерческих организаций), индивидуальным предпринимателям, физическим лицам</w:t>
      </w:r>
      <w:r w:rsidR="003453A1" w:rsidRPr="00B24E0E">
        <w:t xml:space="preserve"> – </w:t>
      </w:r>
      <w:r w:rsidR="00CE2950" w:rsidRPr="00B24E0E">
        <w:t>производителям товаров, работ, услуг</w:t>
      </w:r>
      <w:r w:rsidR="005E2AE2" w:rsidRPr="00B24E0E">
        <w:t xml:space="preserve"> </w:t>
      </w:r>
      <w:r w:rsidRPr="00B24E0E">
        <w:t>– 645804,0 тыс. рублей.</w:t>
      </w:r>
      <w:proofErr w:type="gramEnd"/>
      <w:r w:rsidR="005E2AE2" w:rsidRPr="00B24E0E">
        <w:t xml:space="preserve"> </w:t>
      </w:r>
      <w:r w:rsidRPr="00B24E0E">
        <w:t xml:space="preserve"> Исполнение указанных </w:t>
      </w:r>
      <w:r w:rsidR="005E2AE2" w:rsidRPr="00B24E0E">
        <w:t>средств в 1 полугодии 2023 года</w:t>
      </w:r>
      <w:r w:rsidRPr="00B24E0E">
        <w:t xml:space="preserve"> не осуществлялось.</w:t>
      </w:r>
    </w:p>
    <w:p w:rsidR="0067628A" w:rsidRPr="00B24E0E" w:rsidRDefault="0067628A" w:rsidP="0067628A">
      <w:pPr>
        <w:ind w:firstLine="709"/>
        <w:jc w:val="both"/>
        <w:rPr>
          <w:sz w:val="12"/>
          <w:szCs w:val="26"/>
        </w:rPr>
      </w:pPr>
    </w:p>
    <w:p w:rsidR="006A6E98" w:rsidRPr="00B24E0E" w:rsidRDefault="0067628A" w:rsidP="00C1150E">
      <w:pPr>
        <w:pStyle w:val="ab"/>
      </w:pPr>
      <w:r w:rsidRPr="00B24E0E">
        <w:t xml:space="preserve">Законом об областном бюджете </w:t>
      </w:r>
      <w:r w:rsidR="00C1150E" w:rsidRPr="00B24E0E">
        <w:t>(в ред</w:t>
      </w:r>
      <w:r w:rsidR="005E2AE2" w:rsidRPr="00B24E0E">
        <w:t>акции от 22.05.2023</w:t>
      </w:r>
      <w:r w:rsidR="00C1150E" w:rsidRPr="00B24E0E">
        <w:t xml:space="preserve">) </w:t>
      </w:r>
      <w:r w:rsidRPr="00B24E0E">
        <w:t>объем бюджетных ассигнований дорожного фонда Сахалинской области (далее</w:t>
      </w:r>
      <w:r w:rsidR="003453A1" w:rsidRPr="00B24E0E">
        <w:t xml:space="preserve"> – </w:t>
      </w:r>
      <w:r w:rsidRPr="00B24E0E">
        <w:t xml:space="preserve">дорожный фонд) утвержден в сумме </w:t>
      </w:r>
      <w:r w:rsidR="005E2AE2" w:rsidRPr="00B24E0E">
        <w:t>13855149,1</w:t>
      </w:r>
      <w:r w:rsidR="00D12A39" w:rsidRPr="00B24E0E">
        <w:t xml:space="preserve"> </w:t>
      </w:r>
      <w:r w:rsidRPr="00B24E0E">
        <w:t xml:space="preserve">тыс. рублей, в том числе за счет: части общих доходов областного бюджета – </w:t>
      </w:r>
      <w:r w:rsidR="0069293E" w:rsidRPr="00B24E0E">
        <w:t xml:space="preserve">10839775,6 </w:t>
      </w:r>
      <w:r w:rsidRPr="00B24E0E">
        <w:t xml:space="preserve">тыс. рублей, целевых источников – </w:t>
      </w:r>
      <w:r w:rsidR="006A6E98" w:rsidRPr="00B24E0E">
        <w:t xml:space="preserve">3015373,5 тыс. рублей. Объем ассигнований по сводной бюджетной росписи </w:t>
      </w:r>
      <w:r w:rsidR="005E2AE2" w:rsidRPr="00B24E0E">
        <w:t xml:space="preserve">на 01.07.2023 составил 14577716,5 </w:t>
      </w:r>
      <w:r w:rsidR="003453A1" w:rsidRPr="00B24E0E">
        <w:t>тыс. рублей</w:t>
      </w:r>
      <w:r w:rsidR="005E2AE2" w:rsidRPr="00B24E0E">
        <w:t xml:space="preserve">, что на 722567,4 </w:t>
      </w:r>
      <w:r w:rsidR="003453A1" w:rsidRPr="00B24E0E">
        <w:t>тыс. рублей</w:t>
      </w:r>
      <w:r w:rsidR="005E2AE2" w:rsidRPr="00B24E0E">
        <w:t xml:space="preserve"> больше закона</w:t>
      </w:r>
      <w:r w:rsidR="006A6E98" w:rsidRPr="00B24E0E">
        <w:t>.</w:t>
      </w:r>
      <w:r w:rsidRPr="00B24E0E">
        <w:t xml:space="preserve"> </w:t>
      </w:r>
    </w:p>
    <w:p w:rsidR="006A6E98" w:rsidRPr="00B24E0E" w:rsidRDefault="006A6E98" w:rsidP="006A6E98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Кассовое исполнение средств дорожного фонда за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2023 года составило </w:t>
      </w:r>
      <w:r w:rsidR="00CC43DF" w:rsidRPr="00B24E0E">
        <w:rPr>
          <w:sz w:val="26"/>
          <w:szCs w:val="26"/>
        </w:rPr>
        <w:t>4385213,8</w:t>
      </w:r>
      <w:r w:rsidRPr="00B24E0E">
        <w:rPr>
          <w:sz w:val="26"/>
          <w:szCs w:val="26"/>
        </w:rPr>
        <w:t xml:space="preserve"> тыс. рублей или </w:t>
      </w:r>
      <w:r w:rsidR="00CC43DF" w:rsidRPr="00B24E0E">
        <w:rPr>
          <w:sz w:val="26"/>
          <w:szCs w:val="26"/>
        </w:rPr>
        <w:t>30,1</w:t>
      </w:r>
      <w:r w:rsidRPr="00B24E0E">
        <w:rPr>
          <w:sz w:val="26"/>
          <w:szCs w:val="26"/>
        </w:rPr>
        <w:t xml:space="preserve"> % от уточненных назначений, что на </w:t>
      </w:r>
      <w:r w:rsidR="00CC43DF" w:rsidRPr="00B24E0E">
        <w:rPr>
          <w:sz w:val="26"/>
          <w:szCs w:val="26"/>
        </w:rPr>
        <w:t>1841963,4</w:t>
      </w:r>
      <w:r w:rsidR="00955223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тыс. рублей </w:t>
      </w:r>
      <w:r w:rsidR="00CC43DF" w:rsidRPr="00B24E0E">
        <w:rPr>
          <w:sz w:val="26"/>
          <w:szCs w:val="26"/>
        </w:rPr>
        <w:t xml:space="preserve">(на 72,4 %) </w:t>
      </w:r>
      <w:r w:rsidR="00955223" w:rsidRPr="00B24E0E">
        <w:rPr>
          <w:sz w:val="26"/>
          <w:szCs w:val="26"/>
        </w:rPr>
        <w:t>больше</w:t>
      </w:r>
      <w:r w:rsidRPr="00B24E0E">
        <w:rPr>
          <w:sz w:val="26"/>
          <w:szCs w:val="26"/>
        </w:rPr>
        <w:t xml:space="preserve"> расходов, произведенных в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2022 года. </w:t>
      </w:r>
    </w:p>
    <w:p w:rsidR="006A6E98" w:rsidRPr="00B24E0E" w:rsidRDefault="006A6E98" w:rsidP="0095522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Средства дорожного фонда направлены на реализацию следующих мероприятий:</w:t>
      </w:r>
    </w:p>
    <w:p w:rsidR="006A6E98" w:rsidRPr="00B24E0E" w:rsidRDefault="00F57C5E" w:rsidP="0095522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строительство и реконструкцию</w:t>
      </w:r>
      <w:r w:rsidR="006A6E98" w:rsidRPr="00B24E0E">
        <w:rPr>
          <w:sz w:val="26"/>
          <w:szCs w:val="26"/>
        </w:rPr>
        <w:t xml:space="preserve"> автомобильных дорог общего пользования регионального и межмуниципального значения – </w:t>
      </w:r>
      <w:r w:rsidR="000D7D89" w:rsidRPr="00B24E0E">
        <w:rPr>
          <w:sz w:val="26"/>
          <w:szCs w:val="26"/>
        </w:rPr>
        <w:t>1886741,2</w:t>
      </w:r>
      <w:r w:rsidR="006A6E98" w:rsidRPr="00B24E0E">
        <w:rPr>
          <w:sz w:val="26"/>
          <w:szCs w:val="26"/>
        </w:rPr>
        <w:t xml:space="preserve"> тыс. рублей (</w:t>
      </w:r>
      <w:r w:rsidR="000D7D89" w:rsidRPr="00B24E0E">
        <w:rPr>
          <w:sz w:val="26"/>
          <w:szCs w:val="26"/>
        </w:rPr>
        <w:t>34,2</w:t>
      </w:r>
      <w:r w:rsidR="006A6E98" w:rsidRPr="00B24E0E">
        <w:rPr>
          <w:sz w:val="26"/>
          <w:szCs w:val="26"/>
        </w:rPr>
        <w:t xml:space="preserve"> %);</w:t>
      </w:r>
    </w:p>
    <w:p w:rsidR="006A6E98" w:rsidRPr="00B24E0E" w:rsidRDefault="006A6E98" w:rsidP="00CC43DF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проведение ремонтов (капитальные и текущие) и содержание автомобильных дорог общего пользования регионального и межмуниципального значения – </w:t>
      </w:r>
      <w:r w:rsidR="000D7D89" w:rsidRPr="00B24E0E">
        <w:rPr>
          <w:sz w:val="26"/>
          <w:szCs w:val="26"/>
        </w:rPr>
        <w:t>1252301,4</w:t>
      </w:r>
      <w:r w:rsidR="00CC43DF"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="00CC43DF" w:rsidRPr="00B24E0E">
        <w:rPr>
          <w:sz w:val="26"/>
          <w:szCs w:val="26"/>
        </w:rPr>
        <w:t xml:space="preserve"> (2</w:t>
      </w:r>
      <w:r w:rsidR="000D7D89" w:rsidRPr="00B24E0E">
        <w:rPr>
          <w:sz w:val="26"/>
          <w:szCs w:val="26"/>
        </w:rPr>
        <w:t>8,6</w:t>
      </w:r>
      <w:r w:rsidR="00CC43DF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%);</w:t>
      </w:r>
    </w:p>
    <w:p w:rsidR="006A6E98" w:rsidRPr="00B24E0E" w:rsidRDefault="006A6E98" w:rsidP="0095522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расходы на обеспечение деятельности государственных учреждений – </w:t>
      </w:r>
      <w:r w:rsidR="00CC43DF" w:rsidRPr="00B24E0E">
        <w:rPr>
          <w:sz w:val="26"/>
          <w:szCs w:val="26"/>
        </w:rPr>
        <w:t>232930,8</w:t>
      </w:r>
      <w:r w:rsidRPr="00B24E0E">
        <w:rPr>
          <w:sz w:val="26"/>
          <w:szCs w:val="26"/>
        </w:rPr>
        <w:t xml:space="preserve"> тыс. рублей (</w:t>
      </w:r>
      <w:r w:rsidR="00CC43DF" w:rsidRPr="00B24E0E">
        <w:rPr>
          <w:sz w:val="26"/>
          <w:szCs w:val="26"/>
        </w:rPr>
        <w:t>43,6</w:t>
      </w:r>
      <w:r w:rsidRPr="00B24E0E">
        <w:rPr>
          <w:sz w:val="26"/>
          <w:szCs w:val="26"/>
        </w:rPr>
        <w:t xml:space="preserve"> %);</w:t>
      </w:r>
    </w:p>
    <w:p w:rsidR="006A6E98" w:rsidRPr="00B24E0E" w:rsidRDefault="006A6E98" w:rsidP="00955223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субсидии местным бюджетам – </w:t>
      </w:r>
      <w:r w:rsidR="00CC43DF" w:rsidRPr="00B24E0E">
        <w:rPr>
          <w:sz w:val="26"/>
          <w:szCs w:val="26"/>
        </w:rPr>
        <w:t>1013240,4</w:t>
      </w:r>
      <w:r w:rsidRPr="00B24E0E">
        <w:rPr>
          <w:sz w:val="26"/>
          <w:szCs w:val="26"/>
        </w:rPr>
        <w:t xml:space="preserve"> тыс. рублей (</w:t>
      </w:r>
      <w:r w:rsidR="00CC43DF" w:rsidRPr="00B24E0E">
        <w:rPr>
          <w:sz w:val="26"/>
          <w:szCs w:val="26"/>
        </w:rPr>
        <w:t xml:space="preserve">24,4 </w:t>
      </w:r>
      <w:r w:rsidRPr="00B24E0E">
        <w:rPr>
          <w:sz w:val="26"/>
          <w:szCs w:val="26"/>
        </w:rPr>
        <w:t xml:space="preserve">%). </w:t>
      </w:r>
    </w:p>
    <w:p w:rsidR="0067628A" w:rsidRPr="00B24E0E" w:rsidRDefault="0067628A" w:rsidP="00955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24E0E">
        <w:rPr>
          <w:rFonts w:eastAsia="Calibri"/>
          <w:sz w:val="26"/>
          <w:szCs w:val="26"/>
          <w:lang w:eastAsia="en-US"/>
        </w:rPr>
        <w:lastRenderedPageBreak/>
        <w:t xml:space="preserve">Информация о расходах дорожного фонда Сахалинской области за </w:t>
      </w:r>
      <w:r w:rsidR="00D004C2" w:rsidRPr="00B24E0E">
        <w:rPr>
          <w:rFonts w:eastAsia="Calibri"/>
          <w:sz w:val="26"/>
          <w:szCs w:val="26"/>
          <w:lang w:eastAsia="en-US"/>
        </w:rPr>
        <w:t>6 месяцев</w:t>
      </w:r>
      <w:r w:rsidRPr="00B24E0E">
        <w:rPr>
          <w:rFonts w:eastAsia="Calibri"/>
          <w:sz w:val="26"/>
          <w:szCs w:val="26"/>
          <w:lang w:eastAsia="en-US"/>
        </w:rPr>
        <w:t xml:space="preserve"> 202</w:t>
      </w:r>
      <w:r w:rsidR="006A6E98" w:rsidRPr="00B24E0E">
        <w:rPr>
          <w:rFonts w:eastAsia="Calibri"/>
          <w:sz w:val="26"/>
          <w:szCs w:val="26"/>
          <w:lang w:eastAsia="en-US"/>
        </w:rPr>
        <w:t>3 года, приведена в таблице:</w:t>
      </w:r>
    </w:p>
    <w:p w:rsidR="00A66302" w:rsidRPr="00B24E0E" w:rsidRDefault="003453A1" w:rsidP="006A6E98">
      <w:pPr>
        <w:pStyle w:val="a3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hAnsi="Times New Roman" w:cs="Times New Roman"/>
          <w:sz w:val="22"/>
          <w:szCs w:val="26"/>
        </w:rPr>
      </w:pPr>
      <w:r w:rsidRPr="00B24E0E">
        <w:rPr>
          <w:rFonts w:ascii="Times New Roman" w:hAnsi="Times New Roman" w:cs="Times New Roman"/>
          <w:sz w:val="22"/>
          <w:szCs w:val="26"/>
        </w:rPr>
        <w:t>тыс. рублей</w:t>
      </w:r>
    </w:p>
    <w:tbl>
      <w:tblPr>
        <w:tblW w:w="9739" w:type="dxa"/>
        <w:jc w:val="center"/>
        <w:tblLook w:val="04A0" w:firstRow="1" w:lastRow="0" w:firstColumn="1" w:lastColumn="0" w:noHBand="0" w:noVBand="1"/>
      </w:tblPr>
      <w:tblGrid>
        <w:gridCol w:w="546"/>
        <w:gridCol w:w="5767"/>
        <w:gridCol w:w="1364"/>
        <w:gridCol w:w="1349"/>
        <w:gridCol w:w="713"/>
      </w:tblGrid>
      <w:tr w:rsidR="00B24E0E" w:rsidRPr="00B24E0E" w:rsidTr="003C688E">
        <w:trPr>
          <w:trHeight w:val="398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A1" w:rsidRPr="00B24E0E" w:rsidRDefault="003453A1" w:rsidP="005E2AE2">
            <w:pPr>
              <w:jc w:val="center"/>
              <w:rPr>
                <w:sz w:val="18"/>
                <w:szCs w:val="18"/>
              </w:rPr>
            </w:pPr>
            <w:bookmarkStart w:id="1" w:name="RANGE!A3:E15"/>
            <w:proofErr w:type="gramStart"/>
            <w:r w:rsidRPr="00B24E0E">
              <w:rPr>
                <w:sz w:val="18"/>
                <w:szCs w:val="18"/>
              </w:rPr>
              <w:t>п</w:t>
            </w:r>
            <w:proofErr w:type="gramEnd"/>
            <w:r w:rsidRPr="00B24E0E">
              <w:rPr>
                <w:sz w:val="18"/>
                <w:szCs w:val="18"/>
              </w:rPr>
              <w:t>/п</w:t>
            </w:r>
            <w:bookmarkEnd w:id="1"/>
          </w:p>
        </w:tc>
        <w:tc>
          <w:tcPr>
            <w:tcW w:w="5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3A1" w:rsidRPr="00B24E0E" w:rsidRDefault="003453A1" w:rsidP="005E2AE2">
            <w:pPr>
              <w:ind w:left="-284" w:right="-284" w:firstLine="754"/>
              <w:jc w:val="both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>Наименование источника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A1" w:rsidRPr="00B24E0E" w:rsidRDefault="003453A1" w:rsidP="005E2AE2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>Утверждено на 01.07.2023 (роспись)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3A1" w:rsidRPr="00B24E0E" w:rsidRDefault="003453A1" w:rsidP="005E2AE2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>Исполнение за               6 месяцев 2023 года</w:t>
            </w:r>
          </w:p>
        </w:tc>
      </w:tr>
      <w:tr w:rsidR="00B24E0E" w:rsidRPr="00B24E0E" w:rsidTr="003C688E">
        <w:trPr>
          <w:trHeight w:val="113"/>
          <w:tblHeader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E2" w:rsidRPr="00B24E0E" w:rsidRDefault="005E2AE2" w:rsidP="005E2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E2" w:rsidRPr="00B24E0E" w:rsidRDefault="005E2AE2" w:rsidP="005E2AE2">
            <w:pPr>
              <w:ind w:left="-284" w:right="-284" w:firstLine="754"/>
              <w:jc w:val="both"/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E2" w:rsidRPr="00B24E0E" w:rsidRDefault="005E2AE2" w:rsidP="005E2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5E2AE2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>сумма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5E2AE2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>%</w:t>
            </w:r>
          </w:p>
        </w:tc>
      </w:tr>
      <w:tr w:rsidR="00B24E0E" w:rsidRPr="00B24E0E" w:rsidTr="005E2AE2">
        <w:trPr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B24E0E">
              <w:rPr>
                <w:b/>
                <w:bCs/>
                <w:sz w:val="22"/>
                <w:szCs w:val="22"/>
              </w:rPr>
              <w:t>РАСХОДЫ ДОРОЖНОГО ФОНДА, ВСЕГО: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b/>
                <w:bCs/>
                <w:sz w:val="22"/>
                <w:szCs w:val="22"/>
              </w:rPr>
            </w:pPr>
            <w:r w:rsidRPr="00B24E0E">
              <w:rPr>
                <w:b/>
                <w:bCs/>
                <w:sz w:val="22"/>
                <w:szCs w:val="22"/>
              </w:rPr>
              <w:t>14577716,5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b/>
                <w:bCs/>
                <w:sz w:val="22"/>
                <w:szCs w:val="22"/>
              </w:rPr>
            </w:pPr>
            <w:r w:rsidRPr="00B24E0E">
              <w:rPr>
                <w:b/>
                <w:bCs/>
                <w:sz w:val="22"/>
                <w:szCs w:val="22"/>
              </w:rPr>
              <w:t>4385213,8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b/>
                <w:bCs/>
                <w:sz w:val="22"/>
                <w:szCs w:val="22"/>
              </w:rPr>
            </w:pPr>
            <w:r w:rsidRPr="00B24E0E">
              <w:rPr>
                <w:b/>
                <w:bCs/>
                <w:sz w:val="22"/>
                <w:szCs w:val="22"/>
              </w:rPr>
              <w:t>30,1</w:t>
            </w:r>
          </w:p>
        </w:tc>
      </w:tr>
      <w:tr w:rsidR="00B24E0E" w:rsidRPr="00B24E0E" w:rsidTr="005E2AE2">
        <w:trPr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0D7D89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5513049,5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0D7D89" w:rsidP="000D7D89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1886741,2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0D7D89">
            <w:pPr>
              <w:jc w:val="right"/>
              <w:rPr>
                <w:bCs/>
                <w:szCs w:val="22"/>
              </w:rPr>
            </w:pPr>
            <w:r w:rsidRPr="00B24E0E">
              <w:rPr>
                <w:bCs/>
                <w:szCs w:val="22"/>
              </w:rPr>
              <w:t>34,</w:t>
            </w:r>
            <w:r w:rsidR="000D7D89" w:rsidRPr="00B24E0E">
              <w:rPr>
                <w:bCs/>
                <w:szCs w:val="22"/>
              </w:rPr>
              <w:t>2</w:t>
            </w:r>
          </w:p>
        </w:tc>
      </w:tr>
      <w:tr w:rsidR="00B24E0E" w:rsidRPr="00B24E0E" w:rsidTr="005E2AE2">
        <w:trPr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2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Проведение ремонтов (капитальные и текущие) и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0D7D89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4376863,2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0D7D89" w:rsidP="000D7D89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1252301,4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0D7D89" w:rsidP="000D7D89">
            <w:pPr>
              <w:jc w:val="right"/>
              <w:rPr>
                <w:bCs/>
                <w:szCs w:val="22"/>
              </w:rPr>
            </w:pPr>
            <w:r w:rsidRPr="00B24E0E">
              <w:rPr>
                <w:bCs/>
                <w:szCs w:val="22"/>
              </w:rPr>
              <w:t>28,6</w:t>
            </w:r>
          </w:p>
        </w:tc>
      </w:tr>
      <w:tr w:rsidR="00B24E0E" w:rsidRPr="00B24E0E" w:rsidTr="005E2AE2">
        <w:trPr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3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533674,9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232930,8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right"/>
              <w:rPr>
                <w:bCs/>
                <w:szCs w:val="22"/>
              </w:rPr>
            </w:pPr>
            <w:r w:rsidRPr="00B24E0E">
              <w:rPr>
                <w:bCs/>
                <w:szCs w:val="22"/>
              </w:rPr>
              <w:t>43,6</w:t>
            </w:r>
          </w:p>
        </w:tc>
      </w:tr>
      <w:tr w:rsidR="00B24E0E" w:rsidRPr="00B24E0E" w:rsidTr="005E2AE2">
        <w:trPr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4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Субсидии местным бюджетам,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4154128,9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1013240,4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right"/>
              <w:rPr>
                <w:bCs/>
                <w:szCs w:val="22"/>
              </w:rPr>
            </w:pPr>
            <w:r w:rsidRPr="00B24E0E">
              <w:rPr>
                <w:bCs/>
                <w:szCs w:val="22"/>
              </w:rPr>
              <w:t>24,4</w:t>
            </w:r>
          </w:p>
        </w:tc>
      </w:tr>
      <w:tr w:rsidR="00B24E0E" w:rsidRPr="00B24E0E" w:rsidTr="005E2AE2">
        <w:trPr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4.1.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521050,9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97647,1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right"/>
              <w:rPr>
                <w:bCs/>
                <w:szCs w:val="22"/>
              </w:rPr>
            </w:pPr>
            <w:r w:rsidRPr="00B24E0E">
              <w:rPr>
                <w:bCs/>
                <w:szCs w:val="22"/>
              </w:rPr>
              <w:t>18,7</w:t>
            </w:r>
          </w:p>
        </w:tc>
      </w:tr>
      <w:tr w:rsidR="00B24E0E" w:rsidRPr="00B24E0E" w:rsidTr="005E2AE2">
        <w:trPr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4.2.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2847441,0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892097,4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right"/>
              <w:rPr>
                <w:bCs/>
                <w:szCs w:val="22"/>
              </w:rPr>
            </w:pPr>
            <w:r w:rsidRPr="00B24E0E">
              <w:rPr>
                <w:bCs/>
                <w:szCs w:val="22"/>
              </w:rPr>
              <w:t>31,3</w:t>
            </w:r>
          </w:p>
        </w:tc>
      </w:tr>
      <w:tr w:rsidR="00B24E0E" w:rsidRPr="00B24E0E" w:rsidTr="00F069D6">
        <w:trPr>
          <w:trHeight w:val="51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4.3.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317396,9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23495,9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right"/>
              <w:rPr>
                <w:bCs/>
                <w:szCs w:val="22"/>
              </w:rPr>
            </w:pPr>
            <w:r w:rsidRPr="00B24E0E">
              <w:rPr>
                <w:bCs/>
                <w:szCs w:val="22"/>
              </w:rPr>
              <w:t>7,4</w:t>
            </w:r>
          </w:p>
        </w:tc>
      </w:tr>
      <w:tr w:rsidR="00B24E0E" w:rsidRPr="00B24E0E" w:rsidTr="005E2AE2">
        <w:trPr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4.4.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на развитие транспортной инфраструктуры на сельских территориях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324297,6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right"/>
              <w:rPr>
                <w:bCs/>
                <w:szCs w:val="22"/>
              </w:rPr>
            </w:pPr>
            <w:r w:rsidRPr="00B24E0E">
              <w:rPr>
                <w:bCs/>
                <w:szCs w:val="22"/>
              </w:rPr>
              <w:t>0,0</w:t>
            </w:r>
          </w:p>
        </w:tc>
      </w:tr>
      <w:tr w:rsidR="005E2AE2" w:rsidRPr="00B24E0E" w:rsidTr="005E2AE2">
        <w:trPr>
          <w:trHeight w:val="113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4.5.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E2" w:rsidRPr="00B24E0E" w:rsidRDefault="005E2AE2" w:rsidP="00B24E0E">
            <w:pPr>
              <w:ind w:left="-57" w:right="-57"/>
              <w:jc w:val="both"/>
              <w:rPr>
                <w:szCs w:val="22"/>
              </w:rPr>
            </w:pPr>
            <w:r w:rsidRPr="00B24E0E">
              <w:rPr>
                <w:szCs w:val="22"/>
              </w:rPr>
              <w:t xml:space="preserve">на финансовое обеспечение реализации инфраструктурного проекта </w:t>
            </w:r>
            <w:r w:rsidR="003453A1" w:rsidRPr="00B24E0E">
              <w:rPr>
                <w:szCs w:val="22"/>
              </w:rPr>
              <w:t>«</w:t>
            </w:r>
            <w:r w:rsidRPr="00B24E0E">
              <w:rPr>
                <w:szCs w:val="22"/>
              </w:rPr>
              <w:t>Строительство ул. Алексея Максимовича Горького от ул. Больничной до ул. Зимы</w:t>
            </w:r>
            <w:r w:rsidR="003453A1" w:rsidRPr="00B24E0E">
              <w:rPr>
                <w:szCs w:val="22"/>
              </w:rPr>
              <w:t>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143942,5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CC43DF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AE2" w:rsidRPr="00B24E0E" w:rsidRDefault="005E2AE2" w:rsidP="005E2AE2">
            <w:pPr>
              <w:jc w:val="right"/>
              <w:rPr>
                <w:bCs/>
                <w:szCs w:val="22"/>
              </w:rPr>
            </w:pPr>
            <w:r w:rsidRPr="00B24E0E">
              <w:rPr>
                <w:bCs/>
                <w:szCs w:val="22"/>
              </w:rPr>
              <w:t>0,0</w:t>
            </w:r>
          </w:p>
        </w:tc>
      </w:tr>
    </w:tbl>
    <w:p w:rsidR="005E2AE2" w:rsidRPr="00B24E0E" w:rsidRDefault="005E2AE2" w:rsidP="005E2AE2">
      <w:pPr>
        <w:pStyle w:val="a3"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Times New Roman" w:hAnsi="Times New Roman" w:cs="Times New Roman"/>
          <w:sz w:val="18"/>
          <w:szCs w:val="26"/>
        </w:rPr>
      </w:pPr>
    </w:p>
    <w:p w:rsidR="00CD1823" w:rsidRPr="00B24E0E" w:rsidRDefault="00CD1823" w:rsidP="00CD18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4E0E">
        <w:rPr>
          <w:b/>
          <w:sz w:val="26"/>
          <w:szCs w:val="26"/>
        </w:rPr>
        <w:t>Межбюджетные отношения</w:t>
      </w:r>
    </w:p>
    <w:p w:rsidR="00CD1823" w:rsidRPr="00B24E0E" w:rsidRDefault="00CD1823" w:rsidP="00CD1823">
      <w:pPr>
        <w:autoSpaceDE w:val="0"/>
        <w:autoSpaceDN w:val="0"/>
        <w:adjustRightInd w:val="0"/>
        <w:jc w:val="center"/>
        <w:rPr>
          <w:b/>
          <w:sz w:val="12"/>
          <w:szCs w:val="26"/>
        </w:rPr>
      </w:pPr>
    </w:p>
    <w:p w:rsidR="009947DC" w:rsidRPr="00B24E0E" w:rsidRDefault="00CD1823" w:rsidP="00CD1823">
      <w:pPr>
        <w:ind w:firstLine="709"/>
        <w:jc w:val="both"/>
        <w:rPr>
          <w:sz w:val="26"/>
          <w:szCs w:val="26"/>
          <w:lang w:eastAsia="en-US"/>
        </w:rPr>
      </w:pPr>
      <w:r w:rsidRPr="00B24E0E">
        <w:rPr>
          <w:sz w:val="26"/>
          <w:szCs w:val="26"/>
          <w:lang w:eastAsia="en-US"/>
        </w:rPr>
        <w:t>Законом об областном бюджете</w:t>
      </w:r>
      <w:r w:rsidR="002C0242" w:rsidRPr="00B24E0E">
        <w:rPr>
          <w:sz w:val="26"/>
          <w:szCs w:val="26"/>
          <w:lang w:eastAsia="en-US"/>
        </w:rPr>
        <w:t xml:space="preserve"> (в редакции от 22.05.2023)</w:t>
      </w:r>
      <w:r w:rsidRPr="00B24E0E">
        <w:rPr>
          <w:sz w:val="26"/>
          <w:szCs w:val="26"/>
          <w:lang w:eastAsia="en-US"/>
        </w:rPr>
        <w:t xml:space="preserve"> бюджетные ассигнования </w:t>
      </w:r>
      <w:r w:rsidR="002C0242" w:rsidRPr="00B24E0E">
        <w:rPr>
          <w:sz w:val="26"/>
          <w:szCs w:val="26"/>
          <w:lang w:eastAsia="en-US"/>
        </w:rPr>
        <w:t xml:space="preserve">на </w:t>
      </w:r>
      <w:r w:rsidRPr="00B24E0E">
        <w:rPr>
          <w:sz w:val="26"/>
          <w:szCs w:val="26"/>
          <w:lang w:eastAsia="en-US"/>
        </w:rPr>
        <w:t>межбюджетны</w:t>
      </w:r>
      <w:r w:rsidR="002C0242" w:rsidRPr="00B24E0E">
        <w:rPr>
          <w:sz w:val="26"/>
          <w:szCs w:val="26"/>
          <w:lang w:eastAsia="en-US"/>
        </w:rPr>
        <w:t>е</w:t>
      </w:r>
      <w:r w:rsidRPr="00B24E0E">
        <w:rPr>
          <w:sz w:val="26"/>
          <w:szCs w:val="26"/>
          <w:lang w:eastAsia="en-US"/>
        </w:rPr>
        <w:t xml:space="preserve"> трансферт</w:t>
      </w:r>
      <w:r w:rsidR="002C0242" w:rsidRPr="00B24E0E">
        <w:rPr>
          <w:sz w:val="26"/>
          <w:szCs w:val="26"/>
          <w:lang w:eastAsia="en-US"/>
        </w:rPr>
        <w:t>ы</w:t>
      </w:r>
      <w:r w:rsidRPr="00B24E0E">
        <w:rPr>
          <w:sz w:val="26"/>
          <w:szCs w:val="26"/>
          <w:lang w:eastAsia="en-US"/>
        </w:rPr>
        <w:t xml:space="preserve"> муниципальным образованиям в 202</w:t>
      </w:r>
      <w:r w:rsidR="005B3081" w:rsidRPr="00B24E0E">
        <w:rPr>
          <w:sz w:val="26"/>
          <w:szCs w:val="26"/>
          <w:lang w:eastAsia="en-US"/>
        </w:rPr>
        <w:t>3</w:t>
      </w:r>
      <w:r w:rsidRPr="00B24E0E">
        <w:rPr>
          <w:sz w:val="26"/>
          <w:szCs w:val="26"/>
          <w:lang w:eastAsia="en-US"/>
        </w:rPr>
        <w:t xml:space="preserve"> году предусмотрены в сумме </w:t>
      </w:r>
      <w:r w:rsidR="00BF7D11" w:rsidRPr="00B24E0E">
        <w:rPr>
          <w:sz w:val="26"/>
          <w:szCs w:val="26"/>
          <w:lang w:eastAsia="en-US"/>
        </w:rPr>
        <w:t>80313300,3</w:t>
      </w:r>
      <w:r w:rsidR="005A257A" w:rsidRPr="00B24E0E">
        <w:rPr>
          <w:sz w:val="26"/>
          <w:szCs w:val="26"/>
          <w:lang w:eastAsia="en-US"/>
        </w:rPr>
        <w:t xml:space="preserve"> </w:t>
      </w:r>
      <w:r w:rsidRPr="00B24E0E">
        <w:rPr>
          <w:sz w:val="26"/>
          <w:szCs w:val="26"/>
          <w:lang w:eastAsia="en-US"/>
        </w:rPr>
        <w:t xml:space="preserve">тыс. рублей. Уточненные бюджетные назначения </w:t>
      </w:r>
      <w:r w:rsidR="00BF7D11" w:rsidRPr="00B24E0E">
        <w:rPr>
          <w:sz w:val="26"/>
          <w:szCs w:val="26"/>
          <w:lang w:eastAsia="en-US"/>
        </w:rPr>
        <w:t xml:space="preserve">по </w:t>
      </w:r>
      <w:r w:rsidRPr="00B24E0E">
        <w:rPr>
          <w:sz w:val="26"/>
          <w:szCs w:val="26"/>
          <w:lang w:eastAsia="en-US"/>
        </w:rPr>
        <w:t xml:space="preserve">сводной бюджетной росписи составили </w:t>
      </w:r>
      <w:r w:rsidR="00BF7D11" w:rsidRPr="00B24E0E">
        <w:rPr>
          <w:sz w:val="26"/>
          <w:szCs w:val="26"/>
          <w:lang w:eastAsia="en-US"/>
        </w:rPr>
        <w:t xml:space="preserve">80372622,2 </w:t>
      </w:r>
      <w:r w:rsidR="009947DC" w:rsidRPr="00B24E0E">
        <w:rPr>
          <w:sz w:val="26"/>
          <w:szCs w:val="26"/>
          <w:lang w:eastAsia="en-US"/>
        </w:rPr>
        <w:t xml:space="preserve">тыс. рублей или на </w:t>
      </w:r>
      <w:r w:rsidR="00BF7D11" w:rsidRPr="00B24E0E">
        <w:rPr>
          <w:sz w:val="26"/>
          <w:szCs w:val="26"/>
          <w:lang w:eastAsia="en-US"/>
        </w:rPr>
        <w:t>59321,9</w:t>
      </w:r>
      <w:r w:rsidR="009947DC" w:rsidRPr="00B24E0E">
        <w:rPr>
          <w:sz w:val="26"/>
          <w:szCs w:val="26"/>
          <w:lang w:eastAsia="en-US"/>
        </w:rPr>
        <w:t xml:space="preserve"> </w:t>
      </w:r>
      <w:r w:rsidR="00C1150E" w:rsidRPr="00B24E0E">
        <w:rPr>
          <w:sz w:val="26"/>
          <w:szCs w:val="26"/>
          <w:lang w:eastAsia="en-US"/>
        </w:rPr>
        <w:t>тыс. рублей</w:t>
      </w:r>
      <w:r w:rsidR="009947DC" w:rsidRPr="00B24E0E">
        <w:rPr>
          <w:sz w:val="26"/>
          <w:szCs w:val="26"/>
          <w:lang w:eastAsia="en-US"/>
        </w:rPr>
        <w:t xml:space="preserve"> больше закона</w:t>
      </w:r>
      <w:r w:rsidR="008C1CB4" w:rsidRPr="00B24E0E">
        <w:rPr>
          <w:sz w:val="26"/>
          <w:szCs w:val="26"/>
          <w:lang w:eastAsia="en-US"/>
        </w:rPr>
        <w:t xml:space="preserve"> (на сумму средств резервного фонда и  увеличения объема субсидии муниципальным образованиям)</w:t>
      </w:r>
      <w:r w:rsidR="009947DC" w:rsidRPr="00B24E0E">
        <w:rPr>
          <w:sz w:val="26"/>
          <w:szCs w:val="26"/>
          <w:lang w:eastAsia="en-US"/>
        </w:rPr>
        <w:t>.</w:t>
      </w:r>
    </w:p>
    <w:p w:rsidR="00593285" w:rsidRPr="00B24E0E" w:rsidRDefault="00CD1823" w:rsidP="009947DC">
      <w:pPr>
        <w:ind w:firstLine="709"/>
        <w:jc w:val="both"/>
        <w:rPr>
          <w:sz w:val="26"/>
          <w:szCs w:val="26"/>
          <w:lang w:eastAsia="en-US"/>
        </w:rPr>
      </w:pPr>
      <w:r w:rsidRPr="00B24E0E">
        <w:rPr>
          <w:sz w:val="26"/>
          <w:szCs w:val="26"/>
          <w:lang w:eastAsia="en-US"/>
        </w:rPr>
        <w:t>Анализ исполнения бюджетных средств по межбюджетным трансфертам, передаваемым местным бюджетам:</w:t>
      </w:r>
    </w:p>
    <w:p w:rsidR="00593285" w:rsidRPr="00B24E0E" w:rsidRDefault="00C1150E" w:rsidP="00593285">
      <w:pPr>
        <w:jc w:val="right"/>
        <w:rPr>
          <w:sz w:val="22"/>
          <w:szCs w:val="26"/>
          <w:lang w:eastAsia="en-US"/>
        </w:rPr>
      </w:pPr>
      <w:r w:rsidRPr="00B24E0E">
        <w:rPr>
          <w:sz w:val="22"/>
          <w:szCs w:val="26"/>
          <w:lang w:eastAsia="en-US"/>
        </w:rPr>
        <w:t>тыс. рублей</w:t>
      </w:r>
    </w:p>
    <w:tbl>
      <w:tblPr>
        <w:tblW w:w="9543" w:type="dxa"/>
        <w:tblInd w:w="93" w:type="dxa"/>
        <w:tblLook w:val="04A0" w:firstRow="1" w:lastRow="0" w:firstColumn="1" w:lastColumn="0" w:noHBand="0" w:noVBand="1"/>
      </w:tblPr>
      <w:tblGrid>
        <w:gridCol w:w="4835"/>
        <w:gridCol w:w="1392"/>
        <w:gridCol w:w="1276"/>
        <w:gridCol w:w="1340"/>
        <w:gridCol w:w="700"/>
      </w:tblGrid>
      <w:tr w:rsidR="00B24E0E" w:rsidRPr="00B24E0E" w:rsidTr="003453A1">
        <w:trPr>
          <w:trHeight w:val="113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 w:val="16"/>
                <w:szCs w:val="16"/>
              </w:rPr>
            </w:pPr>
            <w:bookmarkStart w:id="2" w:name="RANGE!A2:J23"/>
            <w:r w:rsidRPr="00B24E0E">
              <w:rPr>
                <w:sz w:val="16"/>
                <w:szCs w:val="18"/>
              </w:rPr>
              <w:t>Межбюджетные трансферты</w:t>
            </w:r>
            <w:bookmarkEnd w:id="2"/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 xml:space="preserve">Исполнение </w:t>
            </w:r>
          </w:p>
          <w:p w:rsidR="008C1CB4" w:rsidRPr="00B24E0E" w:rsidRDefault="008C1CB4" w:rsidP="008C1CB4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 xml:space="preserve">за 1 полугодие 2022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>Уточненный план</w:t>
            </w:r>
          </w:p>
          <w:p w:rsidR="008C1CB4" w:rsidRPr="00B24E0E" w:rsidRDefault="008C1CB4" w:rsidP="008C1CB4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 xml:space="preserve">на 2023 год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 xml:space="preserve"> Исполнение                                       за  6 месяцев 2023 года </w:t>
            </w:r>
          </w:p>
        </w:tc>
      </w:tr>
      <w:tr w:rsidR="00B24E0E" w:rsidRPr="00B24E0E" w:rsidTr="003453A1">
        <w:trPr>
          <w:trHeight w:val="113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4" w:rsidRPr="00B24E0E" w:rsidRDefault="008C1CB4" w:rsidP="008C1CB4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4" w:rsidRPr="00B24E0E" w:rsidRDefault="008C1CB4" w:rsidP="008C1C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4" w:rsidRPr="00B24E0E" w:rsidRDefault="008C1CB4" w:rsidP="008C1CB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 xml:space="preserve">Сумма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 w:val="18"/>
                <w:szCs w:val="18"/>
              </w:rPr>
            </w:pPr>
            <w:r w:rsidRPr="00B24E0E">
              <w:rPr>
                <w:sz w:val="18"/>
                <w:szCs w:val="18"/>
              </w:rPr>
              <w:t xml:space="preserve"> % 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Дотации, 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4083917,5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10462709,7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6216350,0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59,4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дотация на выравнивание бюджетной обеспеченности городских округов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4083917,5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8432709,7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4216350,0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50,0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дотация на поддержку мер по обеспечению сбалансированности местных бюджетов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2000000,0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2000000,0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100,0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дотация за наращивание налогового (экономического) потенциала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30000,0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Субсидии местным бюджетам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8512014,4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45880067,4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10824871,0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23,6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Субвенции, 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1684424,6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4181267,0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2010266,1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48,1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субвенции местным бюджетам на переданные полномочия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1684424,6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4181267,0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2010266,1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48,1</w:t>
            </w:r>
          </w:p>
        </w:tc>
      </w:tr>
      <w:tr w:rsidR="00B24E0E" w:rsidRPr="00B24E0E" w:rsidTr="003453A1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Иные межбюджетные трансферы, в том числе: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10826890,1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19848578,1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433C69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1137787</w:t>
            </w:r>
            <w:r w:rsidR="00433C69" w:rsidRPr="00B24E0E">
              <w:rPr>
                <w:b/>
                <w:bCs/>
                <w:szCs w:val="22"/>
              </w:rPr>
              <w:t>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57,3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 (субвенция)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</w:t>
            </w:r>
            <w:r w:rsidRPr="00B24E0E">
              <w:rPr>
                <w:i/>
                <w:iCs/>
                <w:szCs w:val="22"/>
              </w:rPr>
              <w:t xml:space="preserve"> </w:t>
            </w:r>
            <w:r w:rsidRPr="00B24E0E">
              <w:rPr>
                <w:szCs w:val="22"/>
              </w:rPr>
              <w:t>образования в муниципальных обще образовательных организациях...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6609172,3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11098224,3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6800233,2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61,3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 xml:space="preserve">- (субвенция) на обеспечение государственных гарантий реализации прав на получение </w:t>
            </w:r>
            <w:r w:rsidRPr="00B24E0E">
              <w:rPr>
                <w:szCs w:val="22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lastRenderedPageBreak/>
              <w:t>3822672,6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7951793,4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433C69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4099544,</w:t>
            </w:r>
            <w:r w:rsidR="00433C69" w:rsidRPr="00B24E0E">
              <w:rPr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51,6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lastRenderedPageBreak/>
              <w:t>- на организацию обслуживания населения воздушным и морским транспортом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53326,8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103552,5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52438,7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50,6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на мероприятия по осуществлению территориального общественного самоуправления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15000,0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на 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247256,5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436914,0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252826,8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57,9</w:t>
            </w:r>
          </w:p>
        </w:tc>
      </w:tr>
      <w:tr w:rsidR="00B24E0E" w:rsidRPr="00B24E0E" w:rsidTr="003453A1">
        <w:trPr>
          <w:trHeight w:val="3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 xml:space="preserve">- на создание модельных муниципальных библиотек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5172,5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4887,3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48,9</w:t>
            </w:r>
          </w:p>
        </w:tc>
      </w:tr>
      <w:tr w:rsidR="00B24E0E" w:rsidRPr="00B24E0E" w:rsidTr="003453A1">
        <w:trPr>
          <w:trHeight w:val="3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на создание виртуальных концертных залов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7500,0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5750,0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76,7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на проведение мероприятий по поддержке развития садоводства и огородничества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14800,0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78669,9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50908,8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64,7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-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97020,0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90000,0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92,8</w:t>
            </w:r>
          </w:p>
        </w:tc>
      </w:tr>
      <w:tr w:rsidR="00B24E0E" w:rsidRPr="00B24E0E" w:rsidTr="008C1CB4">
        <w:trPr>
          <w:trHeight w:val="1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szCs w:val="22"/>
              </w:rPr>
            </w:pPr>
            <w:r w:rsidRPr="00B24E0E">
              <w:rPr>
                <w:szCs w:val="22"/>
              </w:rPr>
              <w:t>Резервный фонд ПСО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89289,4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35104,0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szCs w:val="22"/>
              </w:rPr>
            </w:pPr>
            <w:r w:rsidRPr="00B24E0E">
              <w:rPr>
                <w:szCs w:val="22"/>
              </w:rPr>
              <w:t>21284,5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szCs w:val="22"/>
              </w:rPr>
            </w:pPr>
            <w:r w:rsidRPr="00B24E0E">
              <w:rPr>
                <w:szCs w:val="22"/>
              </w:rPr>
              <w:t>60,6</w:t>
            </w:r>
          </w:p>
        </w:tc>
      </w:tr>
      <w:tr w:rsidR="008C1CB4" w:rsidRPr="00B24E0E" w:rsidTr="008C1CB4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both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Итого финансовая помощь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25107246,6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8C1CB4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80372622,2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B4" w:rsidRPr="00B24E0E" w:rsidRDefault="008C1CB4" w:rsidP="00433C69">
            <w:pPr>
              <w:jc w:val="right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3042936</w:t>
            </w:r>
            <w:r w:rsidR="00433C69" w:rsidRPr="00B24E0E">
              <w:rPr>
                <w:b/>
                <w:bCs/>
                <w:szCs w:val="22"/>
              </w:rPr>
              <w:t>0,8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B4" w:rsidRPr="00B24E0E" w:rsidRDefault="008C1CB4" w:rsidP="008C1CB4">
            <w:pPr>
              <w:jc w:val="center"/>
              <w:rPr>
                <w:b/>
                <w:bCs/>
                <w:szCs w:val="22"/>
              </w:rPr>
            </w:pPr>
            <w:r w:rsidRPr="00B24E0E">
              <w:rPr>
                <w:b/>
                <w:bCs/>
                <w:szCs w:val="22"/>
              </w:rPr>
              <w:t>37,9</w:t>
            </w:r>
          </w:p>
        </w:tc>
      </w:tr>
    </w:tbl>
    <w:p w:rsidR="008C1CB4" w:rsidRPr="00B24E0E" w:rsidRDefault="008C1CB4" w:rsidP="00762D74">
      <w:pPr>
        <w:autoSpaceDE w:val="0"/>
        <w:autoSpaceDN w:val="0"/>
        <w:adjustRightInd w:val="0"/>
        <w:ind w:firstLine="709"/>
        <w:jc w:val="both"/>
        <w:rPr>
          <w:szCs w:val="22"/>
        </w:rPr>
      </w:pPr>
    </w:p>
    <w:p w:rsidR="00762D74" w:rsidRPr="00B24E0E" w:rsidRDefault="00762D74" w:rsidP="00762D7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4E0E">
        <w:rPr>
          <w:sz w:val="26"/>
          <w:szCs w:val="26"/>
        </w:rPr>
        <w:t xml:space="preserve">Объем межбюджетных трансфертов, предоставленных муниципальным образованиям </w:t>
      </w:r>
      <w:r w:rsidR="00C1150E" w:rsidRPr="00B24E0E">
        <w:rPr>
          <w:sz w:val="26"/>
          <w:szCs w:val="26"/>
        </w:rPr>
        <w:t>в</w:t>
      </w:r>
      <w:r w:rsidRPr="00B24E0E">
        <w:rPr>
          <w:sz w:val="26"/>
          <w:szCs w:val="26"/>
        </w:rPr>
        <w:t xml:space="preserve"> январ</w:t>
      </w:r>
      <w:r w:rsidR="00C1150E" w:rsidRPr="00B24E0E">
        <w:rPr>
          <w:sz w:val="26"/>
          <w:szCs w:val="26"/>
        </w:rPr>
        <w:t>е</w:t>
      </w:r>
      <w:r w:rsidRPr="00B24E0E">
        <w:rPr>
          <w:sz w:val="26"/>
          <w:szCs w:val="26"/>
        </w:rPr>
        <w:t>-</w:t>
      </w:r>
      <w:r w:rsidR="008C1CB4" w:rsidRPr="00B24E0E">
        <w:rPr>
          <w:sz w:val="26"/>
          <w:szCs w:val="26"/>
        </w:rPr>
        <w:t>июне</w:t>
      </w:r>
      <w:r w:rsidRPr="00B24E0E">
        <w:rPr>
          <w:sz w:val="26"/>
          <w:szCs w:val="26"/>
        </w:rPr>
        <w:t xml:space="preserve"> 2023 года</w:t>
      </w:r>
      <w:r w:rsidR="00C1150E" w:rsidRPr="00B24E0E">
        <w:rPr>
          <w:sz w:val="26"/>
          <w:szCs w:val="26"/>
        </w:rPr>
        <w:t>,</w:t>
      </w:r>
      <w:r w:rsidRPr="00B24E0E">
        <w:rPr>
          <w:sz w:val="26"/>
          <w:szCs w:val="26"/>
        </w:rPr>
        <w:t xml:space="preserve"> составил </w:t>
      </w:r>
      <w:r w:rsidR="008C1CB4" w:rsidRPr="00B24E0E">
        <w:rPr>
          <w:sz w:val="26"/>
          <w:szCs w:val="26"/>
        </w:rPr>
        <w:t>3042936</w:t>
      </w:r>
      <w:r w:rsidR="00433C69" w:rsidRPr="00B24E0E">
        <w:rPr>
          <w:sz w:val="26"/>
          <w:szCs w:val="26"/>
        </w:rPr>
        <w:t>0,8</w:t>
      </w:r>
      <w:r w:rsidR="008C1CB4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тыс. рублей или </w:t>
      </w:r>
      <w:r w:rsidR="008C1CB4" w:rsidRPr="00B24E0E">
        <w:rPr>
          <w:sz w:val="26"/>
          <w:szCs w:val="26"/>
        </w:rPr>
        <w:t>37,9</w:t>
      </w:r>
      <w:r w:rsidRPr="00B24E0E">
        <w:rPr>
          <w:sz w:val="26"/>
          <w:szCs w:val="26"/>
        </w:rPr>
        <w:t xml:space="preserve"> % от уточненных назначений и по сравнению с аналогичным периодом 2022 года </w:t>
      </w:r>
      <w:r w:rsidR="00514F38" w:rsidRPr="00B24E0E">
        <w:rPr>
          <w:sz w:val="26"/>
          <w:szCs w:val="26"/>
        </w:rPr>
        <w:t xml:space="preserve">в целом </w:t>
      </w:r>
      <w:r w:rsidR="007D059F" w:rsidRPr="00B24E0E">
        <w:rPr>
          <w:sz w:val="26"/>
          <w:szCs w:val="26"/>
        </w:rPr>
        <w:t xml:space="preserve">прирост составил </w:t>
      </w:r>
      <w:r w:rsidR="008C1CB4" w:rsidRPr="00B24E0E">
        <w:rPr>
          <w:sz w:val="26"/>
          <w:szCs w:val="26"/>
        </w:rPr>
        <w:t>21,2</w:t>
      </w:r>
      <w:r w:rsidRPr="00B24E0E">
        <w:rPr>
          <w:sz w:val="26"/>
          <w:szCs w:val="26"/>
        </w:rPr>
        <w:t xml:space="preserve"> процента. </w:t>
      </w:r>
    </w:p>
    <w:p w:rsidR="00762D74" w:rsidRPr="00B24E0E" w:rsidRDefault="00762D74" w:rsidP="00762D74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Дотация на выравнивание бюджетной обеспеченности перечислена в сумме </w:t>
      </w:r>
      <w:r w:rsidR="008C1CB4" w:rsidRPr="00B24E0E">
        <w:rPr>
          <w:sz w:val="26"/>
          <w:szCs w:val="26"/>
        </w:rPr>
        <w:t>4216350,0</w:t>
      </w:r>
      <w:r w:rsidRPr="00B24E0E">
        <w:rPr>
          <w:sz w:val="26"/>
          <w:szCs w:val="26"/>
        </w:rPr>
        <w:t xml:space="preserve"> тыс. рублей (</w:t>
      </w:r>
      <w:r w:rsidR="008C1CB4" w:rsidRPr="00B24E0E">
        <w:rPr>
          <w:sz w:val="26"/>
          <w:szCs w:val="26"/>
        </w:rPr>
        <w:t>50,0</w:t>
      </w:r>
      <w:r w:rsidRPr="00B24E0E">
        <w:rPr>
          <w:sz w:val="26"/>
          <w:szCs w:val="26"/>
        </w:rPr>
        <w:t xml:space="preserve"> %) или на </w:t>
      </w:r>
      <w:r w:rsidR="008C1CB4" w:rsidRPr="00B24E0E">
        <w:rPr>
          <w:sz w:val="26"/>
          <w:szCs w:val="26"/>
        </w:rPr>
        <w:t>132432,5</w:t>
      </w:r>
      <w:r w:rsidRPr="00B24E0E">
        <w:rPr>
          <w:sz w:val="26"/>
          <w:szCs w:val="26"/>
        </w:rPr>
        <w:t xml:space="preserve"> тыс. рублей (</w:t>
      </w:r>
      <w:r w:rsidR="00514F38" w:rsidRPr="00B24E0E">
        <w:rPr>
          <w:sz w:val="26"/>
          <w:szCs w:val="26"/>
        </w:rPr>
        <w:t xml:space="preserve">на </w:t>
      </w:r>
      <w:r w:rsidR="008C1CB4" w:rsidRPr="00B24E0E">
        <w:rPr>
          <w:sz w:val="26"/>
          <w:szCs w:val="26"/>
        </w:rPr>
        <w:t>3,2</w:t>
      </w:r>
      <w:r w:rsidRPr="00B24E0E">
        <w:rPr>
          <w:sz w:val="26"/>
          <w:szCs w:val="26"/>
        </w:rPr>
        <w:t xml:space="preserve"> %) больше</w:t>
      </w:r>
      <w:r w:rsidR="00514F38" w:rsidRPr="00B24E0E">
        <w:rPr>
          <w:sz w:val="26"/>
          <w:szCs w:val="26"/>
        </w:rPr>
        <w:t xml:space="preserve"> объема </w:t>
      </w:r>
      <w:r w:rsidRPr="00B24E0E">
        <w:rPr>
          <w:sz w:val="26"/>
          <w:szCs w:val="26"/>
        </w:rPr>
        <w:t>дотации</w:t>
      </w:r>
      <w:r w:rsidR="00514F38" w:rsidRPr="00B24E0E">
        <w:rPr>
          <w:sz w:val="26"/>
          <w:szCs w:val="26"/>
        </w:rPr>
        <w:t>,</w:t>
      </w:r>
      <w:r w:rsidRPr="00B24E0E">
        <w:rPr>
          <w:sz w:val="26"/>
          <w:szCs w:val="26"/>
        </w:rPr>
        <w:t xml:space="preserve"> перечисленной </w:t>
      </w:r>
      <w:r w:rsidR="008C1CB4" w:rsidRPr="00B24E0E">
        <w:rPr>
          <w:sz w:val="26"/>
          <w:szCs w:val="26"/>
        </w:rPr>
        <w:t>за</w:t>
      </w:r>
      <w:r w:rsidRPr="00B24E0E">
        <w:rPr>
          <w:sz w:val="26"/>
          <w:szCs w:val="26"/>
        </w:rPr>
        <w:t xml:space="preserve">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514F38" w:rsidRPr="00B24E0E">
        <w:rPr>
          <w:sz w:val="26"/>
          <w:szCs w:val="26"/>
        </w:rPr>
        <w:t>2</w:t>
      </w:r>
      <w:r w:rsidRPr="00B24E0E">
        <w:rPr>
          <w:sz w:val="26"/>
          <w:szCs w:val="26"/>
        </w:rPr>
        <w:t xml:space="preserve"> года. </w:t>
      </w:r>
    </w:p>
    <w:p w:rsidR="007D059F" w:rsidRPr="00B24E0E" w:rsidRDefault="00762D74" w:rsidP="00762D74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Общий объем субсидий, предоставленных в целях софинансирования расходных обязательств по выполнению полномочий органов местного самоуправления по вопросам местного значения, составил </w:t>
      </w:r>
      <w:r w:rsidR="005E7FB9" w:rsidRPr="00B24E0E">
        <w:rPr>
          <w:sz w:val="26"/>
          <w:szCs w:val="26"/>
        </w:rPr>
        <w:t xml:space="preserve">10824871,0 </w:t>
      </w:r>
      <w:r w:rsidRPr="00B24E0E">
        <w:rPr>
          <w:sz w:val="26"/>
          <w:szCs w:val="26"/>
        </w:rPr>
        <w:t>тыс. рублей (</w:t>
      </w:r>
      <w:r w:rsidR="005E7FB9" w:rsidRPr="00B24E0E">
        <w:rPr>
          <w:sz w:val="26"/>
          <w:szCs w:val="26"/>
        </w:rPr>
        <w:t>23,6</w:t>
      </w:r>
      <w:r w:rsidRPr="00B24E0E">
        <w:rPr>
          <w:sz w:val="26"/>
          <w:szCs w:val="26"/>
        </w:rPr>
        <w:t xml:space="preserve"> %), что на </w:t>
      </w:r>
      <w:r w:rsidR="005E7FB9" w:rsidRPr="00B24E0E">
        <w:rPr>
          <w:sz w:val="26"/>
          <w:szCs w:val="26"/>
        </w:rPr>
        <w:t>2312856,6</w:t>
      </w:r>
      <w:r w:rsidRPr="00B24E0E">
        <w:rPr>
          <w:sz w:val="26"/>
          <w:szCs w:val="26"/>
        </w:rPr>
        <w:t xml:space="preserve"> тыс. рублей (</w:t>
      </w:r>
      <w:r w:rsidR="00514F38" w:rsidRPr="00B24E0E">
        <w:rPr>
          <w:sz w:val="26"/>
          <w:szCs w:val="26"/>
        </w:rPr>
        <w:t xml:space="preserve">на </w:t>
      </w:r>
      <w:r w:rsidR="005E7FB9" w:rsidRPr="00B24E0E">
        <w:rPr>
          <w:sz w:val="26"/>
          <w:szCs w:val="26"/>
        </w:rPr>
        <w:t>27,2</w:t>
      </w:r>
      <w:r w:rsidRPr="00B24E0E">
        <w:rPr>
          <w:sz w:val="26"/>
          <w:szCs w:val="26"/>
        </w:rPr>
        <w:t xml:space="preserve"> %)</w:t>
      </w:r>
      <w:r w:rsidR="00514F38" w:rsidRPr="00B24E0E">
        <w:rPr>
          <w:sz w:val="26"/>
          <w:szCs w:val="26"/>
        </w:rPr>
        <w:t xml:space="preserve"> </w:t>
      </w:r>
      <w:r w:rsidR="005E7FB9" w:rsidRPr="00B24E0E">
        <w:rPr>
          <w:sz w:val="26"/>
          <w:szCs w:val="26"/>
        </w:rPr>
        <w:t>больше аналогичного показателя за 2022 год</w:t>
      </w:r>
      <w:r w:rsidR="00514F38" w:rsidRPr="00B24E0E">
        <w:rPr>
          <w:sz w:val="26"/>
          <w:szCs w:val="26"/>
        </w:rPr>
        <w:t>.</w:t>
      </w:r>
      <w:r w:rsidRPr="00B24E0E">
        <w:rPr>
          <w:sz w:val="26"/>
          <w:szCs w:val="26"/>
        </w:rPr>
        <w:t xml:space="preserve"> </w:t>
      </w:r>
      <w:r w:rsidR="007D059F" w:rsidRPr="00B24E0E">
        <w:rPr>
          <w:sz w:val="26"/>
          <w:szCs w:val="26"/>
        </w:rPr>
        <w:t xml:space="preserve">Информация об освоении муниципальными образованиями </w:t>
      </w:r>
      <w:r w:rsidR="00736526" w:rsidRPr="00B24E0E">
        <w:rPr>
          <w:sz w:val="26"/>
          <w:szCs w:val="26"/>
        </w:rPr>
        <w:t xml:space="preserve">предоставленных </w:t>
      </w:r>
      <w:r w:rsidR="007D059F" w:rsidRPr="00B24E0E">
        <w:rPr>
          <w:sz w:val="26"/>
          <w:szCs w:val="26"/>
        </w:rPr>
        <w:t xml:space="preserve">субсидий приведена в Приложении № </w:t>
      </w:r>
      <w:r w:rsidR="00E202E1" w:rsidRPr="00B24E0E">
        <w:rPr>
          <w:sz w:val="26"/>
          <w:szCs w:val="26"/>
        </w:rPr>
        <w:t>5.</w:t>
      </w:r>
    </w:p>
    <w:p w:rsidR="00762D74" w:rsidRPr="00B24E0E" w:rsidRDefault="00762D74" w:rsidP="00762D74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Общий объем перечисленных субвенций бюджетам муниципальных образований на осуществление переданных государственных полномочий Российской Федерации и Сахалинской области составил </w:t>
      </w:r>
      <w:r w:rsidR="005E7FB9" w:rsidRPr="00B24E0E">
        <w:rPr>
          <w:sz w:val="26"/>
          <w:szCs w:val="26"/>
        </w:rPr>
        <w:t>2010266,1</w:t>
      </w:r>
      <w:r w:rsidRPr="00B24E0E">
        <w:rPr>
          <w:sz w:val="26"/>
          <w:szCs w:val="26"/>
        </w:rPr>
        <w:t xml:space="preserve"> тыс. рублей </w:t>
      </w:r>
      <w:r w:rsidR="00E202E1" w:rsidRPr="00B24E0E">
        <w:rPr>
          <w:sz w:val="26"/>
          <w:szCs w:val="26"/>
        </w:rPr>
        <w:br/>
      </w:r>
      <w:r w:rsidRPr="00B24E0E">
        <w:rPr>
          <w:sz w:val="26"/>
          <w:szCs w:val="26"/>
        </w:rPr>
        <w:t>(</w:t>
      </w:r>
      <w:r w:rsidR="005E7FB9" w:rsidRPr="00B24E0E">
        <w:rPr>
          <w:sz w:val="26"/>
          <w:szCs w:val="26"/>
        </w:rPr>
        <w:t>48,1</w:t>
      </w:r>
      <w:r w:rsidRPr="00B24E0E">
        <w:rPr>
          <w:sz w:val="26"/>
          <w:szCs w:val="26"/>
        </w:rPr>
        <w:t xml:space="preserve"> %), что на </w:t>
      </w:r>
      <w:r w:rsidR="005E7FB9" w:rsidRPr="00B24E0E">
        <w:rPr>
          <w:sz w:val="26"/>
          <w:szCs w:val="26"/>
        </w:rPr>
        <w:t>325841,5</w:t>
      </w:r>
      <w:r w:rsidRPr="00B24E0E">
        <w:rPr>
          <w:sz w:val="26"/>
          <w:szCs w:val="26"/>
        </w:rPr>
        <w:t xml:space="preserve"> тыс. рублей (</w:t>
      </w:r>
      <w:r w:rsidR="005E7FB9" w:rsidRPr="00B24E0E">
        <w:rPr>
          <w:sz w:val="26"/>
          <w:szCs w:val="26"/>
        </w:rPr>
        <w:t>19,3</w:t>
      </w:r>
      <w:r w:rsidRPr="00B24E0E">
        <w:rPr>
          <w:sz w:val="26"/>
          <w:szCs w:val="26"/>
        </w:rPr>
        <w:t xml:space="preserve"> %) больше, чем предоставлено в </w:t>
      </w:r>
      <w:r w:rsidR="005E7FB9" w:rsidRPr="00B24E0E">
        <w:rPr>
          <w:sz w:val="26"/>
          <w:szCs w:val="26"/>
        </w:rPr>
        <w:t>1 полугодии</w:t>
      </w:r>
      <w:r w:rsidRPr="00B24E0E">
        <w:rPr>
          <w:sz w:val="26"/>
          <w:szCs w:val="26"/>
        </w:rPr>
        <w:t xml:space="preserve"> 202</w:t>
      </w:r>
      <w:r w:rsidR="00514F38" w:rsidRPr="00B24E0E">
        <w:rPr>
          <w:sz w:val="26"/>
          <w:szCs w:val="26"/>
        </w:rPr>
        <w:t>2</w:t>
      </w:r>
      <w:r w:rsidRPr="00B24E0E">
        <w:rPr>
          <w:sz w:val="26"/>
          <w:szCs w:val="26"/>
        </w:rPr>
        <w:t xml:space="preserve"> года.</w:t>
      </w:r>
    </w:p>
    <w:p w:rsidR="00762D74" w:rsidRPr="00B24E0E" w:rsidRDefault="005E7FB9" w:rsidP="00762D74">
      <w:pPr>
        <w:ind w:firstLine="709"/>
        <w:jc w:val="both"/>
        <w:rPr>
          <w:sz w:val="26"/>
          <w:szCs w:val="26"/>
        </w:rPr>
      </w:pPr>
      <w:proofErr w:type="gramStart"/>
      <w:r w:rsidRPr="00B24E0E">
        <w:rPr>
          <w:sz w:val="26"/>
          <w:szCs w:val="26"/>
        </w:rPr>
        <w:t>Объем иных межбюджетных трансфертов в 1 полугодии 2023 года направлен в муниципальные образования в сумме 1137787</w:t>
      </w:r>
      <w:r w:rsidR="00433C69" w:rsidRPr="00B24E0E">
        <w:rPr>
          <w:sz w:val="26"/>
          <w:szCs w:val="26"/>
        </w:rPr>
        <w:t>3,7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(57,3 %), что на 5,1 % (на 550983,</w:t>
      </w:r>
      <w:r w:rsidR="00433C69" w:rsidRPr="00B24E0E">
        <w:rPr>
          <w:sz w:val="26"/>
          <w:szCs w:val="26"/>
        </w:rPr>
        <w:t>6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) больше чем в 1 полугодии 2022 года, их них: с</w:t>
      </w:r>
      <w:r w:rsidR="00762D74" w:rsidRPr="00B24E0E">
        <w:rPr>
          <w:sz w:val="26"/>
          <w:szCs w:val="26"/>
        </w:rPr>
        <w:t>убвенций</w:t>
      </w:r>
      <w:r w:rsidRPr="00B24E0E">
        <w:rPr>
          <w:sz w:val="26"/>
          <w:szCs w:val="26"/>
        </w:rPr>
        <w:t xml:space="preserve"> (в силу закона предоставляются в виде иных межбюджетных трансфертов)</w:t>
      </w:r>
      <w:r w:rsidR="00762D74" w:rsidRPr="00B24E0E">
        <w:rPr>
          <w:sz w:val="26"/>
          <w:szCs w:val="26"/>
        </w:rPr>
        <w:t xml:space="preserve"> на осуществление полномочий по финансовому обеспечению образовательного процесса перечислено </w:t>
      </w:r>
      <w:r w:rsidRPr="00B24E0E">
        <w:rPr>
          <w:sz w:val="26"/>
          <w:szCs w:val="26"/>
        </w:rPr>
        <w:t>10899777,</w:t>
      </w:r>
      <w:r w:rsidR="00433C69" w:rsidRPr="00B24E0E">
        <w:rPr>
          <w:sz w:val="26"/>
          <w:szCs w:val="26"/>
        </w:rPr>
        <w:t>6</w:t>
      </w:r>
      <w:r w:rsidR="00514F38" w:rsidRPr="00B24E0E">
        <w:rPr>
          <w:sz w:val="26"/>
          <w:szCs w:val="26"/>
        </w:rPr>
        <w:t xml:space="preserve"> </w:t>
      </w:r>
      <w:r w:rsidR="00762D74" w:rsidRPr="00B24E0E">
        <w:rPr>
          <w:sz w:val="26"/>
          <w:szCs w:val="26"/>
        </w:rPr>
        <w:t xml:space="preserve">тыс. рублей, в том числе: </w:t>
      </w:r>
      <w:proofErr w:type="gramEnd"/>
    </w:p>
    <w:p w:rsidR="00762D74" w:rsidRPr="00B24E0E" w:rsidRDefault="00762D74" w:rsidP="00762D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4E0E">
        <w:rPr>
          <w:sz w:val="26"/>
          <w:szCs w:val="26"/>
        </w:rPr>
        <w:t xml:space="preserve"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</w:t>
      </w:r>
      <w:r w:rsidRPr="00B24E0E">
        <w:rPr>
          <w:sz w:val="26"/>
          <w:szCs w:val="26"/>
        </w:rPr>
        <w:lastRenderedPageBreak/>
        <w:t xml:space="preserve"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– </w:t>
      </w:r>
      <w:r w:rsidR="005E7FB9" w:rsidRPr="00B24E0E">
        <w:rPr>
          <w:sz w:val="26"/>
          <w:szCs w:val="26"/>
        </w:rPr>
        <w:t>6800233,2</w:t>
      </w:r>
      <w:r w:rsidRPr="00B24E0E">
        <w:rPr>
          <w:sz w:val="26"/>
          <w:szCs w:val="26"/>
        </w:rPr>
        <w:t xml:space="preserve"> тыс. рублей или </w:t>
      </w:r>
      <w:r w:rsidR="005E7FB9" w:rsidRPr="00B24E0E">
        <w:rPr>
          <w:sz w:val="26"/>
          <w:szCs w:val="26"/>
        </w:rPr>
        <w:t>61,3</w:t>
      </w:r>
      <w:r w:rsidR="00514F38" w:rsidRPr="00B24E0E">
        <w:rPr>
          <w:sz w:val="26"/>
          <w:szCs w:val="26"/>
        </w:rPr>
        <w:t xml:space="preserve"> %</w:t>
      </w:r>
      <w:r w:rsidRPr="00B24E0E">
        <w:rPr>
          <w:sz w:val="26"/>
          <w:szCs w:val="26"/>
        </w:rPr>
        <w:t xml:space="preserve"> от утвержденного плана (с ростом к уровню 202</w:t>
      </w:r>
      <w:r w:rsidR="007D059F" w:rsidRPr="00B24E0E">
        <w:rPr>
          <w:sz w:val="26"/>
          <w:szCs w:val="26"/>
        </w:rPr>
        <w:t>2</w:t>
      </w:r>
      <w:r w:rsidRPr="00B24E0E">
        <w:rPr>
          <w:sz w:val="26"/>
          <w:szCs w:val="26"/>
        </w:rPr>
        <w:t xml:space="preserve"> года на </w:t>
      </w:r>
      <w:r w:rsidR="005E7FB9" w:rsidRPr="00B24E0E">
        <w:rPr>
          <w:sz w:val="26"/>
          <w:szCs w:val="26"/>
        </w:rPr>
        <w:t>191060,9</w:t>
      </w:r>
      <w:r w:rsidRPr="00B24E0E">
        <w:rPr>
          <w:sz w:val="26"/>
          <w:szCs w:val="26"/>
        </w:rPr>
        <w:t xml:space="preserve"> тыс. рублей или </w:t>
      </w:r>
      <w:r w:rsidR="007D059F" w:rsidRPr="00B24E0E">
        <w:rPr>
          <w:sz w:val="26"/>
          <w:szCs w:val="26"/>
        </w:rPr>
        <w:t xml:space="preserve">на </w:t>
      </w:r>
      <w:r w:rsidR="005E7FB9" w:rsidRPr="00B24E0E">
        <w:rPr>
          <w:sz w:val="26"/>
          <w:szCs w:val="26"/>
        </w:rPr>
        <w:t>2,9</w:t>
      </w:r>
      <w:r w:rsidRPr="00B24E0E">
        <w:rPr>
          <w:sz w:val="26"/>
          <w:szCs w:val="26"/>
        </w:rPr>
        <w:t xml:space="preserve"> %);</w:t>
      </w:r>
      <w:proofErr w:type="gramEnd"/>
    </w:p>
    <w:p w:rsidR="00762D74" w:rsidRPr="00B24E0E" w:rsidRDefault="00762D74" w:rsidP="00762D74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</w:t>
      </w:r>
      <w:r w:rsidR="005E7FB9" w:rsidRPr="00B24E0E">
        <w:rPr>
          <w:sz w:val="26"/>
          <w:szCs w:val="26"/>
        </w:rPr>
        <w:t>4099544,</w:t>
      </w:r>
      <w:r w:rsidR="00433C69" w:rsidRPr="00B24E0E">
        <w:rPr>
          <w:sz w:val="26"/>
          <w:szCs w:val="26"/>
        </w:rPr>
        <w:t>4</w:t>
      </w:r>
      <w:r w:rsidRPr="00B24E0E">
        <w:rPr>
          <w:sz w:val="26"/>
          <w:szCs w:val="26"/>
        </w:rPr>
        <w:t xml:space="preserve"> тыс. рублей или </w:t>
      </w:r>
      <w:r w:rsidR="005E7FB9" w:rsidRPr="00B24E0E">
        <w:rPr>
          <w:sz w:val="26"/>
          <w:szCs w:val="26"/>
        </w:rPr>
        <w:t>51,6</w:t>
      </w:r>
      <w:r w:rsidRPr="00B24E0E">
        <w:rPr>
          <w:sz w:val="26"/>
          <w:szCs w:val="26"/>
        </w:rPr>
        <w:t xml:space="preserve"> % от утвержденного плана (с ростом к уровню 202</w:t>
      </w:r>
      <w:r w:rsidR="007D059F" w:rsidRPr="00B24E0E">
        <w:rPr>
          <w:sz w:val="26"/>
          <w:szCs w:val="26"/>
        </w:rPr>
        <w:t>2</w:t>
      </w:r>
      <w:r w:rsidRPr="00B24E0E">
        <w:rPr>
          <w:sz w:val="26"/>
          <w:szCs w:val="26"/>
        </w:rPr>
        <w:t xml:space="preserve"> года на </w:t>
      </w:r>
      <w:r w:rsidR="005E7FB9" w:rsidRPr="00B24E0E">
        <w:rPr>
          <w:sz w:val="26"/>
          <w:szCs w:val="26"/>
        </w:rPr>
        <w:t>27687</w:t>
      </w:r>
      <w:r w:rsidR="00433C69" w:rsidRPr="00B24E0E">
        <w:rPr>
          <w:sz w:val="26"/>
          <w:szCs w:val="26"/>
        </w:rPr>
        <w:t>1,8</w:t>
      </w:r>
      <w:r w:rsidR="007D059F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тыс. рублей</w:t>
      </w:r>
      <w:r w:rsidR="00663825" w:rsidRPr="00B24E0E">
        <w:rPr>
          <w:sz w:val="26"/>
          <w:szCs w:val="26"/>
        </w:rPr>
        <w:br/>
      </w:r>
      <w:r w:rsidRPr="00B24E0E">
        <w:rPr>
          <w:sz w:val="26"/>
          <w:szCs w:val="26"/>
        </w:rPr>
        <w:t>(</w:t>
      </w:r>
      <w:r w:rsidR="005E7FB9" w:rsidRPr="00B24E0E">
        <w:rPr>
          <w:sz w:val="26"/>
          <w:szCs w:val="26"/>
        </w:rPr>
        <w:t>7,2</w:t>
      </w:r>
      <w:r w:rsidRPr="00B24E0E">
        <w:rPr>
          <w:sz w:val="26"/>
          <w:szCs w:val="26"/>
        </w:rPr>
        <w:t xml:space="preserve"> %)</w:t>
      </w:r>
      <w:r w:rsidR="005E7FB9" w:rsidRPr="00B24E0E">
        <w:rPr>
          <w:sz w:val="26"/>
          <w:szCs w:val="26"/>
        </w:rPr>
        <w:t>;</w:t>
      </w:r>
    </w:p>
    <w:p w:rsidR="005E7FB9" w:rsidRPr="00B24E0E" w:rsidRDefault="00F57C5E" w:rsidP="00762D74">
      <w:pPr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С</w:t>
      </w:r>
      <w:r w:rsidR="005E7FB9" w:rsidRPr="00B24E0E">
        <w:rPr>
          <w:sz w:val="26"/>
          <w:szCs w:val="26"/>
        </w:rPr>
        <w:t>ред</w:t>
      </w:r>
      <w:r w:rsidRPr="00B24E0E">
        <w:rPr>
          <w:sz w:val="26"/>
          <w:szCs w:val="26"/>
        </w:rPr>
        <w:t xml:space="preserve">ства </w:t>
      </w:r>
      <w:r w:rsidR="005E7FB9" w:rsidRPr="00B24E0E">
        <w:rPr>
          <w:sz w:val="26"/>
          <w:szCs w:val="26"/>
        </w:rPr>
        <w:t>резервного фонда</w:t>
      </w:r>
      <w:r w:rsidRPr="00B24E0E">
        <w:rPr>
          <w:sz w:val="26"/>
          <w:szCs w:val="26"/>
        </w:rPr>
        <w:t xml:space="preserve"> Правительства перечислены в сумме</w:t>
      </w:r>
      <w:r w:rsidR="005E7FB9" w:rsidRPr="00B24E0E">
        <w:rPr>
          <w:sz w:val="26"/>
          <w:szCs w:val="26"/>
        </w:rPr>
        <w:t xml:space="preserve"> </w:t>
      </w:r>
      <w:r w:rsidR="00E202E1" w:rsidRPr="00B24E0E">
        <w:rPr>
          <w:sz w:val="26"/>
          <w:szCs w:val="26"/>
        </w:rPr>
        <w:t xml:space="preserve">21284,5 </w:t>
      </w:r>
      <w:r w:rsidR="003453A1" w:rsidRPr="00B24E0E">
        <w:rPr>
          <w:sz w:val="26"/>
          <w:szCs w:val="26"/>
        </w:rPr>
        <w:t>тыс. рублей</w:t>
      </w:r>
      <w:r w:rsidR="00E202E1" w:rsidRPr="00B24E0E">
        <w:rPr>
          <w:sz w:val="26"/>
          <w:szCs w:val="26"/>
        </w:rPr>
        <w:t xml:space="preserve"> (60,6 %).</w:t>
      </w:r>
    </w:p>
    <w:p w:rsidR="00F57C5E" w:rsidRPr="00B24E0E" w:rsidRDefault="00F57C5E" w:rsidP="00762D74">
      <w:pPr>
        <w:ind w:firstLine="709"/>
        <w:jc w:val="both"/>
        <w:rPr>
          <w:sz w:val="26"/>
          <w:szCs w:val="26"/>
        </w:rPr>
      </w:pPr>
    </w:p>
    <w:p w:rsidR="005475EC" w:rsidRPr="00B24E0E" w:rsidRDefault="005475EC" w:rsidP="005475EC">
      <w:pPr>
        <w:jc w:val="center"/>
        <w:rPr>
          <w:b/>
          <w:sz w:val="26"/>
          <w:szCs w:val="26"/>
        </w:rPr>
      </w:pPr>
      <w:r w:rsidRPr="00B24E0E">
        <w:rPr>
          <w:b/>
          <w:sz w:val="26"/>
          <w:szCs w:val="26"/>
        </w:rPr>
        <w:t>Государственный внутренний долг Сахалинской области</w:t>
      </w:r>
    </w:p>
    <w:p w:rsidR="005475EC" w:rsidRPr="00B24E0E" w:rsidRDefault="005475EC" w:rsidP="005475EC">
      <w:pPr>
        <w:jc w:val="center"/>
        <w:rPr>
          <w:b/>
          <w:sz w:val="14"/>
          <w:szCs w:val="26"/>
        </w:rPr>
      </w:pPr>
    </w:p>
    <w:p w:rsidR="005062E0" w:rsidRPr="00B24E0E" w:rsidRDefault="00347878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Утвержденный верхний предел государственного внутреннего долга Сахалинской области на 01.01.2024 в </w:t>
      </w:r>
      <w:r w:rsidR="005475EC" w:rsidRPr="00B24E0E">
        <w:rPr>
          <w:sz w:val="26"/>
          <w:szCs w:val="26"/>
        </w:rPr>
        <w:t>Закон</w:t>
      </w:r>
      <w:r w:rsidRPr="00B24E0E">
        <w:rPr>
          <w:sz w:val="26"/>
          <w:szCs w:val="26"/>
        </w:rPr>
        <w:t>е</w:t>
      </w:r>
      <w:r w:rsidR="005475EC" w:rsidRPr="00B24E0E">
        <w:rPr>
          <w:sz w:val="26"/>
          <w:szCs w:val="26"/>
        </w:rPr>
        <w:t xml:space="preserve"> </w:t>
      </w:r>
      <w:r w:rsidR="005475EC" w:rsidRPr="00B24E0E">
        <w:rPr>
          <w:sz w:val="26"/>
          <w:szCs w:val="26"/>
          <w:lang w:eastAsia="en-US"/>
        </w:rPr>
        <w:t>об областном бюджете</w:t>
      </w:r>
      <w:r w:rsidRPr="00B24E0E">
        <w:rPr>
          <w:sz w:val="26"/>
          <w:szCs w:val="26"/>
          <w:lang w:eastAsia="en-US"/>
        </w:rPr>
        <w:t xml:space="preserve"> (в редакции от 22.05.2023)</w:t>
      </w:r>
      <w:r w:rsidR="005475EC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не изменился (</w:t>
      </w:r>
      <w:r w:rsidR="005475EC" w:rsidRPr="00B24E0E">
        <w:rPr>
          <w:sz w:val="26"/>
          <w:szCs w:val="26"/>
        </w:rPr>
        <w:t xml:space="preserve">36499557,8 </w:t>
      </w:r>
      <w:r w:rsidR="005062E0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)</w:t>
      </w:r>
      <w:r w:rsidR="005062E0" w:rsidRPr="00B24E0E">
        <w:rPr>
          <w:sz w:val="26"/>
          <w:szCs w:val="26"/>
        </w:rPr>
        <w:t>.</w:t>
      </w:r>
    </w:p>
    <w:p w:rsidR="005475EC" w:rsidRPr="00B24E0E" w:rsidRDefault="005062E0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4E0E">
        <w:rPr>
          <w:sz w:val="26"/>
          <w:szCs w:val="26"/>
        </w:rPr>
        <w:t>П</w:t>
      </w:r>
      <w:r w:rsidR="005475EC" w:rsidRPr="00B24E0E">
        <w:rPr>
          <w:sz w:val="26"/>
          <w:szCs w:val="26"/>
        </w:rPr>
        <w:t>рограмма государственных внутренних заимствований (Приложение № 15 к Закону № 115-ЗО)</w:t>
      </w:r>
      <w:r w:rsidR="005475EC" w:rsidRPr="00B24E0E">
        <w:rPr>
          <w:sz w:val="26"/>
          <w:szCs w:val="26"/>
          <w:lang w:eastAsia="en-US"/>
        </w:rPr>
        <w:t xml:space="preserve">, которой предусмотрено </w:t>
      </w:r>
      <w:r w:rsidR="005475EC" w:rsidRPr="00B24E0E">
        <w:rPr>
          <w:sz w:val="26"/>
          <w:szCs w:val="26"/>
        </w:rPr>
        <w:t xml:space="preserve">привлечение в 2023 году </w:t>
      </w:r>
      <w:r w:rsidR="00D328C4" w:rsidRPr="00B24E0E">
        <w:rPr>
          <w:sz w:val="26"/>
          <w:szCs w:val="26"/>
        </w:rPr>
        <w:t xml:space="preserve">кредитов: </w:t>
      </w:r>
      <w:r w:rsidR="005475EC" w:rsidRPr="00B24E0E">
        <w:rPr>
          <w:sz w:val="26"/>
          <w:szCs w:val="26"/>
        </w:rPr>
        <w:t xml:space="preserve">кредитных организаций в валюте Российской Федерации в сумме </w:t>
      </w:r>
      <w:r w:rsidRPr="00B24E0E">
        <w:rPr>
          <w:sz w:val="26"/>
          <w:szCs w:val="26"/>
        </w:rPr>
        <w:t>33961000,8</w:t>
      </w:r>
      <w:r w:rsidR="005475EC" w:rsidRPr="00B24E0E">
        <w:rPr>
          <w:sz w:val="26"/>
          <w:szCs w:val="26"/>
        </w:rPr>
        <w:t xml:space="preserve"> тыс. рублей </w:t>
      </w:r>
      <w:r w:rsidRPr="00B24E0E">
        <w:rPr>
          <w:sz w:val="26"/>
          <w:szCs w:val="26"/>
        </w:rPr>
        <w:t xml:space="preserve">(с погашением в сумме 15000000 </w:t>
      </w:r>
      <w:r w:rsidR="003453A1" w:rsidRPr="00B24E0E">
        <w:rPr>
          <w:sz w:val="26"/>
          <w:szCs w:val="26"/>
        </w:rPr>
        <w:t>тыс. рублей</w:t>
      </w:r>
      <w:r w:rsidR="00D328C4" w:rsidRPr="00B24E0E">
        <w:rPr>
          <w:sz w:val="26"/>
          <w:szCs w:val="26"/>
        </w:rPr>
        <w:t xml:space="preserve">), бюджетных кредитов из других бюджетов бюджетной системы Российской Федерации – 11065584,0 </w:t>
      </w:r>
      <w:r w:rsidR="003453A1" w:rsidRPr="00B24E0E">
        <w:rPr>
          <w:sz w:val="26"/>
          <w:szCs w:val="26"/>
        </w:rPr>
        <w:t>тыс. рублей</w:t>
      </w:r>
      <w:r w:rsidR="00D328C4" w:rsidRPr="00B24E0E">
        <w:rPr>
          <w:sz w:val="26"/>
          <w:szCs w:val="26"/>
        </w:rPr>
        <w:t xml:space="preserve"> (с погашением в течение текущего года)</w:t>
      </w:r>
      <w:r w:rsidR="00347878" w:rsidRPr="00B24E0E">
        <w:rPr>
          <w:sz w:val="26"/>
          <w:szCs w:val="26"/>
        </w:rPr>
        <w:t>, также не изменялась.</w:t>
      </w:r>
      <w:proofErr w:type="gramEnd"/>
    </w:p>
    <w:p w:rsidR="005475EC" w:rsidRPr="00B24E0E" w:rsidRDefault="005475EC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4E0E">
        <w:rPr>
          <w:sz w:val="26"/>
          <w:szCs w:val="26"/>
        </w:rPr>
        <w:t xml:space="preserve">Согласно информации, размещенной в соответствии с Порядком ведения Государственной долговой книги Сахалинской области, утвержденным приказом министерства финансов Сахалинской области от 26.01.2021 № 3.03-2-п, на портале </w:t>
      </w:r>
      <w:r w:rsidR="003453A1" w:rsidRPr="00B24E0E">
        <w:rPr>
          <w:sz w:val="26"/>
          <w:szCs w:val="26"/>
        </w:rPr>
        <w:t>«</w:t>
      </w:r>
      <w:r w:rsidRPr="00B24E0E">
        <w:rPr>
          <w:sz w:val="26"/>
          <w:szCs w:val="26"/>
        </w:rPr>
        <w:t>Открытый бюджет Сахалинской области</w:t>
      </w:r>
      <w:r w:rsidR="003453A1" w:rsidRPr="00B24E0E">
        <w:rPr>
          <w:sz w:val="26"/>
          <w:szCs w:val="26"/>
        </w:rPr>
        <w:t>»</w:t>
      </w:r>
      <w:r w:rsidRPr="00B24E0E">
        <w:rPr>
          <w:sz w:val="26"/>
          <w:szCs w:val="26"/>
        </w:rPr>
        <w:t>, государственный долг Сахалинской области по состоянию на 01.0</w:t>
      </w:r>
      <w:r w:rsidR="00401A7F" w:rsidRPr="00B24E0E">
        <w:rPr>
          <w:sz w:val="26"/>
          <w:szCs w:val="26"/>
        </w:rPr>
        <w:t>7</w:t>
      </w:r>
      <w:r w:rsidRPr="00B24E0E">
        <w:rPr>
          <w:sz w:val="26"/>
          <w:szCs w:val="26"/>
        </w:rPr>
        <w:t>.202</w:t>
      </w:r>
      <w:r w:rsidR="005062E0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составлял </w:t>
      </w:r>
      <w:r w:rsidR="005062E0" w:rsidRPr="00B24E0E">
        <w:rPr>
          <w:sz w:val="26"/>
          <w:szCs w:val="26"/>
        </w:rPr>
        <w:t>2538557,0</w:t>
      </w:r>
      <w:r w:rsidRPr="00B24E0E">
        <w:rPr>
          <w:sz w:val="26"/>
          <w:szCs w:val="26"/>
        </w:rPr>
        <w:t xml:space="preserve"> тыс. рублей</w:t>
      </w:r>
      <w:r w:rsidR="005062E0" w:rsidRPr="00B24E0E">
        <w:rPr>
          <w:sz w:val="26"/>
          <w:szCs w:val="26"/>
        </w:rPr>
        <w:t xml:space="preserve"> (</w:t>
      </w:r>
      <w:r w:rsidRPr="00B24E0E">
        <w:rPr>
          <w:sz w:val="26"/>
          <w:szCs w:val="26"/>
        </w:rPr>
        <w:t>бюджетные кредиты из других бюджетов бюджетной системы Российской Федерации, привлеченные в 202</w:t>
      </w:r>
      <w:r w:rsidR="004004F4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году</w:t>
      </w:r>
      <w:r w:rsidR="00401A7F" w:rsidRPr="00B24E0E">
        <w:rPr>
          <w:sz w:val="26"/>
          <w:szCs w:val="26"/>
        </w:rPr>
        <w:t>) и к началу года не изменился.</w:t>
      </w:r>
      <w:r w:rsidRPr="00B24E0E">
        <w:rPr>
          <w:sz w:val="26"/>
          <w:szCs w:val="26"/>
        </w:rPr>
        <w:t xml:space="preserve"> </w:t>
      </w:r>
      <w:proofErr w:type="gramEnd"/>
    </w:p>
    <w:p w:rsidR="005475EC" w:rsidRPr="00B24E0E" w:rsidRDefault="005475EC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Расходы на обслуживание государственного долга Сахалинской области в </w:t>
      </w:r>
      <w:r w:rsidR="00401A7F" w:rsidRPr="00B24E0E">
        <w:rPr>
          <w:sz w:val="26"/>
          <w:szCs w:val="26"/>
        </w:rPr>
        <w:t xml:space="preserve">1 полугодии </w:t>
      </w:r>
      <w:r w:rsidRPr="00B24E0E">
        <w:rPr>
          <w:sz w:val="26"/>
          <w:szCs w:val="26"/>
        </w:rPr>
        <w:t>2023 года</w:t>
      </w:r>
      <w:r w:rsidR="004004F4" w:rsidRPr="00B24E0E">
        <w:rPr>
          <w:sz w:val="26"/>
          <w:szCs w:val="26"/>
        </w:rPr>
        <w:t xml:space="preserve"> не осуществлялись </w:t>
      </w:r>
      <w:r w:rsidRPr="00B24E0E">
        <w:rPr>
          <w:sz w:val="26"/>
          <w:szCs w:val="26"/>
        </w:rPr>
        <w:t>(придельн</w:t>
      </w:r>
      <w:r w:rsidR="004004F4" w:rsidRPr="00B24E0E">
        <w:rPr>
          <w:sz w:val="26"/>
          <w:szCs w:val="26"/>
        </w:rPr>
        <w:t>ый</w:t>
      </w:r>
      <w:r w:rsidRPr="00B24E0E">
        <w:rPr>
          <w:sz w:val="26"/>
          <w:szCs w:val="26"/>
        </w:rPr>
        <w:t xml:space="preserve"> объем</w:t>
      </w:r>
      <w:r w:rsidR="004004F4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утвержден</w:t>
      </w:r>
      <w:r w:rsidR="004004F4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>на 2023 год</w:t>
      </w:r>
      <w:r w:rsidR="004004F4" w:rsidRPr="00B24E0E">
        <w:rPr>
          <w:sz w:val="26"/>
          <w:szCs w:val="26"/>
        </w:rPr>
        <w:t xml:space="preserve"> в сумме </w:t>
      </w:r>
      <w:r w:rsidRPr="00B24E0E">
        <w:rPr>
          <w:sz w:val="26"/>
          <w:szCs w:val="26"/>
        </w:rPr>
        <w:t xml:space="preserve">2080704,2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>)</w:t>
      </w:r>
      <w:r w:rsidR="004004F4" w:rsidRPr="00B24E0E">
        <w:rPr>
          <w:sz w:val="26"/>
          <w:szCs w:val="26"/>
        </w:rPr>
        <w:t>.</w:t>
      </w:r>
    </w:p>
    <w:p w:rsidR="00401A7F" w:rsidRPr="00B24E0E" w:rsidRDefault="00401A7F" w:rsidP="00547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7226" w:rsidRPr="00B24E0E" w:rsidRDefault="00077226" w:rsidP="00F069D6">
      <w:pPr>
        <w:ind w:firstLine="709"/>
        <w:jc w:val="center"/>
      </w:pPr>
      <w:r w:rsidRPr="00B24E0E">
        <w:rPr>
          <w:b/>
          <w:sz w:val="26"/>
          <w:szCs w:val="26"/>
        </w:rPr>
        <w:t>Источники финансирования дефицита областного бюджета</w:t>
      </w:r>
    </w:p>
    <w:p w:rsidR="00077226" w:rsidRPr="00B24E0E" w:rsidRDefault="00077226" w:rsidP="00077226">
      <w:pPr>
        <w:jc w:val="right"/>
      </w:pPr>
      <w:r w:rsidRPr="00B24E0E">
        <w:t>тыс. рублей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5969"/>
        <w:gridCol w:w="1985"/>
        <w:gridCol w:w="1701"/>
      </w:tblGrid>
      <w:tr w:rsidR="00B24E0E" w:rsidRPr="00B24E0E" w:rsidTr="0069293E">
        <w:trPr>
          <w:trHeight w:val="23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18"/>
              </w:rPr>
            </w:pPr>
            <w:r w:rsidRPr="00B24E0E">
              <w:rPr>
                <w:sz w:val="18"/>
              </w:rPr>
              <w:t xml:space="preserve">Наименование источников финансирования дефицита областного бюджета Сахалинской области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18"/>
              </w:rPr>
            </w:pPr>
            <w:r w:rsidRPr="00B24E0E">
              <w:rPr>
                <w:sz w:val="18"/>
              </w:rPr>
              <w:t>Утверждено Законом № 115-ЗО  (в редакции от 22.05.2023)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18"/>
              </w:rPr>
            </w:pPr>
            <w:r w:rsidRPr="00B24E0E">
              <w:rPr>
                <w:sz w:val="18"/>
              </w:rPr>
              <w:t>Исполнено</w:t>
            </w:r>
          </w:p>
        </w:tc>
      </w:tr>
      <w:tr w:rsidR="00B24E0E" w:rsidRPr="00B24E0E" w:rsidTr="0069293E">
        <w:trPr>
          <w:trHeight w:val="23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16" w:rsidRPr="00B24E0E" w:rsidRDefault="00D05B16" w:rsidP="00D05B1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B16" w:rsidRPr="00B24E0E" w:rsidRDefault="00D05B16" w:rsidP="00D05B1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B16" w:rsidRPr="00B24E0E" w:rsidRDefault="00D05B16" w:rsidP="00D05B16"/>
        </w:tc>
      </w:tr>
      <w:tr w:rsidR="00B24E0E" w:rsidRPr="00B24E0E" w:rsidTr="0069293E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both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18 961 000,8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0,0</w:t>
            </w:r>
          </w:p>
        </w:tc>
      </w:tr>
      <w:tr w:rsidR="00B24E0E" w:rsidRPr="00B24E0E" w:rsidTr="0069293E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both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0,0</w:t>
            </w:r>
          </w:p>
        </w:tc>
      </w:tr>
      <w:tr w:rsidR="00B24E0E" w:rsidRPr="00B24E0E" w:rsidTr="0069293E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both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Изменение остатков средств на счетах по учету средств областного бюджета Сахалинской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46 625 118,0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-28 881 055,2</w:t>
            </w:r>
          </w:p>
        </w:tc>
      </w:tr>
      <w:tr w:rsidR="00B24E0E" w:rsidRPr="00B24E0E" w:rsidTr="0069293E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both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7 444,2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-396 090,1</w:t>
            </w:r>
          </w:p>
        </w:tc>
      </w:tr>
      <w:tr w:rsidR="00D05B16" w:rsidRPr="00B24E0E" w:rsidTr="0069293E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both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65 593 563,0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6" w:rsidRPr="00B24E0E" w:rsidRDefault="00D05B16" w:rsidP="00D05B16">
            <w:pPr>
              <w:jc w:val="center"/>
              <w:rPr>
                <w:sz w:val="22"/>
                <w:szCs w:val="22"/>
              </w:rPr>
            </w:pPr>
            <w:r w:rsidRPr="00B24E0E">
              <w:rPr>
                <w:sz w:val="22"/>
                <w:szCs w:val="22"/>
              </w:rPr>
              <w:t>-29 277 145,3</w:t>
            </w:r>
          </w:p>
        </w:tc>
      </w:tr>
    </w:tbl>
    <w:p w:rsidR="00D05B16" w:rsidRPr="00B24E0E" w:rsidRDefault="00D05B16" w:rsidP="00D05B16"/>
    <w:p w:rsidR="00077226" w:rsidRPr="00B24E0E" w:rsidRDefault="00077226" w:rsidP="00077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Согласно отчетным данным за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2023 года</w:t>
      </w:r>
      <w:r w:rsidR="0069293E" w:rsidRPr="00B24E0E">
        <w:rPr>
          <w:sz w:val="26"/>
          <w:szCs w:val="26"/>
        </w:rPr>
        <w:t>,</w:t>
      </w:r>
      <w:r w:rsidRPr="00B24E0E">
        <w:rPr>
          <w:sz w:val="26"/>
          <w:szCs w:val="26"/>
        </w:rPr>
        <w:t xml:space="preserve"> областной бюджет исполнен с профицитом в объеме </w:t>
      </w:r>
      <w:r w:rsidR="00D05B16" w:rsidRPr="00B24E0E">
        <w:rPr>
          <w:sz w:val="26"/>
          <w:szCs w:val="26"/>
        </w:rPr>
        <w:t>29277145,3</w:t>
      </w:r>
      <w:r w:rsidRPr="00B24E0E">
        <w:rPr>
          <w:sz w:val="26"/>
          <w:szCs w:val="26"/>
        </w:rPr>
        <w:t xml:space="preserve"> тыс. рублей, при плановом дефиците –</w:t>
      </w:r>
      <w:r w:rsidRPr="00B24E0E">
        <w:rPr>
          <w:rFonts w:eastAsiaTheme="minorHAnsi"/>
          <w:sz w:val="26"/>
          <w:szCs w:val="26"/>
          <w:lang w:eastAsia="en-US"/>
        </w:rPr>
        <w:t xml:space="preserve"> </w:t>
      </w:r>
      <w:r w:rsidR="00D05B16" w:rsidRPr="00B24E0E">
        <w:rPr>
          <w:rFonts w:eastAsiaTheme="minorHAnsi"/>
          <w:sz w:val="26"/>
          <w:szCs w:val="26"/>
          <w:lang w:eastAsia="en-US"/>
        </w:rPr>
        <w:t>65593563,0</w:t>
      </w:r>
      <w:r w:rsidRPr="00B24E0E">
        <w:rPr>
          <w:rFonts w:eastAsiaTheme="minorHAnsi"/>
          <w:sz w:val="26"/>
          <w:szCs w:val="26"/>
          <w:lang w:eastAsia="en-US"/>
        </w:rPr>
        <w:t xml:space="preserve"> </w:t>
      </w:r>
      <w:r w:rsidRPr="00B24E0E">
        <w:rPr>
          <w:sz w:val="26"/>
          <w:szCs w:val="26"/>
        </w:rPr>
        <w:t xml:space="preserve">тыс. рублей.  </w:t>
      </w:r>
    </w:p>
    <w:p w:rsidR="00077226" w:rsidRPr="00B24E0E" w:rsidRDefault="00077226" w:rsidP="00077226">
      <w:pPr>
        <w:tabs>
          <w:tab w:val="left" w:pos="9360"/>
          <w:tab w:val="left" w:pos="9459"/>
        </w:tabs>
        <w:ind w:right="-81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lastRenderedPageBreak/>
        <w:t xml:space="preserve">Основными источниками финансирования дефицита областного бюджета являлись: </w:t>
      </w:r>
    </w:p>
    <w:p w:rsidR="00077226" w:rsidRPr="00B24E0E" w:rsidRDefault="00077226" w:rsidP="00077226">
      <w:pPr>
        <w:tabs>
          <w:tab w:val="left" w:pos="9360"/>
          <w:tab w:val="left" w:pos="9459"/>
        </w:tabs>
        <w:ind w:right="-81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- изменение остатков средств на счетах по учету средств областного бюджета в сумме </w:t>
      </w:r>
      <w:r w:rsidR="00D05B16" w:rsidRPr="00B24E0E">
        <w:rPr>
          <w:sz w:val="26"/>
          <w:szCs w:val="26"/>
        </w:rPr>
        <w:t>28881055,2</w:t>
      </w:r>
      <w:r w:rsidRPr="00B24E0E">
        <w:rPr>
          <w:sz w:val="26"/>
          <w:szCs w:val="26"/>
        </w:rPr>
        <w:t xml:space="preserve"> тыс. рублей со знаком </w:t>
      </w:r>
      <w:r w:rsidR="003453A1" w:rsidRPr="00B24E0E">
        <w:rPr>
          <w:sz w:val="26"/>
          <w:szCs w:val="26"/>
        </w:rPr>
        <w:t>«</w:t>
      </w:r>
      <w:r w:rsidRPr="00B24E0E">
        <w:rPr>
          <w:sz w:val="26"/>
          <w:szCs w:val="26"/>
        </w:rPr>
        <w:t>минус</w:t>
      </w:r>
      <w:r w:rsidR="003453A1" w:rsidRPr="00B24E0E">
        <w:rPr>
          <w:sz w:val="26"/>
          <w:szCs w:val="26"/>
        </w:rPr>
        <w:t>»</w:t>
      </w:r>
      <w:r w:rsidRPr="00B24E0E">
        <w:rPr>
          <w:sz w:val="26"/>
          <w:szCs w:val="26"/>
        </w:rPr>
        <w:t>;</w:t>
      </w:r>
    </w:p>
    <w:p w:rsidR="00077226" w:rsidRPr="00B24E0E" w:rsidRDefault="00077226" w:rsidP="00077226">
      <w:pPr>
        <w:tabs>
          <w:tab w:val="left" w:pos="9360"/>
          <w:tab w:val="left" w:pos="9459"/>
        </w:tabs>
        <w:ind w:right="-81"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 xml:space="preserve">- иные источники внутреннего финансирования дефицита бюджета – </w:t>
      </w:r>
      <w:r w:rsidR="00D05B16" w:rsidRPr="00B24E0E">
        <w:rPr>
          <w:sz w:val="26"/>
          <w:szCs w:val="26"/>
        </w:rPr>
        <w:t>396090,1</w:t>
      </w:r>
      <w:r w:rsidRPr="00B24E0E">
        <w:rPr>
          <w:sz w:val="26"/>
          <w:szCs w:val="26"/>
        </w:rPr>
        <w:t xml:space="preserve"> </w:t>
      </w:r>
      <w:r w:rsidR="003453A1" w:rsidRPr="00B24E0E">
        <w:rPr>
          <w:sz w:val="26"/>
          <w:szCs w:val="26"/>
        </w:rPr>
        <w:t>тыс. рублей</w:t>
      </w:r>
      <w:r w:rsidRPr="00B24E0E">
        <w:rPr>
          <w:sz w:val="26"/>
          <w:szCs w:val="26"/>
        </w:rPr>
        <w:t xml:space="preserve"> со знаком </w:t>
      </w:r>
      <w:r w:rsidR="003453A1" w:rsidRPr="00B24E0E">
        <w:rPr>
          <w:sz w:val="26"/>
          <w:szCs w:val="26"/>
        </w:rPr>
        <w:t>«</w:t>
      </w:r>
      <w:r w:rsidRPr="00B24E0E">
        <w:rPr>
          <w:sz w:val="26"/>
          <w:szCs w:val="26"/>
        </w:rPr>
        <w:t>минус</w:t>
      </w:r>
      <w:r w:rsidR="003453A1" w:rsidRPr="00B24E0E">
        <w:rPr>
          <w:sz w:val="26"/>
          <w:szCs w:val="26"/>
        </w:rPr>
        <w:t>»</w:t>
      </w:r>
      <w:r w:rsidRPr="00B24E0E">
        <w:rPr>
          <w:sz w:val="26"/>
          <w:szCs w:val="26"/>
        </w:rPr>
        <w:t xml:space="preserve"> (преимущественно о</w:t>
      </w:r>
      <w:r w:rsidRPr="00B24E0E">
        <w:rPr>
          <w:sz w:val="26"/>
          <w:szCs w:val="26"/>
          <w:lang w:eastAsia="en-US"/>
        </w:rPr>
        <w:t>тклонение между возвратом и предоставлением бюджетных кредитов</w:t>
      </w:r>
      <w:r w:rsidRPr="00B24E0E">
        <w:rPr>
          <w:sz w:val="26"/>
          <w:szCs w:val="26"/>
        </w:rPr>
        <w:t>).</w:t>
      </w:r>
    </w:p>
    <w:p w:rsidR="003453A1" w:rsidRPr="00B24E0E" w:rsidRDefault="003453A1" w:rsidP="00077226">
      <w:pPr>
        <w:ind w:firstLine="709"/>
        <w:jc w:val="center"/>
        <w:rPr>
          <w:b/>
          <w:spacing w:val="3"/>
          <w:sz w:val="26"/>
          <w:szCs w:val="26"/>
        </w:rPr>
      </w:pPr>
    </w:p>
    <w:p w:rsidR="00077226" w:rsidRPr="00B24E0E" w:rsidRDefault="00077226" w:rsidP="00077226">
      <w:pPr>
        <w:jc w:val="center"/>
        <w:rPr>
          <w:b/>
          <w:spacing w:val="3"/>
          <w:sz w:val="26"/>
          <w:szCs w:val="26"/>
        </w:rPr>
      </w:pPr>
      <w:r w:rsidRPr="00B24E0E">
        <w:rPr>
          <w:b/>
          <w:spacing w:val="3"/>
          <w:sz w:val="26"/>
          <w:szCs w:val="26"/>
        </w:rPr>
        <w:t>Выводы и предложения</w:t>
      </w:r>
    </w:p>
    <w:p w:rsidR="00077226" w:rsidRPr="00B24E0E" w:rsidRDefault="00077226" w:rsidP="00077226">
      <w:pPr>
        <w:autoSpaceDE w:val="0"/>
        <w:autoSpaceDN w:val="0"/>
        <w:adjustRightInd w:val="0"/>
        <w:ind w:firstLine="709"/>
        <w:jc w:val="both"/>
        <w:rPr>
          <w:b/>
          <w:spacing w:val="3"/>
          <w:sz w:val="12"/>
          <w:szCs w:val="26"/>
        </w:rPr>
      </w:pPr>
    </w:p>
    <w:p w:rsidR="00077226" w:rsidRPr="00B24E0E" w:rsidRDefault="00077226" w:rsidP="00077226">
      <w:pPr>
        <w:autoSpaceDE w:val="0"/>
        <w:autoSpaceDN w:val="0"/>
        <w:adjustRightInd w:val="0"/>
        <w:ind w:firstLine="709"/>
        <w:jc w:val="both"/>
        <w:rPr>
          <w:b/>
          <w:spacing w:val="3"/>
          <w:sz w:val="26"/>
          <w:szCs w:val="26"/>
        </w:rPr>
      </w:pPr>
      <w:r w:rsidRPr="00B24E0E">
        <w:rPr>
          <w:sz w:val="26"/>
          <w:szCs w:val="26"/>
        </w:rPr>
        <w:t xml:space="preserve">1. </w:t>
      </w:r>
      <w:proofErr w:type="gramStart"/>
      <w:r w:rsidRPr="00B24E0E">
        <w:rPr>
          <w:sz w:val="26"/>
          <w:szCs w:val="26"/>
        </w:rPr>
        <w:t xml:space="preserve">В целом отчет об исполнении областного бюджета за </w:t>
      </w:r>
      <w:r w:rsidR="00D004C2" w:rsidRPr="00B24E0E">
        <w:rPr>
          <w:sz w:val="26"/>
          <w:szCs w:val="26"/>
        </w:rPr>
        <w:t>6 месяцев</w:t>
      </w:r>
      <w:r w:rsidRPr="00B24E0E">
        <w:rPr>
          <w:sz w:val="26"/>
          <w:szCs w:val="26"/>
        </w:rPr>
        <w:t xml:space="preserve"> 202</w:t>
      </w:r>
      <w:r w:rsidR="00347D33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года соответствует требованиям, предъявляемым к составлению квартального отчета об исполнении бюджета, установленным Инструкцией </w:t>
      </w:r>
      <w:r w:rsidRPr="00B24E0E">
        <w:rPr>
          <w:rFonts w:eastAsia="Calibri"/>
          <w:sz w:val="26"/>
          <w:szCs w:val="26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  <w:proofErr w:type="gramEnd"/>
    </w:p>
    <w:p w:rsidR="00077226" w:rsidRPr="00B24E0E" w:rsidRDefault="00077226" w:rsidP="000772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E0E">
        <w:rPr>
          <w:sz w:val="26"/>
          <w:szCs w:val="26"/>
        </w:rPr>
        <w:t>2. Исполнение областного бюджета в отчетном периоде составило: по доходам –</w:t>
      </w:r>
      <w:r w:rsidR="00D05B16" w:rsidRPr="00B24E0E">
        <w:rPr>
          <w:sz w:val="26"/>
          <w:szCs w:val="26"/>
        </w:rPr>
        <w:t xml:space="preserve"> 120783958,4 </w:t>
      </w:r>
      <w:r w:rsidR="00347D33" w:rsidRPr="00B24E0E">
        <w:rPr>
          <w:sz w:val="26"/>
          <w:szCs w:val="26"/>
        </w:rPr>
        <w:t>т</w:t>
      </w:r>
      <w:r w:rsidRPr="00B24E0E">
        <w:rPr>
          <w:sz w:val="26"/>
          <w:szCs w:val="26"/>
        </w:rPr>
        <w:t xml:space="preserve">ыс. рублей или </w:t>
      </w:r>
      <w:r w:rsidR="00D05B16" w:rsidRPr="00B24E0E">
        <w:rPr>
          <w:sz w:val="26"/>
          <w:szCs w:val="26"/>
        </w:rPr>
        <w:t>79,8</w:t>
      </w:r>
      <w:r w:rsidRPr="00B24E0E">
        <w:rPr>
          <w:sz w:val="26"/>
          <w:szCs w:val="26"/>
        </w:rPr>
        <w:t xml:space="preserve"> % от прогнозируемых доходов, по расходам – </w:t>
      </w:r>
      <w:r w:rsidR="00D05B16" w:rsidRPr="00B24E0E">
        <w:rPr>
          <w:sz w:val="26"/>
          <w:szCs w:val="26"/>
        </w:rPr>
        <w:t>91506813,1</w:t>
      </w:r>
      <w:r w:rsidRPr="00B24E0E">
        <w:rPr>
          <w:sz w:val="26"/>
          <w:szCs w:val="26"/>
        </w:rPr>
        <w:t xml:space="preserve"> тыс. рублей или </w:t>
      </w:r>
      <w:r w:rsidR="00D05B16" w:rsidRPr="00B24E0E">
        <w:rPr>
          <w:sz w:val="26"/>
          <w:szCs w:val="26"/>
        </w:rPr>
        <w:t>42</w:t>
      </w:r>
      <w:r w:rsidR="00347D33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% от уточненных бюджетных назначений. Профицит областного бюджета составил </w:t>
      </w:r>
      <w:r w:rsidR="00D05B16" w:rsidRPr="00B24E0E">
        <w:rPr>
          <w:sz w:val="26"/>
          <w:szCs w:val="26"/>
        </w:rPr>
        <w:t>29277145,3</w:t>
      </w:r>
      <w:r w:rsidRPr="00B24E0E">
        <w:rPr>
          <w:sz w:val="26"/>
          <w:szCs w:val="26"/>
        </w:rPr>
        <w:t xml:space="preserve"> тыс. рублей.</w:t>
      </w:r>
    </w:p>
    <w:p w:rsidR="003453A1" w:rsidRPr="00B24E0E" w:rsidRDefault="003453A1" w:rsidP="00077226">
      <w:pPr>
        <w:ind w:firstLine="709"/>
        <w:jc w:val="both"/>
        <w:outlineLvl w:val="0"/>
        <w:rPr>
          <w:sz w:val="26"/>
          <w:szCs w:val="26"/>
        </w:rPr>
      </w:pPr>
    </w:p>
    <w:p w:rsidR="00F069D6" w:rsidRPr="00B24E0E" w:rsidRDefault="00F069D6" w:rsidP="00077226">
      <w:pPr>
        <w:ind w:firstLine="709"/>
        <w:jc w:val="both"/>
        <w:outlineLvl w:val="0"/>
        <w:rPr>
          <w:sz w:val="26"/>
          <w:szCs w:val="26"/>
        </w:rPr>
      </w:pPr>
    </w:p>
    <w:p w:rsidR="00F069D6" w:rsidRPr="00B24E0E" w:rsidRDefault="00F069D6" w:rsidP="00077226">
      <w:pPr>
        <w:ind w:firstLine="709"/>
        <w:jc w:val="both"/>
        <w:outlineLvl w:val="0"/>
        <w:rPr>
          <w:sz w:val="26"/>
          <w:szCs w:val="26"/>
        </w:rPr>
      </w:pPr>
    </w:p>
    <w:p w:rsidR="00077226" w:rsidRPr="00B24E0E" w:rsidRDefault="00077226" w:rsidP="00077226">
      <w:pPr>
        <w:ind w:firstLine="709"/>
        <w:jc w:val="both"/>
        <w:outlineLvl w:val="0"/>
        <w:rPr>
          <w:sz w:val="26"/>
          <w:szCs w:val="26"/>
        </w:rPr>
      </w:pPr>
      <w:r w:rsidRPr="00B24E0E">
        <w:rPr>
          <w:sz w:val="26"/>
          <w:szCs w:val="26"/>
        </w:rPr>
        <w:t>Приложение: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приложение № 1 на </w:t>
      </w:r>
      <w:r w:rsidR="00D05B16" w:rsidRPr="00B24E0E">
        <w:rPr>
          <w:sz w:val="26"/>
          <w:szCs w:val="26"/>
        </w:rPr>
        <w:t>5</w:t>
      </w:r>
      <w:r w:rsidRPr="00B24E0E">
        <w:rPr>
          <w:sz w:val="26"/>
          <w:szCs w:val="26"/>
        </w:rPr>
        <w:t xml:space="preserve"> л., </w:t>
      </w:r>
    </w:p>
    <w:p w:rsidR="00077226" w:rsidRPr="00B24E0E" w:rsidRDefault="00077226" w:rsidP="00077226">
      <w:pPr>
        <w:ind w:firstLine="709"/>
        <w:jc w:val="both"/>
        <w:outlineLvl w:val="0"/>
        <w:rPr>
          <w:sz w:val="26"/>
          <w:szCs w:val="26"/>
        </w:rPr>
      </w:pPr>
      <w:r w:rsidRPr="00B24E0E">
        <w:rPr>
          <w:sz w:val="26"/>
          <w:szCs w:val="26"/>
        </w:rPr>
        <w:t xml:space="preserve">           </w:t>
      </w:r>
      <w:r w:rsidR="005B3081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          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приложение № 2 на </w:t>
      </w:r>
      <w:r w:rsidR="00D05B16" w:rsidRPr="00B24E0E">
        <w:rPr>
          <w:sz w:val="26"/>
          <w:szCs w:val="26"/>
        </w:rPr>
        <w:t>5</w:t>
      </w:r>
      <w:r w:rsidRPr="00B24E0E">
        <w:rPr>
          <w:sz w:val="26"/>
          <w:szCs w:val="26"/>
        </w:rPr>
        <w:t xml:space="preserve"> л.,</w:t>
      </w:r>
    </w:p>
    <w:p w:rsidR="00077226" w:rsidRPr="00B24E0E" w:rsidRDefault="00077226" w:rsidP="00077226">
      <w:pPr>
        <w:ind w:firstLine="709"/>
        <w:jc w:val="both"/>
        <w:outlineLvl w:val="0"/>
        <w:rPr>
          <w:sz w:val="26"/>
          <w:szCs w:val="26"/>
        </w:rPr>
      </w:pPr>
      <w:r w:rsidRPr="00B24E0E">
        <w:rPr>
          <w:sz w:val="26"/>
          <w:szCs w:val="26"/>
        </w:rPr>
        <w:t xml:space="preserve">               </w:t>
      </w:r>
      <w:r w:rsidR="005B3081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      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>приложение № 3 на 3 л.,</w:t>
      </w:r>
    </w:p>
    <w:p w:rsidR="00077226" w:rsidRPr="00B24E0E" w:rsidRDefault="00077226" w:rsidP="00077226">
      <w:pPr>
        <w:ind w:firstLine="709"/>
        <w:jc w:val="both"/>
        <w:outlineLvl w:val="0"/>
        <w:rPr>
          <w:sz w:val="26"/>
          <w:szCs w:val="26"/>
        </w:rPr>
      </w:pPr>
      <w:r w:rsidRPr="00B24E0E">
        <w:rPr>
          <w:sz w:val="26"/>
          <w:szCs w:val="26"/>
        </w:rPr>
        <w:t xml:space="preserve">                 </w:t>
      </w:r>
      <w:r w:rsidR="005B3081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    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приложение № 4 на </w:t>
      </w:r>
      <w:r w:rsidR="00B53DF3" w:rsidRPr="00B24E0E">
        <w:rPr>
          <w:sz w:val="26"/>
          <w:szCs w:val="26"/>
        </w:rPr>
        <w:t>3</w:t>
      </w:r>
      <w:r w:rsidRPr="00B24E0E">
        <w:rPr>
          <w:sz w:val="26"/>
          <w:szCs w:val="26"/>
        </w:rPr>
        <w:t xml:space="preserve"> л.,</w:t>
      </w:r>
    </w:p>
    <w:p w:rsidR="00077226" w:rsidRPr="00B24E0E" w:rsidRDefault="00077226" w:rsidP="00077226">
      <w:pPr>
        <w:ind w:firstLine="709"/>
        <w:jc w:val="both"/>
        <w:outlineLvl w:val="0"/>
        <w:rPr>
          <w:sz w:val="26"/>
          <w:szCs w:val="26"/>
        </w:rPr>
      </w:pPr>
      <w:r w:rsidRPr="00B24E0E">
        <w:rPr>
          <w:sz w:val="26"/>
          <w:szCs w:val="26"/>
        </w:rPr>
        <w:t xml:space="preserve">                </w:t>
      </w:r>
      <w:r w:rsidR="005B3081" w:rsidRPr="00B24E0E">
        <w:rPr>
          <w:sz w:val="26"/>
          <w:szCs w:val="26"/>
        </w:rPr>
        <w:t xml:space="preserve"> </w:t>
      </w:r>
      <w:r w:rsidRPr="00B24E0E">
        <w:rPr>
          <w:sz w:val="26"/>
          <w:szCs w:val="26"/>
        </w:rPr>
        <w:t xml:space="preserve">     </w:t>
      </w:r>
      <w:r w:rsidR="003453A1" w:rsidRPr="00B24E0E">
        <w:rPr>
          <w:sz w:val="26"/>
          <w:szCs w:val="26"/>
        </w:rPr>
        <w:t xml:space="preserve"> – </w:t>
      </w:r>
      <w:r w:rsidRPr="00B24E0E">
        <w:rPr>
          <w:sz w:val="26"/>
          <w:szCs w:val="26"/>
        </w:rPr>
        <w:t xml:space="preserve">приложение № 5 на </w:t>
      </w:r>
      <w:r w:rsidR="003B3FFD" w:rsidRPr="00B24E0E">
        <w:rPr>
          <w:sz w:val="26"/>
          <w:szCs w:val="26"/>
        </w:rPr>
        <w:t>7</w:t>
      </w:r>
      <w:r w:rsidRPr="00B24E0E">
        <w:rPr>
          <w:sz w:val="26"/>
          <w:szCs w:val="26"/>
        </w:rPr>
        <w:t xml:space="preserve"> л.</w:t>
      </w:r>
      <w:r w:rsidR="006465EF" w:rsidRPr="00B24E0E">
        <w:rPr>
          <w:sz w:val="26"/>
          <w:szCs w:val="26"/>
        </w:rPr>
        <w:t>.</w:t>
      </w:r>
    </w:p>
    <w:p w:rsidR="00077226" w:rsidRPr="00B24E0E" w:rsidRDefault="00077226" w:rsidP="00077226">
      <w:pPr>
        <w:ind w:firstLine="709"/>
        <w:jc w:val="both"/>
        <w:outlineLvl w:val="0"/>
        <w:rPr>
          <w:sz w:val="26"/>
          <w:szCs w:val="26"/>
        </w:rPr>
      </w:pPr>
    </w:p>
    <w:p w:rsidR="00077226" w:rsidRPr="00B24E0E" w:rsidRDefault="00077226" w:rsidP="00077226">
      <w:pPr>
        <w:rPr>
          <w:sz w:val="26"/>
          <w:szCs w:val="26"/>
        </w:rPr>
      </w:pPr>
    </w:p>
    <w:p w:rsidR="00077226" w:rsidRPr="00B24E0E" w:rsidRDefault="00077226" w:rsidP="00077226">
      <w:pPr>
        <w:rPr>
          <w:sz w:val="26"/>
          <w:szCs w:val="26"/>
        </w:rPr>
      </w:pPr>
    </w:p>
    <w:p w:rsidR="006465EF" w:rsidRPr="00B24E0E" w:rsidRDefault="006465EF" w:rsidP="00077226">
      <w:pPr>
        <w:rPr>
          <w:sz w:val="26"/>
          <w:szCs w:val="26"/>
        </w:rPr>
      </w:pPr>
    </w:p>
    <w:p w:rsidR="006465EF" w:rsidRPr="00B24E0E" w:rsidRDefault="006465EF" w:rsidP="00077226">
      <w:pPr>
        <w:rPr>
          <w:sz w:val="26"/>
          <w:szCs w:val="26"/>
        </w:rPr>
      </w:pPr>
    </w:p>
    <w:p w:rsidR="006465EF" w:rsidRPr="00B24E0E" w:rsidRDefault="006465EF" w:rsidP="00077226">
      <w:pPr>
        <w:rPr>
          <w:sz w:val="26"/>
          <w:szCs w:val="26"/>
        </w:rPr>
      </w:pPr>
    </w:p>
    <w:p w:rsidR="00077226" w:rsidRPr="00B24E0E" w:rsidRDefault="00077226" w:rsidP="00C378B2">
      <w:pPr>
        <w:pStyle w:val="1"/>
      </w:pPr>
      <w:r w:rsidRPr="00B24E0E">
        <w:t xml:space="preserve">Аудитор </w:t>
      </w:r>
      <w:r w:rsidR="00C378B2" w:rsidRPr="00B24E0E">
        <w:tab/>
      </w:r>
      <w:r w:rsidR="006465EF" w:rsidRPr="00B24E0E">
        <w:t>А.В. Литвиненко</w:t>
      </w:r>
    </w:p>
    <w:p w:rsidR="00C378B2" w:rsidRPr="00B24E0E" w:rsidRDefault="00C378B2" w:rsidP="00077226">
      <w:pPr>
        <w:tabs>
          <w:tab w:val="left" w:pos="709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78B2" w:rsidRPr="00B24E0E" w:rsidRDefault="00C378B2" w:rsidP="00077226">
      <w:pPr>
        <w:tabs>
          <w:tab w:val="left" w:pos="709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453A1" w:rsidRPr="00B24E0E" w:rsidRDefault="003453A1" w:rsidP="00077226">
      <w:pPr>
        <w:tabs>
          <w:tab w:val="left" w:pos="709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3453A1" w:rsidRPr="00B24E0E" w:rsidRDefault="003453A1" w:rsidP="00077226">
      <w:pPr>
        <w:tabs>
          <w:tab w:val="left" w:pos="709"/>
          <w:tab w:val="left" w:pos="6804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sectPr w:rsidR="003453A1" w:rsidRPr="00B24E0E" w:rsidSect="003C688E">
      <w:headerReference w:type="default" r:id="rId9"/>
      <w:pgSz w:w="11906" w:h="16838"/>
      <w:pgMar w:top="964" w:right="567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D6" w:rsidRDefault="00F069D6" w:rsidP="001310BC">
      <w:r>
        <w:separator/>
      </w:r>
    </w:p>
  </w:endnote>
  <w:endnote w:type="continuationSeparator" w:id="0">
    <w:p w:rsidR="00F069D6" w:rsidRDefault="00F069D6" w:rsidP="001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D6" w:rsidRDefault="00F069D6" w:rsidP="001310BC">
      <w:r>
        <w:separator/>
      </w:r>
    </w:p>
  </w:footnote>
  <w:footnote w:type="continuationSeparator" w:id="0">
    <w:p w:rsidR="00F069D6" w:rsidRDefault="00F069D6" w:rsidP="00131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2840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069D6" w:rsidRPr="003453A1" w:rsidRDefault="00F069D6">
        <w:pPr>
          <w:pStyle w:val="a4"/>
          <w:jc w:val="right"/>
          <w:rPr>
            <w:sz w:val="22"/>
          </w:rPr>
        </w:pPr>
        <w:r w:rsidRPr="003453A1">
          <w:rPr>
            <w:sz w:val="22"/>
          </w:rPr>
          <w:fldChar w:fldCharType="begin"/>
        </w:r>
        <w:r w:rsidRPr="003453A1">
          <w:rPr>
            <w:sz w:val="22"/>
          </w:rPr>
          <w:instrText>PAGE   \* MERGEFORMAT</w:instrText>
        </w:r>
        <w:r w:rsidRPr="003453A1">
          <w:rPr>
            <w:sz w:val="22"/>
          </w:rPr>
          <w:fldChar w:fldCharType="separate"/>
        </w:r>
        <w:r w:rsidR="00350A10">
          <w:rPr>
            <w:noProof/>
            <w:sz w:val="22"/>
          </w:rPr>
          <w:t>13</w:t>
        </w:r>
        <w:r w:rsidRPr="003453A1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77"/>
    <w:multiLevelType w:val="hybridMultilevel"/>
    <w:tmpl w:val="3A08D4A8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D267A"/>
    <w:multiLevelType w:val="hybridMultilevel"/>
    <w:tmpl w:val="9E98A7E2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849BE"/>
    <w:multiLevelType w:val="hybridMultilevel"/>
    <w:tmpl w:val="655E1F8E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BD31BC"/>
    <w:multiLevelType w:val="hybridMultilevel"/>
    <w:tmpl w:val="59242BC6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B1B2D"/>
    <w:multiLevelType w:val="hybridMultilevel"/>
    <w:tmpl w:val="6E844826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0E309E"/>
    <w:multiLevelType w:val="hybridMultilevel"/>
    <w:tmpl w:val="9D3A6496"/>
    <w:lvl w:ilvl="0" w:tplc="E954ED54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4023A"/>
    <w:multiLevelType w:val="hybridMultilevel"/>
    <w:tmpl w:val="3114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86106"/>
    <w:multiLevelType w:val="hybridMultilevel"/>
    <w:tmpl w:val="B908EDB8"/>
    <w:lvl w:ilvl="0" w:tplc="E954ED54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A75578"/>
    <w:multiLevelType w:val="hybridMultilevel"/>
    <w:tmpl w:val="54C0B076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165A99"/>
    <w:multiLevelType w:val="hybridMultilevel"/>
    <w:tmpl w:val="AF1678BE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855CD3"/>
    <w:multiLevelType w:val="hybridMultilevel"/>
    <w:tmpl w:val="AA40FC32"/>
    <w:lvl w:ilvl="0" w:tplc="E954ED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B2ECF"/>
    <w:multiLevelType w:val="hybridMultilevel"/>
    <w:tmpl w:val="DE76DAEA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AC60CD"/>
    <w:multiLevelType w:val="hybridMultilevel"/>
    <w:tmpl w:val="DF8475BE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5C3164"/>
    <w:multiLevelType w:val="hybridMultilevel"/>
    <w:tmpl w:val="FDE85316"/>
    <w:lvl w:ilvl="0" w:tplc="E954ED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AF"/>
    <w:rsid w:val="000009B0"/>
    <w:rsid w:val="0005781C"/>
    <w:rsid w:val="000717AB"/>
    <w:rsid w:val="00072D1A"/>
    <w:rsid w:val="00074902"/>
    <w:rsid w:val="00077226"/>
    <w:rsid w:val="00092444"/>
    <w:rsid w:val="000A0DB2"/>
    <w:rsid w:val="000D469D"/>
    <w:rsid w:val="000D7D89"/>
    <w:rsid w:val="000E6A4E"/>
    <w:rsid w:val="0011145B"/>
    <w:rsid w:val="001224C3"/>
    <w:rsid w:val="001310AF"/>
    <w:rsid w:val="001310BC"/>
    <w:rsid w:val="00152364"/>
    <w:rsid w:val="00166229"/>
    <w:rsid w:val="001B7F63"/>
    <w:rsid w:val="001D20D4"/>
    <w:rsid w:val="00257705"/>
    <w:rsid w:val="002650DA"/>
    <w:rsid w:val="00286C88"/>
    <w:rsid w:val="00290910"/>
    <w:rsid w:val="002B04E1"/>
    <w:rsid w:val="002C0242"/>
    <w:rsid w:val="003023A4"/>
    <w:rsid w:val="00312105"/>
    <w:rsid w:val="00312615"/>
    <w:rsid w:val="0032025C"/>
    <w:rsid w:val="003453A1"/>
    <w:rsid w:val="003470AF"/>
    <w:rsid w:val="00347878"/>
    <w:rsid w:val="00347D33"/>
    <w:rsid w:val="00350A10"/>
    <w:rsid w:val="003656DA"/>
    <w:rsid w:val="00384021"/>
    <w:rsid w:val="00386B15"/>
    <w:rsid w:val="00392A56"/>
    <w:rsid w:val="003B3779"/>
    <w:rsid w:val="003B3FFD"/>
    <w:rsid w:val="003C23BF"/>
    <w:rsid w:val="003C3FEE"/>
    <w:rsid w:val="003C6761"/>
    <w:rsid w:val="003C688E"/>
    <w:rsid w:val="003F6B2F"/>
    <w:rsid w:val="004004F4"/>
    <w:rsid w:val="00401A7F"/>
    <w:rsid w:val="00414ED8"/>
    <w:rsid w:val="00427F9D"/>
    <w:rsid w:val="00433C69"/>
    <w:rsid w:val="004402E9"/>
    <w:rsid w:val="00454037"/>
    <w:rsid w:val="00467B92"/>
    <w:rsid w:val="00485315"/>
    <w:rsid w:val="0049519E"/>
    <w:rsid w:val="004972A4"/>
    <w:rsid w:val="004C7C0B"/>
    <w:rsid w:val="004D2AEC"/>
    <w:rsid w:val="004E56E4"/>
    <w:rsid w:val="004F0D4E"/>
    <w:rsid w:val="004F6E94"/>
    <w:rsid w:val="005052AD"/>
    <w:rsid w:val="005062E0"/>
    <w:rsid w:val="005145A7"/>
    <w:rsid w:val="00514F38"/>
    <w:rsid w:val="00520023"/>
    <w:rsid w:val="00525FB7"/>
    <w:rsid w:val="00532C9A"/>
    <w:rsid w:val="005475EC"/>
    <w:rsid w:val="00551A02"/>
    <w:rsid w:val="00563E6A"/>
    <w:rsid w:val="00593285"/>
    <w:rsid w:val="005A257A"/>
    <w:rsid w:val="005B3081"/>
    <w:rsid w:val="005B5087"/>
    <w:rsid w:val="005E2AE2"/>
    <w:rsid w:val="005E7E39"/>
    <w:rsid w:val="005E7FB9"/>
    <w:rsid w:val="005F0520"/>
    <w:rsid w:val="005F6D58"/>
    <w:rsid w:val="00616796"/>
    <w:rsid w:val="00625424"/>
    <w:rsid w:val="006266FE"/>
    <w:rsid w:val="00633CF7"/>
    <w:rsid w:val="006465EF"/>
    <w:rsid w:val="00663825"/>
    <w:rsid w:val="0067628A"/>
    <w:rsid w:val="006836C4"/>
    <w:rsid w:val="0069293E"/>
    <w:rsid w:val="006A6E98"/>
    <w:rsid w:val="006B2DF0"/>
    <w:rsid w:val="006D0760"/>
    <w:rsid w:val="006F4FA0"/>
    <w:rsid w:val="00716A34"/>
    <w:rsid w:val="007171DB"/>
    <w:rsid w:val="00732732"/>
    <w:rsid w:val="00736526"/>
    <w:rsid w:val="00750855"/>
    <w:rsid w:val="00762D74"/>
    <w:rsid w:val="007767E7"/>
    <w:rsid w:val="007A2E4F"/>
    <w:rsid w:val="007D059F"/>
    <w:rsid w:val="007D5EA8"/>
    <w:rsid w:val="008110E0"/>
    <w:rsid w:val="008236AF"/>
    <w:rsid w:val="00852328"/>
    <w:rsid w:val="00852F55"/>
    <w:rsid w:val="008538DC"/>
    <w:rsid w:val="00865E31"/>
    <w:rsid w:val="0087081A"/>
    <w:rsid w:val="00872131"/>
    <w:rsid w:val="0088291C"/>
    <w:rsid w:val="00883C29"/>
    <w:rsid w:val="008C1CB3"/>
    <w:rsid w:val="008C1CB4"/>
    <w:rsid w:val="008C6B7B"/>
    <w:rsid w:val="008D366B"/>
    <w:rsid w:val="008E2B11"/>
    <w:rsid w:val="0091030E"/>
    <w:rsid w:val="00917401"/>
    <w:rsid w:val="00954978"/>
    <w:rsid w:val="00955223"/>
    <w:rsid w:val="009923C9"/>
    <w:rsid w:val="009947DC"/>
    <w:rsid w:val="009A3C2C"/>
    <w:rsid w:val="009F47AD"/>
    <w:rsid w:val="009F4831"/>
    <w:rsid w:val="00A01F5F"/>
    <w:rsid w:val="00A06B8B"/>
    <w:rsid w:val="00A45EBB"/>
    <w:rsid w:val="00A5388F"/>
    <w:rsid w:val="00A5770F"/>
    <w:rsid w:val="00A63355"/>
    <w:rsid w:val="00A66302"/>
    <w:rsid w:val="00A74DB7"/>
    <w:rsid w:val="00A7552C"/>
    <w:rsid w:val="00A957BA"/>
    <w:rsid w:val="00AA1DD4"/>
    <w:rsid w:val="00AA7D62"/>
    <w:rsid w:val="00AB2AA0"/>
    <w:rsid w:val="00AB6922"/>
    <w:rsid w:val="00AC64F3"/>
    <w:rsid w:val="00AD5668"/>
    <w:rsid w:val="00AF219F"/>
    <w:rsid w:val="00B13131"/>
    <w:rsid w:val="00B24E0E"/>
    <w:rsid w:val="00B53DF3"/>
    <w:rsid w:val="00B73B6F"/>
    <w:rsid w:val="00BD5047"/>
    <w:rsid w:val="00BF044B"/>
    <w:rsid w:val="00BF7D11"/>
    <w:rsid w:val="00C04588"/>
    <w:rsid w:val="00C1150E"/>
    <w:rsid w:val="00C31E4A"/>
    <w:rsid w:val="00C36655"/>
    <w:rsid w:val="00C378B2"/>
    <w:rsid w:val="00C65015"/>
    <w:rsid w:val="00C87F27"/>
    <w:rsid w:val="00C96454"/>
    <w:rsid w:val="00CA24CD"/>
    <w:rsid w:val="00CB112B"/>
    <w:rsid w:val="00CC43DF"/>
    <w:rsid w:val="00CD0E4F"/>
    <w:rsid w:val="00CD1823"/>
    <w:rsid w:val="00CE2950"/>
    <w:rsid w:val="00CF40A7"/>
    <w:rsid w:val="00D004C2"/>
    <w:rsid w:val="00D05B16"/>
    <w:rsid w:val="00D125BA"/>
    <w:rsid w:val="00D12A39"/>
    <w:rsid w:val="00D1326E"/>
    <w:rsid w:val="00D15DB0"/>
    <w:rsid w:val="00D328C4"/>
    <w:rsid w:val="00D6308B"/>
    <w:rsid w:val="00DC162F"/>
    <w:rsid w:val="00E15518"/>
    <w:rsid w:val="00E202E1"/>
    <w:rsid w:val="00E350C5"/>
    <w:rsid w:val="00E42A0D"/>
    <w:rsid w:val="00E4332A"/>
    <w:rsid w:val="00E8167D"/>
    <w:rsid w:val="00EE6512"/>
    <w:rsid w:val="00EE737E"/>
    <w:rsid w:val="00F06807"/>
    <w:rsid w:val="00F069D6"/>
    <w:rsid w:val="00F14EAC"/>
    <w:rsid w:val="00F337A9"/>
    <w:rsid w:val="00F34EB4"/>
    <w:rsid w:val="00F57C5E"/>
    <w:rsid w:val="00F76860"/>
    <w:rsid w:val="00F979CA"/>
    <w:rsid w:val="00FB4B12"/>
    <w:rsid w:val="00FD398C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8B2"/>
    <w:pPr>
      <w:keepNext/>
      <w:tabs>
        <w:tab w:val="left" w:pos="709"/>
        <w:tab w:val="left" w:pos="6804"/>
      </w:tabs>
      <w:overflowPunct w:val="0"/>
      <w:autoSpaceDE w:val="0"/>
      <w:autoSpaceDN w:val="0"/>
      <w:adjustRightInd w:val="0"/>
      <w:textAlignment w:val="baseline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532C9A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31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10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F6B2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21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7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1150E"/>
    <w:pPr>
      <w:ind w:firstLine="709"/>
      <w:jc w:val="both"/>
    </w:pPr>
    <w:rPr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C1150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8B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A0DB2"/>
    <w:pPr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0DB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6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unhideWhenUsed/>
    <w:rsid w:val="00B24E0E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B24E0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8B2"/>
    <w:pPr>
      <w:keepNext/>
      <w:tabs>
        <w:tab w:val="left" w:pos="709"/>
        <w:tab w:val="left" w:pos="6804"/>
      </w:tabs>
      <w:overflowPunct w:val="0"/>
      <w:autoSpaceDE w:val="0"/>
      <w:autoSpaceDN w:val="0"/>
      <w:adjustRightInd w:val="0"/>
      <w:textAlignment w:val="baseline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532C9A"/>
    <w:pPr>
      <w:spacing w:line="360" w:lineRule="auto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31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10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F6B2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21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7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C1150E"/>
    <w:pPr>
      <w:ind w:firstLine="709"/>
      <w:jc w:val="both"/>
    </w:pPr>
    <w:rPr>
      <w:sz w:val="26"/>
      <w:szCs w:val="26"/>
    </w:rPr>
  </w:style>
  <w:style w:type="character" w:customStyle="1" w:styleId="ac">
    <w:name w:val="Основной текст с отступом Знак"/>
    <w:basedOn w:val="a0"/>
    <w:link w:val="ab"/>
    <w:uiPriority w:val="99"/>
    <w:rsid w:val="00C1150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8B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A0DB2"/>
    <w:pPr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0DB2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6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uiPriority w:val="99"/>
    <w:unhideWhenUsed/>
    <w:rsid w:val="00B24E0E"/>
    <w:pPr>
      <w:overflowPunct w:val="0"/>
      <w:autoSpaceDE w:val="0"/>
      <w:autoSpaceDN w:val="0"/>
      <w:adjustRightInd w:val="0"/>
      <w:jc w:val="center"/>
      <w:textAlignment w:val="baseline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rsid w:val="00B24E0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123D-A41B-4045-8E73-C882F495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Рябова Яна Леонидовна</cp:lastModifiedBy>
  <cp:revision>6</cp:revision>
  <cp:lastPrinted>2023-08-21T01:02:00Z</cp:lastPrinted>
  <dcterms:created xsi:type="dcterms:W3CDTF">2023-08-20T17:13:00Z</dcterms:created>
  <dcterms:modified xsi:type="dcterms:W3CDTF">2023-08-21T02:46:00Z</dcterms:modified>
</cp:coreProperties>
</file>