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6"/>
        <w:gridCol w:w="921"/>
        <w:gridCol w:w="1412"/>
        <w:gridCol w:w="601"/>
        <w:gridCol w:w="1316"/>
        <w:gridCol w:w="1302"/>
        <w:gridCol w:w="1155"/>
        <w:gridCol w:w="805"/>
      </w:tblGrid>
      <w:tr w:rsidR="00D83D33" w:rsidRPr="003A029D" w:rsidTr="00D83D33">
        <w:trPr>
          <w:trHeight w:val="54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64"/>
            <w:bookmarkEnd w:id="0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29D" w:rsidRPr="003A029D" w:rsidRDefault="003A029D" w:rsidP="003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83D33"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к заключению КСП на отчет </w:t>
            </w:r>
          </w:p>
          <w:p w:rsidR="00D83D33" w:rsidRPr="003A029D" w:rsidRDefault="003A029D" w:rsidP="003A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83D33"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бюджета за 2021 </w:t>
            </w:r>
            <w:r w:rsidR="00D83D33" w:rsidRPr="003A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83D33" w:rsidRPr="00D83D33" w:rsidTr="00D83D33">
        <w:trPr>
          <w:trHeight w:val="315"/>
        </w:trPr>
        <w:tc>
          <w:tcPr>
            <w:tcW w:w="10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29D" w:rsidRDefault="003A029D" w:rsidP="00D8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D33" w:rsidRPr="003A029D" w:rsidRDefault="00D83D33" w:rsidP="00D8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02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Поступление доходов в областной бюджет за 2021 год по главным администраторам доходов</w:t>
            </w:r>
          </w:p>
          <w:p w:rsidR="00D83D33" w:rsidRPr="00D83D33" w:rsidRDefault="00D83D33" w:rsidP="00D8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3D33" w:rsidRPr="00D83D33" w:rsidTr="00D83D33">
        <w:trPr>
          <w:trHeight w:val="315"/>
        </w:trPr>
        <w:tc>
          <w:tcPr>
            <w:tcW w:w="1031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D33" w:rsidRPr="00D83D33" w:rsidRDefault="00D83D33" w:rsidP="00D8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83D33" w:rsidRPr="00D83D33" w:rsidTr="0020078D">
        <w:trPr>
          <w:trHeight w:val="154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администратора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8D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Код гл.</w:t>
            </w:r>
          </w:p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по доходам (т</w:t>
            </w:r>
            <w:bookmarkStart w:id="1" w:name="_GoBack"/>
            <w:bookmarkEnd w:id="1"/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ыс. руб.)*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доходов         (тыс. руб.)*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гр.4 от гр.3        (тыс. руб.)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D83D33" w:rsidRPr="00D83D33" w:rsidTr="0020078D">
        <w:trPr>
          <w:trHeight w:val="145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83D33" w:rsidRPr="00D83D33" w:rsidTr="0020078D">
        <w:trPr>
          <w:trHeight w:val="215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Сахалинская областная Дума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6096,4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7579,1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1482,7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</w:tr>
      <w:tr w:rsidR="00D83D33" w:rsidRPr="00D83D33" w:rsidTr="0020078D">
        <w:trPr>
          <w:trHeight w:val="243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D83D33" w:rsidRPr="00D83D33" w:rsidTr="0020078D">
        <w:trPr>
          <w:trHeight w:val="466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имущественных и земельных</w:t>
            </w:r>
            <w:r w:rsidR="0020078D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15391537,2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15398385,7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6848,5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83D33" w:rsidRPr="00D83D33" w:rsidTr="0020078D">
        <w:trPr>
          <w:trHeight w:val="33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экономического  </w:t>
            </w:r>
            <w:r w:rsidR="0020078D">
              <w:rPr>
                <w:rFonts w:ascii="Times New Roman" w:eastAsia="Times New Roman" w:hAnsi="Times New Roman" w:cs="Times New Roman"/>
                <w:lang w:eastAsia="ru-RU"/>
              </w:rPr>
              <w:t>развития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102494,9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104210,6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1715,7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33" w:rsidRPr="00D83D33" w:rsidRDefault="00D83D33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20078D" w:rsidRPr="00D83D33" w:rsidTr="0020078D">
        <w:trPr>
          <w:trHeight w:val="33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78D">
              <w:rPr>
                <w:rFonts w:ascii="Times New Roman" w:eastAsia="Times New Roman" w:hAnsi="Times New Roman" w:cs="Times New Roman"/>
                <w:lang w:eastAsia="ru-RU"/>
              </w:rPr>
              <w:t>Агентство записи актов гражданского состояния  Сахалинской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63,1</w:t>
            </w:r>
          </w:p>
        </w:tc>
      </w:tr>
      <w:tr w:rsidR="0020078D" w:rsidRPr="00D83D33" w:rsidTr="0020078D">
        <w:trPr>
          <w:trHeight w:val="33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8D" w:rsidRPr="0020078D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8D" w:rsidRPr="00D83D33" w:rsidRDefault="0020078D" w:rsidP="00234D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234D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1002942,6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234D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998403,0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234D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-4539,6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234D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20078D" w:rsidRPr="00D83D33" w:rsidTr="0020078D">
        <w:trPr>
          <w:trHeight w:val="39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1407327,7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2229421,9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822094,2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158,4</w:t>
            </w:r>
          </w:p>
        </w:tc>
      </w:tr>
      <w:tr w:rsidR="0020078D" w:rsidRPr="00D83D33" w:rsidTr="0020078D">
        <w:trPr>
          <w:trHeight w:val="375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2285538,3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2232355,3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-53183,0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20078D" w:rsidRPr="00D83D33" w:rsidTr="0020078D">
        <w:trPr>
          <w:trHeight w:val="241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8D" w:rsidRPr="00D83D33" w:rsidRDefault="0020078D" w:rsidP="00C356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C356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1085399,7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C356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1311181,7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C356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225782,0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C356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120,8</w:t>
            </w:r>
          </w:p>
        </w:tc>
      </w:tr>
      <w:tr w:rsidR="0020078D" w:rsidRPr="00D83D33" w:rsidTr="0020078D">
        <w:trPr>
          <w:trHeight w:val="241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энергетики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8D" w:rsidRPr="00D83D33" w:rsidRDefault="0020078D" w:rsidP="009046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046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5330059,9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046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5263791,4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046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-66268,5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046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20078D" w:rsidRPr="00D83D33" w:rsidTr="0020078D">
        <w:trPr>
          <w:trHeight w:val="241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8D" w:rsidRPr="00D83D33" w:rsidRDefault="0020078D" w:rsidP="00951D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51D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671928,2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51D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805302,8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51D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133374,6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951D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119,8</w:t>
            </w:r>
          </w:p>
        </w:tc>
      </w:tr>
      <w:tr w:rsidR="0020078D" w:rsidRPr="00D83D33" w:rsidTr="0020078D">
        <w:trPr>
          <w:trHeight w:val="241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жилищно-коммунального хозяйства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78D" w:rsidRPr="00D83D33" w:rsidRDefault="0020078D" w:rsidP="00893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893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335216,8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893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318430,1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893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-16786,7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78D" w:rsidRPr="00D83D33" w:rsidRDefault="0020078D" w:rsidP="008936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0078D" w:rsidRPr="00D83D33" w:rsidTr="0020078D">
        <w:trPr>
          <w:trHeight w:val="39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цифрового и технологического развития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29181,9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29935,7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753,8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78D" w:rsidRPr="00D83D33" w:rsidRDefault="0020078D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3C668B" w:rsidRPr="00D83D33" w:rsidTr="003C668B">
        <w:trPr>
          <w:trHeight w:val="285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энергетики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AA1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A1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34570087,0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A1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40060684,0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A1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5490597,0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A1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3C668B" w:rsidRPr="00D83D33" w:rsidTr="003C668B">
        <w:trPr>
          <w:trHeight w:val="285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605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605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605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605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6055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668B" w:rsidRPr="00D83D33" w:rsidTr="0020078D">
        <w:trPr>
          <w:trHeight w:val="315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1468,0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1930,8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462,8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3C668B" w:rsidRPr="00D83D33" w:rsidTr="0020078D">
        <w:trPr>
          <w:trHeight w:val="63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1211,0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1689,2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478,2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</w:tr>
      <w:tr w:rsidR="003C668B" w:rsidRPr="00D83D33" w:rsidTr="0020078D">
        <w:trPr>
          <w:trHeight w:val="42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3C668B" w:rsidRPr="00D83D33" w:rsidTr="0020078D">
        <w:trPr>
          <w:trHeight w:val="42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по труду и занятости населения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238024,4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239192,8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1168,4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3C668B" w:rsidRPr="00D83D33" w:rsidTr="003C668B">
        <w:trPr>
          <w:trHeight w:val="323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экологии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150E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50E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13011,1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50E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10943,8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50E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-2067,3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50E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3C668B" w:rsidRPr="00D83D33" w:rsidTr="0020078D">
        <w:trPr>
          <w:trHeight w:val="36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3C668B" w:rsidRPr="00D83D33" w:rsidTr="0020078D">
        <w:trPr>
          <w:trHeight w:val="36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2749,0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2312,0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-437,0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</w:tr>
      <w:tr w:rsidR="003C668B" w:rsidRPr="00D83D33" w:rsidTr="0020078D">
        <w:trPr>
          <w:trHeight w:val="39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сельского хозяйства и торговли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118847,2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285101,0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166253,8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239,9</w:t>
            </w:r>
          </w:p>
        </w:tc>
      </w:tr>
      <w:tr w:rsidR="003C668B" w:rsidRPr="00D83D33" w:rsidTr="003C668B">
        <w:trPr>
          <w:trHeight w:val="299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8B">
              <w:rPr>
                <w:rFonts w:ascii="Times New Roman" w:eastAsia="Times New Roman" w:hAnsi="Times New Roman" w:cs="Times New Roman"/>
                <w:lang w:eastAsia="ru-RU"/>
              </w:rPr>
              <w:t>Агентство по рыболовству 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3C668B" w:rsidRPr="00D83D33" w:rsidTr="003A029D">
        <w:trPr>
          <w:trHeight w:val="660"/>
        </w:trPr>
        <w:tc>
          <w:tcPr>
            <w:tcW w:w="5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8991,0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10076,3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1085,3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3C668B" w:rsidRPr="00D83D33" w:rsidTr="003A029D">
        <w:trPr>
          <w:trHeight w:val="39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1096720,8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1333811,3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237090,5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спорта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FA3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FA3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51877,7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FA3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99004,1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FA3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47126,4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FA3D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090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090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090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2586,5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090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2585,5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090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в 2586,5 р.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A923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923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3131,4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923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2849,8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923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-281,6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A923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B82A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B82A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29001,5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B82A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29002,4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B82A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B82A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7F5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7F5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3928,0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7F5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6799,6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7F5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2871,6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7F52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173,1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D3A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3D3A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39633,4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3D3A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37978,4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3D3A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-1655,0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3D3A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5C7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5C7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25157,0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5C7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35438,0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5C7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10281,0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5C7F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по делам молодежи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8B" w:rsidRPr="00D83D33" w:rsidRDefault="003C668B" w:rsidP="00A660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37561,1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939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37959,6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939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398,5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68B" w:rsidRPr="00D83D33" w:rsidRDefault="003C668B" w:rsidP="001939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3C668B" w:rsidRPr="00D83D33" w:rsidTr="003A029D">
        <w:trPr>
          <w:trHeight w:val="31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лесного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-16,0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3C668B" w:rsidRPr="00D83D33" w:rsidTr="003A029D">
        <w:trPr>
          <w:trHeight w:val="39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государственно-частному партнерству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30296,4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46123,6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15827,2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Сахалинской области по эффективному управлению регионом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инвестиционной политики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Агентство лесного и охотничьего хозяйства Сахалинской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517378,1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518453,1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1075,0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</w:tr>
      <w:tr w:rsidR="003C668B" w:rsidRPr="00D83D33" w:rsidTr="003A029D">
        <w:trPr>
          <w:trHeight w:val="37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Федеральное казначейство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2153288,0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2144956,0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-8332,0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3C668B" w:rsidRPr="00D83D33" w:rsidTr="003A029D">
        <w:trPr>
          <w:trHeight w:val="36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3C668B" w:rsidRPr="00D83D33" w:rsidTr="003A029D">
        <w:trPr>
          <w:trHeight w:val="39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Федеральная антимонопольная служба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-142,0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3C668B" w:rsidRPr="00D83D33" w:rsidTr="003A029D">
        <w:trPr>
          <w:trHeight w:val="40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C668B" w:rsidRPr="00D83D33" w:rsidTr="003A029D">
        <w:trPr>
          <w:trHeight w:val="37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Федеральная налоговая служба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87593047,0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90650790,1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3057743,1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3C668B" w:rsidRPr="00D83D33" w:rsidTr="003A029D">
        <w:trPr>
          <w:trHeight w:val="37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обороны РФ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</w:tr>
      <w:tr w:rsidR="003C668B" w:rsidRPr="00D83D33" w:rsidTr="003A029D">
        <w:trPr>
          <w:trHeight w:val="37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внутренних дел РФ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371929,0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347542,0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-24387,0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3C668B" w:rsidRPr="00D83D33" w:rsidTr="003A029D">
        <w:trPr>
          <w:trHeight w:val="34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Министерство юстиции РФ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3C668B" w:rsidRPr="00D83D33" w:rsidTr="003A029D">
        <w:trPr>
          <w:trHeight w:val="40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80325,0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97343,3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17018,3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</w:tr>
      <w:tr w:rsidR="003C668B" w:rsidRPr="00D83D33" w:rsidTr="003A029D">
        <w:trPr>
          <w:trHeight w:val="330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Федеральная служба судебных приставов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833,3</w:t>
            </w:r>
          </w:p>
        </w:tc>
      </w:tr>
      <w:tr w:rsidR="003C668B" w:rsidRPr="00D83D33" w:rsidTr="003A029D">
        <w:trPr>
          <w:trHeight w:val="315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3C66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154635760,2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164702066,0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10066305,8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106,5</w:t>
            </w:r>
          </w:p>
        </w:tc>
      </w:tr>
      <w:tr w:rsidR="003C668B" w:rsidRPr="00D83D33" w:rsidTr="003A029D">
        <w:trPr>
          <w:trHeight w:val="255"/>
        </w:trPr>
        <w:tc>
          <w:tcPr>
            <w:tcW w:w="95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29D" w:rsidRDefault="003A029D" w:rsidP="00D8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668B" w:rsidRPr="00D83D33" w:rsidRDefault="003C668B" w:rsidP="00D8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*За счет округления возможны отклонения на 1-2 десятые с данными отчета Сахминфина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68B" w:rsidRPr="00D83D33" w:rsidRDefault="003C668B" w:rsidP="00D8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5BB8" w:rsidRDefault="00005BB8"/>
    <w:sectPr w:rsidR="00005BB8" w:rsidSect="003C668B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ED" w:rsidRDefault="008B3CED" w:rsidP="003C668B">
      <w:pPr>
        <w:spacing w:after="0" w:line="240" w:lineRule="auto"/>
      </w:pPr>
      <w:r>
        <w:separator/>
      </w:r>
    </w:p>
  </w:endnote>
  <w:endnote w:type="continuationSeparator" w:id="0">
    <w:p w:rsidR="008B3CED" w:rsidRDefault="008B3CED" w:rsidP="003C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ED" w:rsidRDefault="008B3CED" w:rsidP="003C668B">
      <w:pPr>
        <w:spacing w:after="0" w:line="240" w:lineRule="auto"/>
      </w:pPr>
      <w:r>
        <w:separator/>
      </w:r>
    </w:p>
  </w:footnote>
  <w:footnote w:type="continuationSeparator" w:id="0">
    <w:p w:rsidR="008B3CED" w:rsidRDefault="008B3CED" w:rsidP="003C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72906"/>
      <w:docPartObj>
        <w:docPartGallery w:val="Page Numbers (Top of Page)"/>
        <w:docPartUnique/>
      </w:docPartObj>
    </w:sdtPr>
    <w:sdtEndPr/>
    <w:sdtContent>
      <w:p w:rsidR="003C668B" w:rsidRDefault="003C66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9D">
          <w:rPr>
            <w:noProof/>
          </w:rPr>
          <w:t>2</w:t>
        </w:r>
        <w:r>
          <w:fldChar w:fldCharType="end"/>
        </w:r>
      </w:p>
    </w:sdtContent>
  </w:sdt>
  <w:p w:rsidR="003C668B" w:rsidRDefault="003C6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3"/>
    <w:rsid w:val="00005BB8"/>
    <w:rsid w:val="0020078D"/>
    <w:rsid w:val="003A029D"/>
    <w:rsid w:val="003C668B"/>
    <w:rsid w:val="008B3CED"/>
    <w:rsid w:val="00A660E1"/>
    <w:rsid w:val="00CB75F2"/>
    <w:rsid w:val="00D43D41"/>
    <w:rsid w:val="00D83D33"/>
    <w:rsid w:val="00E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68B"/>
  </w:style>
  <w:style w:type="paragraph" w:styleId="a5">
    <w:name w:val="footer"/>
    <w:basedOn w:val="a"/>
    <w:link w:val="a6"/>
    <w:uiPriority w:val="99"/>
    <w:unhideWhenUsed/>
    <w:rsid w:val="003C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68B"/>
  </w:style>
  <w:style w:type="paragraph" w:styleId="a5">
    <w:name w:val="footer"/>
    <w:basedOn w:val="a"/>
    <w:link w:val="a6"/>
    <w:uiPriority w:val="99"/>
    <w:unhideWhenUsed/>
    <w:rsid w:val="003C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Подстрижень Ольга Викторовна</cp:lastModifiedBy>
  <cp:revision>4</cp:revision>
  <dcterms:created xsi:type="dcterms:W3CDTF">2022-03-21T04:49:00Z</dcterms:created>
  <dcterms:modified xsi:type="dcterms:W3CDTF">2022-04-22T03:54:00Z</dcterms:modified>
</cp:coreProperties>
</file>