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AE" w:rsidRPr="00512D6B" w:rsidRDefault="007C36C8" w:rsidP="001C5346">
      <w:pPr>
        <w:ind w:firstLine="708"/>
      </w:pPr>
      <w:r w:rsidRPr="00512D6B">
        <w:t>В соответствии с п. 21-1 плана работ</w:t>
      </w:r>
      <w:r w:rsidR="001C5346">
        <w:t>ы</w:t>
      </w:r>
      <w:r w:rsidRPr="00512D6B">
        <w:t xml:space="preserve"> на 2022 год контрольно-счетной палато</w:t>
      </w:r>
      <w:r w:rsidR="00512D6B">
        <w:t xml:space="preserve">й Сахалинской области в </w:t>
      </w:r>
      <w:r w:rsidRPr="00512D6B">
        <w:t>август</w:t>
      </w:r>
      <w:r w:rsidR="00512D6B">
        <w:t>е</w:t>
      </w:r>
      <w:r w:rsidRPr="00512D6B">
        <w:t>-декабр</w:t>
      </w:r>
      <w:r w:rsidR="00512D6B">
        <w:t>е</w:t>
      </w:r>
      <w:r w:rsidRPr="00512D6B">
        <w:t xml:space="preserve"> текущего года проведено экспертно-аналитическое мероприятие «Мониторинг мер социальной поддержки граждан, реализуемых на территории Сахалинской области в 2021 году – 1 полугодии 2022 года».</w:t>
      </w:r>
    </w:p>
    <w:p w:rsidR="007C36C8" w:rsidRPr="007C36C8" w:rsidRDefault="007C36C8" w:rsidP="007C36C8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 xml:space="preserve">Предметом </w:t>
      </w:r>
      <w:r w:rsidRPr="00512D6B">
        <w:rPr>
          <w:rFonts w:eastAsia="Times New Roman"/>
          <w:lang w:eastAsia="ru-RU"/>
        </w:rPr>
        <w:t>м</w:t>
      </w:r>
      <w:r w:rsidRPr="007C36C8">
        <w:rPr>
          <w:rFonts w:eastAsia="Times New Roman"/>
          <w:lang w:eastAsia="ru-RU"/>
        </w:rPr>
        <w:t>ониторинга являлась социальная поддержка гражданам, оказанная министерством социальной защиты и его подведомственным учреждением Центром социальной поддержки в рамках реализации мероприятий государственной программы «Социальная поддержка населения Сахалинской области», реализуемая за счет средств областного бюджета Сахалинской области в 2021 и 2022 году (2020 год и</w:t>
      </w:r>
      <w:r w:rsidRPr="00512D6B">
        <w:rPr>
          <w:rFonts w:eastAsia="Times New Roman"/>
          <w:lang w:eastAsia="ru-RU"/>
        </w:rPr>
        <w:t xml:space="preserve"> показатели на 01.11.2022 использовались для объективности сравнения)</w:t>
      </w:r>
      <w:r w:rsidRPr="007C36C8">
        <w:rPr>
          <w:rFonts w:eastAsia="Times New Roman"/>
          <w:lang w:eastAsia="ru-RU"/>
        </w:rPr>
        <w:t>, который показал рост ресурсного обеспечения госпрограммы на данные цели.</w:t>
      </w:r>
    </w:p>
    <w:p w:rsidR="007C36C8" w:rsidRPr="007C36C8" w:rsidRDefault="007C36C8" w:rsidP="00C61C1B">
      <w:pPr>
        <w:pStyle w:val="a3"/>
      </w:pPr>
      <w:r w:rsidRPr="007C36C8">
        <w:t>Так, госпрограмма «Социальная поддержка населения Сахалинской области» в редакции на 01.10.2022 утверждена на срок ее реализации (2014-2025 годы) в сумме 226285733,9 тыс. рублей (из них 90,4 %</w:t>
      </w:r>
      <w:r w:rsidR="00512D6B">
        <w:t xml:space="preserve"> </w:t>
      </w:r>
      <w:r w:rsidRPr="007C36C8">
        <w:t>за счет средств областного бюджета</w:t>
      </w:r>
      <w:r w:rsidR="00C61C1B">
        <w:t>).</w:t>
      </w:r>
      <w:r w:rsidRPr="00512D6B">
        <w:t xml:space="preserve"> </w:t>
      </w:r>
      <w:r w:rsidRPr="007C36C8">
        <w:t>В целом</w:t>
      </w:r>
      <w:r w:rsidR="00C61C1B">
        <w:t>,</w:t>
      </w:r>
      <w:r w:rsidRPr="007C36C8">
        <w:t xml:space="preserve"> расходы в 2022 году на госпрограмму по отношению к началу ее реализации (2014 год) выросли в 2,2 раза, а за период 2019-2022 годы к предшествующему периоду 2014-2018 годы прирост составил 30 % или 22333057,2 тыс. рублей.</w:t>
      </w:r>
      <w:r w:rsidR="00C61C1B" w:rsidRPr="00C61C1B">
        <w:t xml:space="preserve"> </w:t>
      </w:r>
      <w:r w:rsidR="00C61C1B" w:rsidRPr="007C36C8">
        <w:t xml:space="preserve"> </w:t>
      </w:r>
      <w:r w:rsidR="00C61C1B" w:rsidRPr="00512D6B">
        <w:t>О</w:t>
      </w:r>
      <w:r w:rsidR="00C61C1B" w:rsidRPr="007C36C8">
        <w:t>тмечается рост доли расходов на ее реализацию в общем объеме расходов, утвержденн</w:t>
      </w:r>
      <w:r w:rsidR="00C61C1B" w:rsidRPr="00512D6B">
        <w:t>ых</w:t>
      </w:r>
      <w:r w:rsidR="00C61C1B" w:rsidRPr="007C36C8">
        <w:t xml:space="preserve"> законом о бюджете</w:t>
      </w:r>
      <w:r w:rsidR="00C61C1B" w:rsidRPr="00512D6B">
        <w:t xml:space="preserve">. </w:t>
      </w:r>
      <w:r w:rsidRPr="007C36C8">
        <w:t>Из 28 государственных программ Сахалинско</w:t>
      </w:r>
      <w:r w:rsidRPr="00512D6B">
        <w:t xml:space="preserve">й </w:t>
      </w:r>
      <w:r w:rsidRPr="007C36C8">
        <w:t xml:space="preserve">области, реализуемых на территории региона на 01.10.2022, </w:t>
      </w:r>
      <w:r w:rsidR="00512D6B">
        <w:t xml:space="preserve">указанная </w:t>
      </w:r>
      <w:r w:rsidRPr="007C36C8">
        <w:t xml:space="preserve">госпрограмма занимает 3 место по объему расходов на ее исполнение после госпрограмм «Развитие здравоохранения в Сахалинской области» и «Развитие образования в Сахалинской области». </w:t>
      </w:r>
    </w:p>
    <w:p w:rsidR="007C36C8" w:rsidRPr="007C36C8" w:rsidRDefault="007C36C8" w:rsidP="007C36C8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>Основная доля или 77,6 % (1843747,9 тыс. рублей) расходов в госпрограмме на 01.10.2022 приходится на реализацию Подпрограмм: № 1 «Совершенствование системы социальной поддержки граждан, проживающих в Сахалинской области», № 3 «Совершенствование социальной поддержки семьи и детей», № 4 «Развитие системы социальной поддержки граждан (семей), нуждающихся в дополнительной адресной поддержке», предусматривающих социальную поддержку граждан, в том числе семей с детьми</w:t>
      </w:r>
      <w:r w:rsidR="00512D6B">
        <w:rPr>
          <w:rFonts w:eastAsia="Times New Roman"/>
          <w:lang w:eastAsia="ru-RU"/>
        </w:rPr>
        <w:t>,</w:t>
      </w:r>
      <w:r w:rsidRPr="007C36C8">
        <w:rPr>
          <w:rFonts w:eastAsia="Times New Roman"/>
          <w:lang w:eastAsia="ru-RU"/>
        </w:rPr>
        <w:t xml:space="preserve"> из которых средства областного бюджета составляют 16836287,0 тыс. рублей (89,3 %). Подпрограмма № 2 «Модернизация и развитие системы социального обслуживания населения» направлена на оказание социальных услуг населению, в том числе через функционирование учреждений по оказанию социальных услуг.</w:t>
      </w:r>
    </w:p>
    <w:p w:rsidR="00320E92" w:rsidRPr="00512D6B" w:rsidRDefault="007C36C8" w:rsidP="007C36C8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 xml:space="preserve">Госпрограмма и входящие в нее Подпрограммы № 1, 3, 4 сформированы в соответствии с требованиями Методических указаний № 3.05-3-п, их цели и задачи – отвечают требований стратегических документов, принятых на федеральном уровне. </w:t>
      </w:r>
      <w:r w:rsidR="00320E92" w:rsidRPr="00512D6B">
        <w:rPr>
          <w:rFonts w:eastAsia="Times New Roman"/>
          <w:lang w:eastAsia="ru-RU"/>
        </w:rPr>
        <w:t xml:space="preserve">В анализируемом периоде в рамках указанных подпрограмм реализовалось 115 мероприятий. </w:t>
      </w:r>
      <w:r w:rsidR="00320E92" w:rsidRPr="007C36C8">
        <w:rPr>
          <w:rFonts w:eastAsia="Times New Roman"/>
          <w:lang w:eastAsia="ru-RU"/>
        </w:rPr>
        <w:t>Кассовое исполнение указанных подпрограмм ежегодно составля</w:t>
      </w:r>
      <w:r w:rsidR="00512D6B">
        <w:rPr>
          <w:rFonts w:eastAsia="Times New Roman"/>
          <w:lang w:eastAsia="ru-RU"/>
        </w:rPr>
        <w:t>ло</w:t>
      </w:r>
      <w:r w:rsidR="00320E92" w:rsidRPr="007C36C8">
        <w:rPr>
          <w:rFonts w:eastAsia="Times New Roman"/>
          <w:lang w:eastAsia="ru-RU"/>
        </w:rPr>
        <w:t xml:space="preserve"> порядка 99 % от</w:t>
      </w:r>
      <w:r w:rsidR="00512D6B">
        <w:rPr>
          <w:rFonts w:eastAsia="Times New Roman"/>
          <w:lang w:eastAsia="ru-RU"/>
        </w:rPr>
        <w:t xml:space="preserve"> уточненного плана</w:t>
      </w:r>
      <w:r w:rsidR="00320E92" w:rsidRPr="007C36C8">
        <w:rPr>
          <w:rFonts w:eastAsia="Times New Roman"/>
          <w:lang w:eastAsia="ru-RU"/>
        </w:rPr>
        <w:t>.</w:t>
      </w:r>
    </w:p>
    <w:p w:rsidR="00320E92" w:rsidRPr="007C36C8" w:rsidRDefault="00320E92" w:rsidP="00320E92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 xml:space="preserve">Рост объема средств областного бюджета на социальную поддержку граждан осуществляется в условиях снижения численности населения Сахалинской области. За период 2020-2021 годы численность населения </w:t>
      </w:r>
      <w:r w:rsidR="00512D6B">
        <w:rPr>
          <w:rFonts w:eastAsia="Times New Roman"/>
          <w:lang w:eastAsia="ru-RU"/>
        </w:rPr>
        <w:t>области</w:t>
      </w:r>
      <w:r w:rsidRPr="007C36C8">
        <w:rPr>
          <w:rFonts w:eastAsia="Times New Roman"/>
          <w:lang w:eastAsia="ru-RU"/>
        </w:rPr>
        <w:t xml:space="preserve"> сократилась на 4080 человек (с 488257 до 484177 человек). Сокращение наблюдается практически во всех муниципальных районах, за исключением городского округа «Город Южно-Сахалинск», где население за два года увеличилось на 1029 человек (до 208737 человек), преимущественно за счет городского населения, которое составляет 96,6 % (201703 человека).</w:t>
      </w:r>
      <w:r w:rsidR="00512D6B">
        <w:rPr>
          <w:rFonts w:eastAsia="Times New Roman"/>
          <w:lang w:eastAsia="ru-RU"/>
        </w:rPr>
        <w:t xml:space="preserve"> На</w:t>
      </w:r>
      <w:r w:rsidRPr="007C36C8">
        <w:rPr>
          <w:rFonts w:eastAsia="Times New Roman"/>
          <w:lang w:eastAsia="ru-RU"/>
        </w:rPr>
        <w:t>ибольшая часть населения Сахалинской области сосредоточена в муниципальных образованиях: ГО «Город Южно-Сахалинск», «Корсаковский городской округ» и «Холмский городской округ», на которые приходится 58,5 % всего населения региона (доля жителей в остальных муниципальных образованиях составляет менее 5 %).</w:t>
      </w:r>
    </w:p>
    <w:p w:rsidR="00320E92" w:rsidRPr="007C36C8" w:rsidRDefault="00320E92" w:rsidP="00320E92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>Основной причиной снижения численности населения в Сахалинской области в 2020-2021 годах является превышение уровня смертности над рождаемостью: в 2020 году – на 18,85 % (умерло 6645/5591 родилось), в 2021 году – на 39,47 % (умерло 7590/5442 родилось). Кроме того миграционная убыль населения в 2020 году составила 1532 человека (прибыло в регион 19953 человека, выбыло – 24485 человек)</w:t>
      </w:r>
      <w:r w:rsidR="00835651">
        <w:rPr>
          <w:rFonts w:eastAsia="Times New Roman"/>
          <w:lang w:eastAsia="ru-RU"/>
        </w:rPr>
        <w:t>,</w:t>
      </w:r>
      <w:r w:rsidRPr="007C36C8">
        <w:rPr>
          <w:rFonts w:eastAsia="Times New Roman"/>
          <w:lang w:eastAsia="ru-RU"/>
        </w:rPr>
        <w:t xml:space="preserve"> в 2021 году, напротив, имел место миграционный прирост в 705 человек (прибыло в регион 17515 человек, выбыло – 16810 человек).</w:t>
      </w:r>
    </w:p>
    <w:p w:rsidR="00320E92" w:rsidRPr="007C36C8" w:rsidRDefault="00320E92" w:rsidP="00320E92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 xml:space="preserve">Ежегодно порядка 14 % жителей региона (на 01.01.2022 – 70413 человек) приходится на граждан старше 65 лет, процент жителей старшего возраста по отношению к предыдущему году увеличивается (за год рост на 1230 человека). На пенсионеров в регионе ежегодно приходится порядка 33 % (на 01.01.2022 – 32,7 % или 158384 человек, из которых 87,8 % – получатели </w:t>
      </w:r>
      <w:r w:rsidRPr="007C36C8">
        <w:rPr>
          <w:rFonts w:eastAsia="Times New Roman"/>
          <w:lang w:eastAsia="ru-RU"/>
        </w:rPr>
        <w:lastRenderedPageBreak/>
        <w:t>страховой пенсии по старости). Численность инвалидов на начало текущего года составляла 20918 человек (4,3 % от населения), преимущественно это граждане от 60 лет (11298 человек или 54 %). За 2020-2021 годы наблюдается тенденция снижения количества пенсионеров и инвалидов.</w:t>
      </w:r>
    </w:p>
    <w:p w:rsidR="00320E92" w:rsidRPr="007C36C8" w:rsidRDefault="00320E92" w:rsidP="00320E92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>Порядка 32 % населения региона на 01.01.22 приходилось на детей в возрасте от 0 до 18 лет (155252 человека), доля которых снизилась к 2020 году на 1,3 %.Несмотря на предпринимаемые меры, в последние три года сохраняется тенденция к снижению рождаемости. В 2021 году число родившихся детей в регионе составило 5442 человека (снижение 149 человек или на 2,7 %). В целом за три года снижение числа родившихся детей составило 360 человек (на 6,2 %). В тоже время сложившийся по итогам 2021 года процент снижения 2,7 % рождаемости в регионе является самым низким среди субъектов РФ, входящих в Дальневосточный федеральный округ.</w:t>
      </w:r>
    </w:p>
    <w:p w:rsidR="00320E92" w:rsidRPr="007C36C8" w:rsidRDefault="00320E92" w:rsidP="00320E92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>Как показал мониторинг исполнения индикаторов госпрограммы в динамике, численность детского населения Сахалинской области пополняется за счет семей, в которых уже ест</w:t>
      </w:r>
      <w:r w:rsidRPr="00512D6B">
        <w:rPr>
          <w:rFonts w:eastAsia="Times New Roman"/>
          <w:lang w:eastAsia="ru-RU"/>
        </w:rPr>
        <w:t xml:space="preserve">ь дети. Об этом свидетельствуют </w:t>
      </w:r>
      <w:r w:rsidR="00D87AF0">
        <w:rPr>
          <w:rFonts w:eastAsia="Times New Roman"/>
          <w:lang w:eastAsia="ru-RU"/>
        </w:rPr>
        <w:t>итоги</w:t>
      </w:r>
      <w:r w:rsidR="00835651">
        <w:rPr>
          <w:rFonts w:eastAsia="Times New Roman"/>
          <w:lang w:eastAsia="ru-RU"/>
        </w:rPr>
        <w:t xml:space="preserve"> </w:t>
      </w:r>
      <w:r w:rsidRPr="00512D6B">
        <w:rPr>
          <w:rFonts w:eastAsia="Times New Roman"/>
          <w:lang w:eastAsia="ru-RU"/>
        </w:rPr>
        <w:t>исполнени</w:t>
      </w:r>
      <w:r w:rsidR="00835651">
        <w:rPr>
          <w:rFonts w:eastAsia="Times New Roman"/>
          <w:lang w:eastAsia="ru-RU"/>
        </w:rPr>
        <w:t>я</w:t>
      </w:r>
      <w:r w:rsidRPr="00512D6B">
        <w:rPr>
          <w:rFonts w:eastAsia="Times New Roman"/>
          <w:lang w:eastAsia="ru-RU"/>
        </w:rPr>
        <w:t xml:space="preserve"> в анализируемом периоде ряда показателей: «</w:t>
      </w:r>
      <w:r w:rsidRPr="007C36C8">
        <w:rPr>
          <w:rFonts w:eastAsia="Times New Roman"/>
          <w:lang w:eastAsia="ru-RU"/>
        </w:rPr>
        <w:t xml:space="preserve">Доля рождений </w:t>
      </w:r>
      <w:r w:rsidRPr="00512D6B">
        <w:rPr>
          <w:rFonts w:eastAsia="Times New Roman"/>
          <w:lang w:eastAsia="ru-RU"/>
        </w:rPr>
        <w:t>кот</w:t>
      </w:r>
      <w:r w:rsidRPr="007C36C8">
        <w:rPr>
          <w:rFonts w:eastAsia="Times New Roman"/>
          <w:lang w:eastAsia="ru-RU"/>
        </w:rPr>
        <w:t>орых и последующих детей в общей численности рождений»</w:t>
      </w:r>
      <w:r w:rsidRPr="00512D6B">
        <w:rPr>
          <w:rFonts w:eastAsia="Times New Roman"/>
          <w:lang w:eastAsia="ru-RU"/>
        </w:rPr>
        <w:t xml:space="preserve">, </w:t>
      </w:r>
      <w:r w:rsidRPr="007C36C8">
        <w:rPr>
          <w:rFonts w:eastAsia="Times New Roman"/>
          <w:lang w:eastAsia="ru-RU"/>
        </w:rPr>
        <w:t>«Отношение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предшес</w:t>
      </w:r>
      <w:r w:rsidRPr="00512D6B">
        <w:rPr>
          <w:rFonts w:eastAsia="Times New Roman"/>
          <w:lang w:eastAsia="ru-RU"/>
        </w:rPr>
        <w:t>твующем отчетному году»,</w:t>
      </w:r>
      <w:r w:rsidRPr="007C36C8">
        <w:rPr>
          <w:rFonts w:eastAsia="Times New Roman"/>
          <w:lang w:eastAsia="ru-RU"/>
        </w:rPr>
        <w:t xml:space="preserve"> «Число семей с тремя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лет»</w:t>
      </w:r>
      <w:r w:rsidRPr="00512D6B">
        <w:rPr>
          <w:rFonts w:eastAsia="Times New Roman"/>
          <w:lang w:eastAsia="ru-RU"/>
        </w:rPr>
        <w:t xml:space="preserve">, </w:t>
      </w:r>
      <w:r w:rsidRPr="007C36C8">
        <w:rPr>
          <w:rFonts w:eastAsia="Times New Roman"/>
          <w:lang w:eastAsia="ru-RU"/>
        </w:rPr>
        <w:t>«Суммарный коэффициент рождаемости вторых детей (число детей на одну женщину)»</w:t>
      </w:r>
      <w:r w:rsidRPr="00512D6B">
        <w:rPr>
          <w:rFonts w:eastAsia="Times New Roman"/>
          <w:lang w:eastAsia="ru-RU"/>
        </w:rPr>
        <w:t>,</w:t>
      </w:r>
      <w:r w:rsidRPr="007C36C8">
        <w:rPr>
          <w:rFonts w:eastAsia="Times New Roman"/>
          <w:lang w:eastAsia="ru-RU"/>
        </w:rPr>
        <w:t xml:space="preserve"> «Суммарный коэффициент рождаемости третьих и последующих детей (число детей на одну женщину)». Наблюдается динамика роста многодетных семей (по отношению к базовому периоду) в 2019 году – 210,3 %, в 2020 году – 223,2 %, в 2021 году – 230 %. На 01.11.2022 по данным министерства социальной защиты </w:t>
      </w:r>
      <w:r w:rsidR="00835651">
        <w:rPr>
          <w:rFonts w:eastAsia="Times New Roman"/>
          <w:lang w:eastAsia="ru-RU"/>
        </w:rPr>
        <w:t xml:space="preserve"> Сахалинской области </w:t>
      </w:r>
      <w:r w:rsidRPr="007C36C8">
        <w:rPr>
          <w:rFonts w:eastAsia="Times New Roman"/>
          <w:lang w:eastAsia="ru-RU"/>
        </w:rPr>
        <w:t xml:space="preserve">зафиксировано 7811 многодетных семей, это на 1661 семью больше чем на 01.01.2019, к показателю на 01.01.2020 – больше на 1049 семью, за 10 месяцев 2022 года прирост составил 226 семей. </w:t>
      </w:r>
    </w:p>
    <w:p w:rsidR="00320E92" w:rsidRPr="00512D6B" w:rsidRDefault="00320E92" w:rsidP="00320E92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>Несмотря на это, общий показатель «Суммарный коэффициент рождаемости (число детей, рожденных женщиной на протяжении всего репродуктивного периода, от 15 до 49 лет)» с 2018 года не может достичь плана</w:t>
      </w:r>
      <w:r w:rsidR="00512D6B" w:rsidRPr="00512D6B">
        <w:rPr>
          <w:rFonts w:eastAsia="Times New Roman"/>
          <w:lang w:eastAsia="ru-RU"/>
        </w:rPr>
        <w:t>. Н</w:t>
      </w:r>
      <w:r w:rsidRPr="007C36C8">
        <w:rPr>
          <w:rFonts w:eastAsia="Times New Roman"/>
          <w:lang w:eastAsia="ru-RU"/>
        </w:rPr>
        <w:t xml:space="preserve">е достигал плановых значений коэффициент рождаемости по возрастным группам 30-34 лет и 35-39 лет (число родившихся на 1000 женщин соответствующего возраста). </w:t>
      </w:r>
    </w:p>
    <w:p w:rsidR="00320E92" w:rsidRPr="007C36C8" w:rsidRDefault="00320E92" w:rsidP="00320E92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 xml:space="preserve">В тоже время в регионе снижено число детской смертности в возрасте до года на 36% (в 2020 году – 25 случаев, в 2021 года – 16 случаев), увеличилось количество браков на 3,9 % (в 2021 году – 3525 ед., в 2020 году – 3393 ед.) и снизилось число разводов на 1,95 % (в 2021 году – 2417 случаев, в 2020 году – 2465 случаев), что положительно сказывается на сохранении семейных ценностей среди населения региона. </w:t>
      </w:r>
    </w:p>
    <w:p w:rsidR="00320E92" w:rsidRPr="007C36C8" w:rsidRDefault="00320E92" w:rsidP="00320E92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 xml:space="preserve">Соответственно растет число многодетных семей, как получателей ежемесячных денежных выплат в соответствии с Законом </w:t>
      </w:r>
      <w:r w:rsidR="00512D6B" w:rsidRPr="00512D6B">
        <w:rPr>
          <w:rFonts w:eastAsia="Times New Roman"/>
          <w:lang w:eastAsia="ru-RU"/>
        </w:rPr>
        <w:t xml:space="preserve">Сахалинской области от Закон Сахалинской области от 06.12.2010 </w:t>
      </w:r>
      <w:r w:rsidRPr="007C36C8">
        <w:rPr>
          <w:rFonts w:eastAsia="Times New Roman"/>
          <w:lang w:eastAsia="ru-RU"/>
        </w:rPr>
        <w:t>№ 112-ЗО (получатели – это показатель фактически обратившихся в отчетном периоде с учетом движения количества семей прошлых и текущего периодов), на 01.11.2022 число обратившихся составляло – 8567 семей, это на 134 семьи больше 2021 года (8433 семей) и на 461 семью больше показателя 2020 года (7972 семей). Количество детей в данных семьях на 01.11.2022 составляло 28175 человек или на 2073 детей больше показателя 2020 года (26102 человека).</w:t>
      </w:r>
    </w:p>
    <w:p w:rsidR="00320E92" w:rsidRPr="007C36C8" w:rsidRDefault="00835651" w:rsidP="00320E92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</w:t>
      </w:r>
      <w:r w:rsidR="00320E92" w:rsidRPr="007C36C8">
        <w:rPr>
          <w:rFonts w:eastAsia="Times New Roman"/>
          <w:lang w:eastAsia="ru-RU"/>
        </w:rPr>
        <w:t>исло обратившихся за полагающимися мерами получателей из числа малоимущих семей, имеющих детей, на 01.11.2022 по отношению к показателю 2020 года снизилось на 28,3 % (на 01.11.2022 – 15016 случаев, в 2021 году – 16508 случаев, в 2020 году – 20948 случаев), в которых воспитывалось 32596 детей.</w:t>
      </w:r>
    </w:p>
    <w:p w:rsidR="00320E92" w:rsidRDefault="00320E92" w:rsidP="00320E92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 xml:space="preserve">В регионе отмечена положительная динамика сокращения числа безработных граждан и роста численности занятых. Так, если на 01.07.2021 численность занятых составляла 260,1 тыс. человек, а численность безработных – 14,6 тыс. человек, то на 01.11.2022 занятость граждан повысилась до 263,8 тыс. человек, а численность безработных снизилась до 11,7 тыс. человек. В целом по данным Росстата в течение трех последних лет Сахалинская область занимает 7 место из 11 регионов, входящих в Дальневосточный федеральный округ, по количеству безработных. </w:t>
      </w:r>
    </w:p>
    <w:p w:rsidR="00320E92" w:rsidRPr="007C36C8" w:rsidRDefault="00320E92" w:rsidP="00320E92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lastRenderedPageBreak/>
        <w:t xml:space="preserve">Указанное стало показателем реализации в Сахалинской области региональной программы «Снижение уровня бедности в Сахалинской области на 2020-2030 годы», включающей мероприятия, совокупная оценка исполнения которых направлена на достижение поставленных задач Президентом РФ в Указе </w:t>
      </w:r>
      <w:r w:rsidR="00512D6B" w:rsidRPr="00512D6B">
        <w:rPr>
          <w:rFonts w:eastAsia="Times New Roman"/>
          <w:lang w:eastAsia="ru-RU"/>
        </w:rPr>
        <w:t>от 21.07.2020</w:t>
      </w:r>
      <w:r w:rsidRPr="007C36C8">
        <w:rPr>
          <w:rFonts w:eastAsia="Times New Roman"/>
          <w:lang w:eastAsia="ru-RU"/>
        </w:rPr>
        <w:t>№ 474 (к 2030 году снизить уровень бедности в два раза по отношению к показателю 2017 года).</w:t>
      </w:r>
    </w:p>
    <w:p w:rsidR="00320E92" w:rsidRPr="007C36C8" w:rsidRDefault="00320E92" w:rsidP="00320E92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 xml:space="preserve">Перечень мероприятий региональной программы предусматривается к реализации за счет средств госпрограмм Сахалинской области: «Социальная поддержка населения Сахалинской области», «Содействие занятости населения Сахалинской области», «Обеспечение общественного порядка, противодействие преступности и незаконному обороту наркотиков в Сахалинской области», «Развитие образования в Сахалинской области». </w:t>
      </w:r>
      <w:r w:rsidR="00512D6B" w:rsidRPr="00512D6B">
        <w:rPr>
          <w:rFonts w:eastAsia="Times New Roman"/>
          <w:lang w:eastAsia="ru-RU"/>
        </w:rPr>
        <w:t xml:space="preserve"> </w:t>
      </w:r>
      <w:r w:rsidRPr="007C36C8">
        <w:rPr>
          <w:rFonts w:eastAsia="Times New Roman"/>
          <w:lang w:eastAsia="ru-RU"/>
        </w:rPr>
        <w:t>Мониторинг принятых мер показал, что достижение поставленной цели в регионе осуществляется не только за счет увеличения количества и размеров мер социальной поддержки, но и мероприятий, направленных на повышение занятости граждан среди населения региона, в том числе за счет проведения активной информационной, просветительской работы, встреч с населением, индивидуальных приемов, а также оказания необходимых консультаци</w:t>
      </w:r>
      <w:r w:rsidR="001D2B57">
        <w:rPr>
          <w:rFonts w:eastAsia="Times New Roman"/>
          <w:lang w:eastAsia="ru-RU"/>
        </w:rPr>
        <w:t>й</w:t>
      </w:r>
      <w:r w:rsidRPr="007C36C8">
        <w:rPr>
          <w:rFonts w:eastAsia="Times New Roman"/>
          <w:lang w:eastAsia="ru-RU"/>
        </w:rPr>
        <w:t xml:space="preserve"> нуждающимся (в том числе безработным, лицам, находящимся в трудной жизненной ситуации).</w:t>
      </w:r>
    </w:p>
    <w:p w:rsidR="00320E92" w:rsidRPr="007C36C8" w:rsidRDefault="00320E92" w:rsidP="00320E92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 xml:space="preserve">Показатель соотношения среднедушевых денежных доходов населения с величиной прожиточного минимума составлял в 2020 году 377,9 % (по РФ – 315,4 %), в 2021 году – 400,7 % (по РФ – 342,01 %). По итогам 2021 года численность населения с денежными доходами ниже величины прожиточного минимума, по данным министерства соцзащиты, составила 7,8 %, (2020 год – 7,8 %, 2019 год – 8,2 %), цель к 2030 году – снизить до 5,3 %. </w:t>
      </w:r>
    </w:p>
    <w:p w:rsidR="00835651" w:rsidRPr="007C36C8" w:rsidRDefault="00835651" w:rsidP="00835651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7C36C8">
        <w:rPr>
          <w:rFonts w:eastAsia="Times New Roman"/>
          <w:lang w:eastAsia="ru-RU"/>
        </w:rPr>
        <w:t>еличина прожиточного минимума в Сахалинской области для детей, с которой производятся исчисления социальных пособий, выросла с 16629 рублей до 19791 рублей или на 19 %. Величина прожиточного минимума в</w:t>
      </w:r>
      <w:r>
        <w:rPr>
          <w:rFonts w:eastAsia="Times New Roman"/>
          <w:lang w:eastAsia="ru-RU"/>
        </w:rPr>
        <w:t xml:space="preserve"> регионе </w:t>
      </w:r>
      <w:r w:rsidRPr="007C36C8">
        <w:rPr>
          <w:rFonts w:eastAsia="Times New Roman"/>
          <w:lang w:eastAsia="ru-RU"/>
        </w:rPr>
        <w:t xml:space="preserve">в 2022 году (с учетом повышения на 10 % с 01.06.2022) превышает федеральный показатель по РФ, например, для детей – на 46,58 %, на душу населения – на 36 %. </w:t>
      </w:r>
    </w:p>
    <w:p w:rsidR="00835651" w:rsidRPr="007C36C8" w:rsidRDefault="00835651" w:rsidP="00835651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>В целом по данным министерства соцзащиты, количество малоимущих семей на 01.01.2021 составляло 12800 семей, на 01.01.2022 – 11000 семей (что соответствует порядка 36577 гражданам), на 01.11.2022 – 10499 семей (34878 граждан), т.е. снижено к 2020 году на 2301 семью. По оценке министерства, в рамках реализации региональной программы «Снижение уровня бедности в Сахалинской области на 2020-2030 годы», с учетом адресного подхода снижение количества малоимущих граждан в регионе составит более чем на 5,0 тыс. человек.</w:t>
      </w:r>
    </w:p>
    <w:p w:rsidR="00835651" w:rsidRPr="007C36C8" w:rsidRDefault="00835651" w:rsidP="00835651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>Во исполнение поставленных задач Правительством РФ в Сахалинской области принят ряд нормативных актов, направленных на поддержку: малоимущих семей, семей имеющих детей, детей-инвалидов, студенческих семей, инвалидов, ветеранов и участников ВОВ и их семей, ветеранов и инвалидов боевых действий и их семей, граждан старше 70 лет, пенсионеров и других категорий граждан.</w:t>
      </w:r>
    </w:p>
    <w:p w:rsidR="00835651" w:rsidRPr="007C36C8" w:rsidRDefault="00835651" w:rsidP="00835651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>Мониторинг показал, что только через министерство социальной защиты и подведомственный ему Центр соцподдержки, на 01.11.2022 реализуется порядка 203-х видов мер социальной поддержки, носящих адресный характер, что на 14 мер больше, чем в 2021 году (189 видов мер) без учета выбывших (в том числе срочных), финансируемых в рамках госпрограммы «Социальная поддержка населения Сахалинской области». Указанными мерами, по данным министерства соцзащиты, охвачено в 2020 году 48,8 % (237058 человек) от общего числа жителей на конец года, в 2021 году – 51,2 % (247784 человека), на 01.10.2022 – 234019 человек.</w:t>
      </w:r>
    </w:p>
    <w:p w:rsidR="00835651" w:rsidRPr="007C36C8" w:rsidRDefault="00835651" w:rsidP="00835651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>В 2020 году социальная поддержка оказана получателям в 729825 случаях (гражданин может быть получателем нескольких мер и реализовать свои права на поддержку в текущем и (или) последующих годах), в 2021 году – в 707462 случаях, на 01.11.2022 – в 690016 случаях, на которые направлено: в 2020 году – 15721929,3 тыс.рублей, в 2021 году – 16597139,3 тыс.рублей, за 10 месяцев 2022 года – 13123712,3 тыс.рублей.</w:t>
      </w:r>
    </w:p>
    <w:p w:rsidR="00835651" w:rsidRPr="007C36C8" w:rsidRDefault="00835651" w:rsidP="00835651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>Принимая во внимание численность населения региона на начало каждого отчетного периода, на 1 жителя Сахалинской области в год приходилось в среднем: в 2020 году – 32,2 тыс. рублей, в 2021 году – 34,2 тыс. рулей, в 2022 году (из расчета 10 месяцев) – 27,1 тыс. рублей социальной помощи, оказанной через министерство соцзащиты и Центр соцподдержки.</w:t>
      </w:r>
    </w:p>
    <w:p w:rsidR="00835651" w:rsidRPr="007C36C8" w:rsidRDefault="00835651" w:rsidP="00835651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 xml:space="preserve">Так, для поддержки граждан старшего возраста на 01.11.2022 предоставляется более 62 видов социальных мер, из них порядка 45 видов предоставляется отдельным категориям </w:t>
      </w:r>
      <w:r w:rsidRPr="007C36C8">
        <w:rPr>
          <w:rFonts w:eastAsia="Times New Roman"/>
          <w:lang w:eastAsia="ru-RU"/>
        </w:rPr>
        <w:lastRenderedPageBreak/>
        <w:t>граждан: участникам ВОВ; бывшим несовершеннолетним узникам концлагерей; лицам, награжденным знаком «Жителю блокадного Ленинграда», гражданам РФ, родившиеся в период с 22 июня 1923 года по 3 сентября 1945 года (дети войны); реабилитированным лицам, пострадавшим от политических репрессий, участникам трудового фронта и др. На поддержку пенсионеров предоставлено порядка 13 различных мер поддержки, инвалидов – порядка 33 мер социальной поддержки (включая инвалидов боевых действий и семей с детьми-инвалидами), семьям с детьми – порядка 47 видов мер. Также, в регионе предусмотрены меры поддержки матерей, награжденных медалью Сахалинской области «Материнская слава», граждан, награжденным почетным знаком Сахалинской области «Семья, любовь и верность» и др.</w:t>
      </w:r>
    </w:p>
    <w:p w:rsidR="00835651" w:rsidRDefault="00835651" w:rsidP="00835651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>В 2022 году в Сахалинской области наряду к имеющимся мерам социальной поддержки введено 12 новых мер социальной поддержки</w:t>
      </w:r>
      <w:r w:rsidR="00017914">
        <w:rPr>
          <w:rFonts w:eastAsia="Times New Roman"/>
          <w:lang w:eastAsia="ru-RU"/>
        </w:rPr>
        <w:t xml:space="preserve">, в том числе </w:t>
      </w:r>
      <w:r w:rsidRPr="007C36C8">
        <w:rPr>
          <w:rFonts w:eastAsia="Times New Roman"/>
          <w:lang w:eastAsia="ru-RU"/>
        </w:rPr>
        <w:t>для</w:t>
      </w:r>
      <w:r w:rsidR="00017914">
        <w:rPr>
          <w:rFonts w:eastAsia="Times New Roman"/>
          <w:lang w:eastAsia="ru-RU"/>
        </w:rPr>
        <w:t>:</w:t>
      </w:r>
      <w:r w:rsidRPr="007C36C8">
        <w:rPr>
          <w:rFonts w:eastAsia="Times New Roman"/>
          <w:lang w:eastAsia="ru-RU"/>
        </w:rPr>
        <w:t xml:space="preserve"> граждан (инвалидов; граждан, имеющих детей-инвалидов; беременным; при рождении ребенка; имеющим детей до 18 лет; ветеранов ВОВ, пенсионеров) Донецкой Народной Республики, Луганской Народной Республики, Украины и лицам без гражданства, вынужденно покинувшим территории этих государств и прибывшим на территорию Российской Федерации после 18.02.2022 (во исполнение Указа Президента РФ от 27.08.2022 № 586)</w:t>
      </w:r>
      <w:r w:rsidR="00017914">
        <w:rPr>
          <w:rFonts w:eastAsia="Times New Roman"/>
          <w:lang w:eastAsia="ru-RU"/>
        </w:rPr>
        <w:t>,</w:t>
      </w:r>
      <w:r w:rsidRPr="007C36C8">
        <w:rPr>
          <w:rFonts w:eastAsia="Times New Roman"/>
          <w:lang w:eastAsia="ru-RU"/>
        </w:rPr>
        <w:t xml:space="preserve"> </w:t>
      </w:r>
      <w:r w:rsidR="00017914">
        <w:rPr>
          <w:rFonts w:eastAsia="Times New Roman"/>
          <w:lang w:eastAsia="ru-RU"/>
        </w:rPr>
        <w:t>и</w:t>
      </w:r>
      <w:r w:rsidRPr="007C36C8">
        <w:rPr>
          <w:rFonts w:eastAsia="Times New Roman"/>
          <w:lang w:eastAsia="ru-RU"/>
        </w:rPr>
        <w:t xml:space="preserve"> для граждан, направленных для участия в специальной военной операции на территориях Украины, Донецкой Народной Республики и Луганской Народной Республики, а также членов их семей (Постановление ПСО от 19.08.2022 № 372, Постанов</w:t>
      </w:r>
      <w:r w:rsidR="00017914">
        <w:rPr>
          <w:rFonts w:eastAsia="Times New Roman"/>
          <w:lang w:eastAsia="ru-RU"/>
        </w:rPr>
        <w:t>ление ПСО от 30.06.2022 № 282).</w:t>
      </w:r>
    </w:p>
    <w:p w:rsidR="00512D6B" w:rsidRPr="00512D6B" w:rsidRDefault="007A30C6" w:rsidP="007C36C8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 w:rsidRPr="007C36C8">
        <w:rPr>
          <w:rFonts w:eastAsia="Times New Roman"/>
          <w:lang w:eastAsia="ru-RU"/>
        </w:rPr>
        <w:t>Выборочная проверка соблюдения установленных порядков, регламентов предоставления социальной поддержки гражданам, нарушений не выявила.</w:t>
      </w:r>
    </w:p>
    <w:p w:rsidR="007A30C6" w:rsidRPr="00512D6B" w:rsidRDefault="007A30C6" w:rsidP="007A30C6">
      <w:pPr>
        <w:tabs>
          <w:tab w:val="left" w:pos="993"/>
        </w:tabs>
      </w:pPr>
      <w:r w:rsidRPr="007C36C8">
        <w:rPr>
          <w:rFonts w:eastAsia="Times New Roman"/>
          <w:lang w:eastAsia="ru-RU"/>
        </w:rPr>
        <w:t>Мониторинг нормативных правовых актов, регламентирующих оказание социальной поддержки граждан, а также производимых выплат показал, что на территории региона осуществляется достаточно активная и своевременная поддержка населения Сахалинской области из областного бюджета с ежегодным ростом объема средств на данные цели, несмотря на снижение численности населения в субъекте.</w:t>
      </w:r>
    </w:p>
    <w:p w:rsidR="007A30C6" w:rsidRDefault="007A30C6" w:rsidP="007C36C8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итогам </w:t>
      </w:r>
      <w:r w:rsidR="003D02D3">
        <w:rPr>
          <w:rFonts w:eastAsia="Times New Roman"/>
          <w:lang w:eastAsia="ru-RU"/>
        </w:rPr>
        <w:t xml:space="preserve">рассмотрения Коллегией контрольно-счетной палаты Сахалинской области итогов </w:t>
      </w:r>
      <w:r>
        <w:rPr>
          <w:rFonts w:eastAsia="Times New Roman"/>
          <w:lang w:eastAsia="ru-RU"/>
        </w:rPr>
        <w:t xml:space="preserve">мониторинга </w:t>
      </w:r>
      <w:r w:rsidR="001D2B57">
        <w:rPr>
          <w:rFonts w:eastAsia="Times New Roman"/>
          <w:lang w:eastAsia="ru-RU"/>
        </w:rPr>
        <w:t xml:space="preserve">16 декабря 2022 года </w:t>
      </w:r>
      <w:bookmarkStart w:id="0" w:name="_GoBack"/>
      <w:bookmarkEnd w:id="0"/>
      <w:r w:rsidR="003D02D3">
        <w:rPr>
          <w:rFonts w:eastAsia="Times New Roman"/>
          <w:lang w:eastAsia="ru-RU"/>
        </w:rPr>
        <w:t xml:space="preserve">принято решение направить в </w:t>
      </w:r>
      <w:r>
        <w:rPr>
          <w:rFonts w:eastAsia="Times New Roman"/>
          <w:lang w:eastAsia="ru-RU"/>
        </w:rPr>
        <w:t>министерств</w:t>
      </w:r>
      <w:r w:rsidR="003D02D3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 социальной защиты информационное письмо с предложениями внести отдельные корректировки в госпрограмму, региональную программу, а также в некоторые нормативные правовые акты.</w:t>
      </w:r>
    </w:p>
    <w:p w:rsidR="007A30C6" w:rsidRDefault="007A30C6" w:rsidP="007C36C8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Копия заключения по результатам экспертно-аналитического мероприятия направлена в адрес Губернатора Сахалинской области и Сахалинскую областную Думу.</w:t>
      </w:r>
    </w:p>
    <w:p w:rsidR="007A30C6" w:rsidRDefault="007A30C6" w:rsidP="007C36C8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</w:p>
    <w:p w:rsidR="007A30C6" w:rsidRDefault="007A30C6" w:rsidP="007C36C8">
      <w:pPr>
        <w:tabs>
          <w:tab w:val="left" w:pos="426"/>
          <w:tab w:val="left" w:pos="993"/>
        </w:tabs>
        <w:rPr>
          <w:rFonts w:eastAsia="Times New Roman"/>
          <w:lang w:eastAsia="ru-RU"/>
        </w:rPr>
      </w:pPr>
    </w:p>
    <w:p w:rsidR="007A30C6" w:rsidRPr="00512D6B" w:rsidRDefault="007A30C6">
      <w:pPr>
        <w:tabs>
          <w:tab w:val="left" w:pos="993"/>
        </w:tabs>
      </w:pPr>
    </w:p>
    <w:sectPr w:rsidR="007A30C6" w:rsidRPr="00512D6B" w:rsidSect="00017914">
      <w:pgSz w:w="11906" w:h="16838" w:code="9"/>
      <w:pgMar w:top="426" w:right="424" w:bottom="426" w:left="156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C8"/>
    <w:rsid w:val="00017914"/>
    <w:rsid w:val="001C5346"/>
    <w:rsid w:val="001D2B57"/>
    <w:rsid w:val="001F0175"/>
    <w:rsid w:val="00320E92"/>
    <w:rsid w:val="003D02D3"/>
    <w:rsid w:val="00512D6B"/>
    <w:rsid w:val="00543EE1"/>
    <w:rsid w:val="00592C26"/>
    <w:rsid w:val="00615F28"/>
    <w:rsid w:val="00743EA8"/>
    <w:rsid w:val="007617CF"/>
    <w:rsid w:val="007A30C6"/>
    <w:rsid w:val="007A7702"/>
    <w:rsid w:val="007B3D49"/>
    <w:rsid w:val="007C36C8"/>
    <w:rsid w:val="00835651"/>
    <w:rsid w:val="00856358"/>
    <w:rsid w:val="00915F23"/>
    <w:rsid w:val="009635F0"/>
    <w:rsid w:val="009B4AF4"/>
    <w:rsid w:val="00A968CC"/>
    <w:rsid w:val="00B458C7"/>
    <w:rsid w:val="00B762AE"/>
    <w:rsid w:val="00C167B0"/>
    <w:rsid w:val="00C61C1B"/>
    <w:rsid w:val="00D26074"/>
    <w:rsid w:val="00D87AF0"/>
    <w:rsid w:val="00ED12FC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51EF4-61FB-4B19-89AB-DE355435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512D6B"/>
    <w:pPr>
      <w:tabs>
        <w:tab w:val="left" w:pos="426"/>
        <w:tab w:val="left" w:pos="993"/>
      </w:tabs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12D6B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0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6</cp:revision>
  <cp:lastPrinted>2022-12-19T05:23:00Z</cp:lastPrinted>
  <dcterms:created xsi:type="dcterms:W3CDTF">2022-12-19T06:01:00Z</dcterms:created>
  <dcterms:modified xsi:type="dcterms:W3CDTF">2022-12-20T00:42:00Z</dcterms:modified>
</cp:coreProperties>
</file>