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4A" w:rsidRPr="00C172B2" w:rsidRDefault="00547E8F" w:rsidP="00C172B2">
      <w:pPr>
        <w:spacing w:after="0" w:line="240" w:lineRule="auto"/>
        <w:ind w:left="5103"/>
        <w:rPr>
          <w:rFonts w:ascii="Times New Roman" w:hAnsi="Times New Roman" w:cs="Times New Roman"/>
          <w:sz w:val="26"/>
          <w:szCs w:val="26"/>
        </w:rPr>
      </w:pPr>
      <w:bookmarkStart w:id="0" w:name="_GoBack"/>
      <w:bookmarkEnd w:id="0"/>
      <w:r w:rsidRPr="00C172B2">
        <w:rPr>
          <w:rFonts w:ascii="Times New Roman" w:hAnsi="Times New Roman" w:cs="Times New Roman"/>
          <w:sz w:val="26"/>
          <w:szCs w:val="26"/>
        </w:rPr>
        <w:t>Утвержден</w:t>
      </w:r>
    </w:p>
    <w:p w:rsidR="00547E8F" w:rsidRPr="00C172B2" w:rsidRDefault="00547E8F" w:rsidP="00C172B2">
      <w:pPr>
        <w:spacing w:after="0" w:line="240" w:lineRule="auto"/>
        <w:ind w:left="5103"/>
        <w:rPr>
          <w:rFonts w:ascii="Times New Roman" w:hAnsi="Times New Roman" w:cs="Times New Roman"/>
          <w:sz w:val="26"/>
          <w:szCs w:val="26"/>
        </w:rPr>
      </w:pPr>
      <w:r w:rsidRPr="00C172B2">
        <w:rPr>
          <w:rFonts w:ascii="Times New Roman" w:hAnsi="Times New Roman" w:cs="Times New Roman"/>
          <w:sz w:val="26"/>
          <w:szCs w:val="26"/>
        </w:rPr>
        <w:t>распоряжением контрольно-счетной палаты Сахалинской области</w:t>
      </w:r>
    </w:p>
    <w:p w:rsidR="00547E8F" w:rsidRPr="00C172B2" w:rsidRDefault="00547E8F" w:rsidP="00C172B2">
      <w:pPr>
        <w:spacing w:after="0" w:line="240" w:lineRule="auto"/>
        <w:ind w:left="5103"/>
        <w:rPr>
          <w:rFonts w:ascii="Times New Roman" w:hAnsi="Times New Roman" w:cs="Times New Roman"/>
          <w:sz w:val="26"/>
          <w:szCs w:val="26"/>
        </w:rPr>
      </w:pPr>
      <w:r w:rsidRPr="00C172B2">
        <w:rPr>
          <w:rFonts w:ascii="Times New Roman" w:hAnsi="Times New Roman" w:cs="Times New Roman"/>
          <w:sz w:val="26"/>
          <w:szCs w:val="26"/>
        </w:rPr>
        <w:t>«</w:t>
      </w:r>
      <w:r w:rsidR="00BE03FE">
        <w:rPr>
          <w:rFonts w:ascii="Times New Roman" w:hAnsi="Times New Roman" w:cs="Times New Roman"/>
          <w:sz w:val="26"/>
          <w:szCs w:val="26"/>
        </w:rPr>
        <w:t xml:space="preserve"> </w:t>
      </w:r>
      <w:r w:rsidR="00BE03FE">
        <w:rPr>
          <w:rFonts w:ascii="Times New Roman" w:hAnsi="Times New Roman" w:cs="Times New Roman"/>
          <w:sz w:val="26"/>
          <w:szCs w:val="26"/>
          <w:u w:val="single"/>
        </w:rPr>
        <w:t xml:space="preserve">10 </w:t>
      </w:r>
      <w:r w:rsidR="00BE03FE">
        <w:rPr>
          <w:rFonts w:ascii="Times New Roman" w:hAnsi="Times New Roman" w:cs="Times New Roman"/>
          <w:sz w:val="26"/>
          <w:szCs w:val="26"/>
        </w:rPr>
        <w:t xml:space="preserve">» </w:t>
      </w:r>
      <w:r w:rsidR="00BE03FE">
        <w:rPr>
          <w:rFonts w:ascii="Times New Roman" w:hAnsi="Times New Roman" w:cs="Times New Roman"/>
          <w:sz w:val="26"/>
          <w:szCs w:val="26"/>
          <w:u w:val="single"/>
        </w:rPr>
        <w:t xml:space="preserve">декабря 2014 года </w:t>
      </w:r>
      <w:r w:rsidRPr="00C172B2">
        <w:rPr>
          <w:rFonts w:ascii="Times New Roman" w:hAnsi="Times New Roman" w:cs="Times New Roman"/>
          <w:sz w:val="26"/>
          <w:szCs w:val="26"/>
        </w:rPr>
        <w:t xml:space="preserve"> №</w:t>
      </w:r>
      <w:r w:rsidR="00BE03FE">
        <w:rPr>
          <w:rFonts w:ascii="Times New Roman" w:hAnsi="Times New Roman" w:cs="Times New Roman"/>
          <w:sz w:val="26"/>
          <w:szCs w:val="26"/>
        </w:rPr>
        <w:t xml:space="preserve"> </w:t>
      </w:r>
      <w:r w:rsidR="00BE03FE">
        <w:rPr>
          <w:rFonts w:ascii="Times New Roman" w:hAnsi="Times New Roman" w:cs="Times New Roman"/>
          <w:sz w:val="26"/>
          <w:szCs w:val="26"/>
          <w:u w:val="single"/>
        </w:rPr>
        <w:t>01-02/55</w:t>
      </w:r>
      <w:r w:rsidRPr="00C172B2">
        <w:rPr>
          <w:rFonts w:ascii="Times New Roman" w:hAnsi="Times New Roman" w:cs="Times New Roman"/>
          <w:sz w:val="26"/>
          <w:szCs w:val="26"/>
        </w:rPr>
        <w:t>_</w:t>
      </w:r>
    </w:p>
    <w:p w:rsidR="00547E8F" w:rsidRPr="00C172B2" w:rsidRDefault="00547E8F" w:rsidP="00C172B2">
      <w:pPr>
        <w:spacing w:after="0" w:line="240" w:lineRule="auto"/>
        <w:rPr>
          <w:rFonts w:ascii="Times New Roman" w:hAnsi="Times New Roman" w:cs="Times New Roman"/>
          <w:sz w:val="26"/>
          <w:szCs w:val="26"/>
        </w:rPr>
      </w:pPr>
    </w:p>
    <w:p w:rsidR="00547E8F" w:rsidRPr="00C172B2" w:rsidRDefault="00547E8F" w:rsidP="00C172B2">
      <w:pPr>
        <w:spacing w:after="0" w:line="240" w:lineRule="auto"/>
        <w:rPr>
          <w:rFonts w:ascii="Times New Roman" w:hAnsi="Times New Roman" w:cs="Times New Roman"/>
          <w:sz w:val="26"/>
          <w:szCs w:val="26"/>
        </w:rPr>
      </w:pPr>
    </w:p>
    <w:p w:rsidR="00547E8F" w:rsidRPr="00C172B2" w:rsidRDefault="00547E8F" w:rsidP="00C172B2">
      <w:pPr>
        <w:spacing w:after="0" w:line="240" w:lineRule="auto"/>
        <w:jc w:val="center"/>
        <w:rPr>
          <w:rFonts w:ascii="Times New Roman" w:hAnsi="Times New Roman" w:cs="Times New Roman"/>
          <w:b/>
          <w:sz w:val="26"/>
          <w:szCs w:val="26"/>
        </w:rPr>
      </w:pPr>
      <w:r w:rsidRPr="00C172B2">
        <w:rPr>
          <w:rFonts w:ascii="Times New Roman" w:hAnsi="Times New Roman" w:cs="Times New Roman"/>
          <w:b/>
          <w:sz w:val="26"/>
          <w:szCs w:val="26"/>
        </w:rPr>
        <w:t>ОТЧЕТ</w:t>
      </w:r>
    </w:p>
    <w:p w:rsidR="00547E8F" w:rsidRPr="00C172B2" w:rsidRDefault="00547E8F" w:rsidP="00C172B2">
      <w:pPr>
        <w:spacing w:after="0" w:line="240" w:lineRule="auto"/>
        <w:jc w:val="center"/>
        <w:rPr>
          <w:rFonts w:ascii="Times New Roman" w:hAnsi="Times New Roman" w:cs="Times New Roman"/>
          <w:b/>
          <w:sz w:val="26"/>
          <w:szCs w:val="26"/>
        </w:rPr>
      </w:pPr>
      <w:r w:rsidRPr="00C172B2">
        <w:rPr>
          <w:rFonts w:ascii="Times New Roman" w:hAnsi="Times New Roman" w:cs="Times New Roman"/>
          <w:b/>
          <w:sz w:val="26"/>
          <w:szCs w:val="26"/>
        </w:rPr>
        <w:t>О РЕЗУЛЬТАТАХ КОНТРОЛЬНОГО МЕРОПРИЯТИЯ</w:t>
      </w:r>
    </w:p>
    <w:p w:rsidR="00547E8F" w:rsidRPr="00C172B2" w:rsidRDefault="00547E8F" w:rsidP="00C172B2">
      <w:pPr>
        <w:suppressAutoHyphens/>
        <w:spacing w:after="0" w:line="240" w:lineRule="auto"/>
        <w:ind w:firstLine="567"/>
        <w:jc w:val="center"/>
        <w:rPr>
          <w:rFonts w:ascii="Times New Roman" w:eastAsia="Times New Roman" w:hAnsi="Times New Roman" w:cs="Times New Roman"/>
          <w:sz w:val="26"/>
          <w:szCs w:val="26"/>
          <w:lang w:eastAsia="ar-SA"/>
        </w:rPr>
      </w:pPr>
      <w:r w:rsidRPr="00C172B2">
        <w:rPr>
          <w:rFonts w:ascii="Times New Roman" w:eastAsia="Times New Roman" w:hAnsi="Times New Roman" w:cs="Times New Roman"/>
          <w:sz w:val="26"/>
          <w:szCs w:val="26"/>
          <w:lang w:eastAsia="ar-SA"/>
        </w:rPr>
        <w:t>«Проверка использования средств областного бюджета и иных средств за 2012 и 2013 годы в государственном образовательном бюджетном учреждении среднего профессионального образования «Сахалинский базовый медицинский колледж»</w:t>
      </w:r>
    </w:p>
    <w:p w:rsidR="00547E8F" w:rsidRPr="00C172B2" w:rsidRDefault="00547E8F" w:rsidP="00C172B2">
      <w:pPr>
        <w:spacing w:after="0" w:line="240" w:lineRule="auto"/>
        <w:rPr>
          <w:rFonts w:ascii="Times New Roman" w:hAnsi="Times New Roman" w:cs="Times New Roman"/>
          <w:sz w:val="26"/>
          <w:szCs w:val="26"/>
        </w:rPr>
      </w:pPr>
    </w:p>
    <w:p w:rsidR="00547E8F" w:rsidRPr="00C172B2" w:rsidRDefault="00547E8F" w:rsidP="00C172B2">
      <w:pPr>
        <w:pStyle w:val="a3"/>
        <w:overflowPunct w:val="0"/>
        <w:autoSpaceDE w:val="0"/>
        <w:spacing w:after="0" w:line="240" w:lineRule="auto"/>
        <w:ind w:left="0" w:firstLine="567"/>
        <w:jc w:val="both"/>
        <w:rPr>
          <w:rFonts w:ascii="Times New Roman" w:hAnsi="Times New Roman" w:cs="Times New Roman"/>
          <w:sz w:val="26"/>
          <w:szCs w:val="26"/>
        </w:rPr>
      </w:pPr>
      <w:r w:rsidRPr="00C172B2">
        <w:rPr>
          <w:rFonts w:ascii="Times New Roman" w:eastAsia="Times New Roman" w:hAnsi="Times New Roman" w:cs="Times New Roman"/>
          <w:b/>
          <w:sz w:val="26"/>
          <w:szCs w:val="26"/>
          <w:lang w:eastAsia="ru-RU"/>
        </w:rPr>
        <w:t xml:space="preserve">1. Основание для проведения контрольного мероприятия: </w:t>
      </w:r>
      <w:r w:rsidRPr="00C172B2">
        <w:rPr>
          <w:rFonts w:ascii="Times New Roman" w:eastAsia="Times New Roman" w:hAnsi="Times New Roman" w:cs="Times New Roman"/>
          <w:iCs/>
          <w:sz w:val="26"/>
          <w:szCs w:val="26"/>
        </w:rPr>
        <w:t>пункт 19 плана работы контрольно-счетной палаты Сахалинской области на 2014 год.</w:t>
      </w:r>
    </w:p>
    <w:p w:rsidR="00547E8F" w:rsidRPr="00C172B2" w:rsidRDefault="00547E8F" w:rsidP="00C172B2">
      <w:pPr>
        <w:pStyle w:val="a3"/>
        <w:overflowPunct w:val="0"/>
        <w:autoSpaceDE w:val="0"/>
        <w:spacing w:before="120" w:after="0" w:line="240" w:lineRule="auto"/>
        <w:ind w:left="0" w:firstLine="567"/>
        <w:jc w:val="both"/>
        <w:rPr>
          <w:rFonts w:ascii="Times New Roman" w:eastAsia="Times New Roman" w:hAnsi="Times New Roman" w:cs="Times New Roman"/>
          <w:iCs/>
          <w:sz w:val="26"/>
          <w:szCs w:val="26"/>
        </w:rPr>
      </w:pPr>
      <w:r w:rsidRPr="00C172B2">
        <w:rPr>
          <w:rFonts w:ascii="Times New Roman" w:eastAsia="Times New Roman" w:hAnsi="Times New Roman" w:cs="Times New Roman"/>
          <w:b/>
          <w:sz w:val="26"/>
          <w:szCs w:val="26"/>
          <w:lang w:eastAsia="ru-RU"/>
        </w:rPr>
        <w:t>2. Предмет контрольного мероприятия:</w:t>
      </w:r>
      <w:r w:rsidRPr="00C172B2">
        <w:rPr>
          <w:rFonts w:ascii="Times New Roman" w:eastAsia="Times New Roman" w:hAnsi="Times New Roman" w:cs="Times New Roman"/>
          <w:iCs/>
          <w:sz w:val="26"/>
          <w:szCs w:val="26"/>
        </w:rPr>
        <w:t xml:space="preserve"> нормативно-правовые акты, распорядительные документы, определяющие организационно-правовую форму и регламентирующие деятельность учреждения. Деятельность образовательного учреждения в части организации, планирования, осуществления уставной деятельности; внутренний контроль и контроль со стороны учредителя, финансово-хозяйственные операции образовательного учреждения; порядок владения, распоряжения и пользования областной собственностью и земельными участками; контракты, договоры, соглашения, а также документы, связанные с размещением заказов на поставки товаров, выполнение работ, оказание услуг; документы, подтверждающие осуществление уставной деятельности и финансово-хозяйственных операций, бухгалтерская, статистическая и иная отчетность.</w:t>
      </w:r>
    </w:p>
    <w:p w:rsidR="00547E8F" w:rsidRPr="00C172B2" w:rsidRDefault="00547E8F" w:rsidP="00C172B2">
      <w:pPr>
        <w:overflowPunct w:val="0"/>
        <w:autoSpaceDE w:val="0"/>
        <w:spacing w:before="120"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b/>
          <w:sz w:val="26"/>
          <w:szCs w:val="26"/>
          <w:lang w:eastAsia="ru-RU"/>
        </w:rPr>
        <w:t xml:space="preserve">3. </w:t>
      </w:r>
      <w:r w:rsidRPr="00C172B2">
        <w:rPr>
          <w:rFonts w:ascii="Times New Roman" w:eastAsia="Times New Roman" w:hAnsi="Times New Roman" w:cs="Times New Roman"/>
          <w:b/>
          <w:iCs/>
          <w:sz w:val="26"/>
          <w:szCs w:val="26"/>
          <w:lang w:eastAsia="ru-RU"/>
        </w:rPr>
        <w:t>Объекты контрольного мероприятия</w:t>
      </w:r>
      <w:r w:rsidRPr="00C172B2">
        <w:rPr>
          <w:rFonts w:ascii="Times New Roman" w:eastAsia="Times New Roman" w:hAnsi="Times New Roman" w:cs="Times New Roman"/>
          <w:b/>
          <w:sz w:val="26"/>
          <w:szCs w:val="26"/>
          <w:lang w:eastAsia="ru-RU"/>
        </w:rPr>
        <w:t>:</w:t>
      </w:r>
      <w:r w:rsidRPr="00C172B2">
        <w:rPr>
          <w:rFonts w:ascii="Times New Roman" w:eastAsia="Times New Roman" w:hAnsi="Times New Roman" w:cs="Times New Roman"/>
          <w:iCs/>
          <w:sz w:val="26"/>
          <w:szCs w:val="26"/>
          <w:lang w:eastAsia="ar-SA"/>
        </w:rPr>
        <w:t xml:space="preserve"> Государственное образовательное бюджетное учреждение среднего профессионального образования «Сахалинский базовый медицинский колледж» (далее – ГОБУ СПО «Сахалинский базовый медицинский колледж», колледж, учреждение), расположенный в г. Южно-Сахалинске.</w:t>
      </w:r>
    </w:p>
    <w:p w:rsidR="00547E8F" w:rsidRPr="00C172B2" w:rsidRDefault="00547E8F"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В рамках контрольного мероприятия использовалась информация, годовые и прочие отчеты (документы) филиала ГОБУ СПО «Сахалинский базовый медицинский колледж», расположенного в г. Александровск-Сахалинский.</w:t>
      </w:r>
    </w:p>
    <w:p w:rsidR="00547E8F" w:rsidRPr="00C172B2" w:rsidRDefault="00547E8F" w:rsidP="00C172B2">
      <w:pPr>
        <w:overflowPunct w:val="0"/>
        <w:autoSpaceDE w:val="0"/>
        <w:spacing w:before="120"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b/>
          <w:sz w:val="26"/>
          <w:szCs w:val="26"/>
          <w:lang w:eastAsia="ru-RU"/>
        </w:rPr>
        <w:t>4. Срок проведения основного этапа контрольного мероприятия:</w:t>
      </w:r>
      <w:r w:rsidRPr="00C172B2">
        <w:rPr>
          <w:rFonts w:ascii="Times New Roman" w:eastAsia="Times New Roman" w:hAnsi="Times New Roman" w:cs="Times New Roman"/>
          <w:iCs/>
          <w:sz w:val="26"/>
          <w:szCs w:val="26"/>
          <w:lang w:eastAsia="ar-SA"/>
        </w:rPr>
        <w:t xml:space="preserve"> с 18 августа по</w:t>
      </w:r>
      <w:r w:rsidR="002515B1" w:rsidRPr="00C172B2">
        <w:rPr>
          <w:rFonts w:ascii="Times New Roman" w:eastAsia="Times New Roman" w:hAnsi="Times New Roman" w:cs="Times New Roman"/>
          <w:iCs/>
          <w:sz w:val="26"/>
          <w:szCs w:val="26"/>
          <w:lang w:eastAsia="ar-SA"/>
        </w:rPr>
        <w:t xml:space="preserve"> 16 октября </w:t>
      </w:r>
      <w:r w:rsidRPr="00C172B2">
        <w:rPr>
          <w:rFonts w:ascii="Times New Roman" w:eastAsia="Times New Roman" w:hAnsi="Times New Roman" w:cs="Times New Roman"/>
          <w:iCs/>
          <w:sz w:val="26"/>
          <w:szCs w:val="26"/>
          <w:lang w:eastAsia="ar-SA"/>
        </w:rPr>
        <w:t>2014 года</w:t>
      </w:r>
      <w:r w:rsidR="002515B1" w:rsidRPr="00C172B2">
        <w:rPr>
          <w:rFonts w:ascii="Times New Roman" w:eastAsia="Times New Roman" w:hAnsi="Times New Roman" w:cs="Times New Roman"/>
          <w:iCs/>
          <w:sz w:val="26"/>
          <w:szCs w:val="26"/>
          <w:lang w:eastAsia="ar-SA"/>
        </w:rPr>
        <w:t xml:space="preserve"> и </w:t>
      </w:r>
      <w:r w:rsidR="002515B1" w:rsidRPr="00C172B2">
        <w:rPr>
          <w:rFonts w:ascii="Times New Roman" w:eastAsia="Times New Roman" w:hAnsi="Times New Roman" w:cs="Times New Roman"/>
          <w:sz w:val="26"/>
          <w:szCs w:val="26"/>
          <w:lang w:eastAsia="ar-SA"/>
        </w:rPr>
        <w:t>22 октября по 20 ноября 2014 года (контрольное мероприятие было приостановлено по производственной необходимости).</w:t>
      </w:r>
    </w:p>
    <w:p w:rsidR="00547E8F" w:rsidRPr="00C172B2" w:rsidRDefault="00547E8F" w:rsidP="00C172B2">
      <w:pPr>
        <w:overflowPunct w:val="0"/>
        <w:autoSpaceDE w:val="0"/>
        <w:spacing w:before="120" w:after="0" w:line="240" w:lineRule="auto"/>
        <w:ind w:firstLine="567"/>
        <w:jc w:val="both"/>
        <w:rPr>
          <w:rFonts w:ascii="Times New Roman" w:eastAsia="Times New Roman" w:hAnsi="Times New Roman" w:cs="Times New Roman"/>
          <w:b/>
          <w:sz w:val="26"/>
          <w:szCs w:val="26"/>
          <w:lang w:eastAsia="ru-RU"/>
        </w:rPr>
      </w:pPr>
      <w:r w:rsidRPr="00C172B2">
        <w:rPr>
          <w:rFonts w:ascii="Times New Roman" w:eastAsia="Times New Roman" w:hAnsi="Times New Roman" w:cs="Times New Roman"/>
          <w:b/>
          <w:sz w:val="26"/>
          <w:szCs w:val="26"/>
          <w:lang w:eastAsia="ru-RU"/>
        </w:rPr>
        <w:t xml:space="preserve">5. </w:t>
      </w:r>
      <w:r w:rsidRPr="00C172B2">
        <w:rPr>
          <w:rFonts w:ascii="Times New Roman" w:eastAsia="Times New Roman" w:hAnsi="Times New Roman" w:cs="Times New Roman"/>
          <w:b/>
          <w:iCs/>
          <w:sz w:val="26"/>
          <w:szCs w:val="26"/>
          <w:lang w:eastAsia="ru-RU"/>
        </w:rPr>
        <w:t>Цель контрольного мероприятия</w:t>
      </w:r>
      <w:r w:rsidRPr="00C172B2">
        <w:rPr>
          <w:rFonts w:ascii="Times New Roman" w:eastAsia="Times New Roman" w:hAnsi="Times New Roman" w:cs="Times New Roman"/>
          <w:b/>
          <w:sz w:val="26"/>
          <w:szCs w:val="26"/>
          <w:lang w:eastAsia="ru-RU"/>
        </w:rPr>
        <w:t xml:space="preserve">: </w:t>
      </w:r>
    </w:p>
    <w:p w:rsidR="00547E8F" w:rsidRPr="00C172B2" w:rsidRDefault="00547E8F" w:rsidP="00C172B2">
      <w:pPr>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sz w:val="26"/>
          <w:szCs w:val="26"/>
          <w:lang w:eastAsia="ru-RU"/>
        </w:rPr>
        <w:t xml:space="preserve">1. </w:t>
      </w:r>
      <w:r w:rsidRPr="00C172B2">
        <w:rPr>
          <w:rFonts w:ascii="Times New Roman" w:eastAsia="Times New Roman" w:hAnsi="Times New Roman" w:cs="Times New Roman"/>
          <w:iCs/>
          <w:sz w:val="26"/>
          <w:szCs w:val="26"/>
          <w:lang w:eastAsia="ar-SA"/>
        </w:rPr>
        <w:t>Установить целевой характер и эффективность использования средств областного бюджета, выделенных на финансирование деятельности учреждения, а также внебюджетных средств.</w:t>
      </w:r>
    </w:p>
    <w:p w:rsidR="00547E8F" w:rsidRPr="00C172B2" w:rsidRDefault="00547E8F" w:rsidP="00C172B2">
      <w:pPr>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2. Установить эффективность использования областного имущества и земельных участков.</w:t>
      </w:r>
    </w:p>
    <w:p w:rsidR="00547E8F" w:rsidRPr="00C172B2" w:rsidRDefault="00547E8F" w:rsidP="00C172B2">
      <w:pPr>
        <w:spacing w:before="120" w:after="0" w:line="240" w:lineRule="auto"/>
        <w:ind w:right="-85" w:firstLine="567"/>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b/>
          <w:sz w:val="26"/>
          <w:szCs w:val="26"/>
          <w:lang w:eastAsia="ru-RU"/>
        </w:rPr>
        <w:t>6. Проверяемый период деятельности:</w:t>
      </w:r>
      <w:r w:rsidRPr="00C172B2">
        <w:rPr>
          <w:rFonts w:ascii="Times New Roman" w:eastAsia="Times New Roman" w:hAnsi="Times New Roman" w:cs="Times New Roman"/>
          <w:sz w:val="26"/>
          <w:szCs w:val="26"/>
          <w:lang w:eastAsia="ru-RU"/>
        </w:rPr>
        <w:t xml:space="preserve"> 2012-2013 годы.</w:t>
      </w:r>
    </w:p>
    <w:p w:rsidR="00547E8F" w:rsidRPr="00C172B2" w:rsidRDefault="00547E8F" w:rsidP="00C172B2">
      <w:pPr>
        <w:spacing w:before="120" w:after="0" w:line="240" w:lineRule="auto"/>
        <w:ind w:firstLine="567"/>
        <w:jc w:val="both"/>
        <w:rPr>
          <w:rFonts w:ascii="Times New Roman" w:eastAsia="Times New Roman" w:hAnsi="Times New Roman" w:cs="Times New Roman"/>
          <w:b/>
          <w:sz w:val="26"/>
          <w:szCs w:val="26"/>
          <w:lang w:eastAsia="ru-RU"/>
        </w:rPr>
      </w:pPr>
      <w:r w:rsidRPr="00C172B2">
        <w:rPr>
          <w:rFonts w:ascii="Times New Roman" w:eastAsia="Times New Roman" w:hAnsi="Times New Roman" w:cs="Times New Roman"/>
          <w:b/>
          <w:sz w:val="26"/>
          <w:szCs w:val="26"/>
          <w:lang w:eastAsia="ru-RU"/>
        </w:rPr>
        <w:t>7. Краткая характеристика проверяемого объекта:</w:t>
      </w:r>
    </w:p>
    <w:p w:rsidR="00BE644A" w:rsidRPr="00C172B2" w:rsidRDefault="00BE644A"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ГОБУ СПО «Сахалинский базовый медицинский колледж» в соответствии с постановлением Правительства Сахалинской области от 24 декабря 2012 года № 654 «Об утверждении перечня  подведомственных министерству здравоохранения Сахалинской области государственных учреждений» в проверяемый период находилось в ведении министерства здравоохранения Сахалинской области.</w:t>
      </w:r>
    </w:p>
    <w:p w:rsidR="00BE644A" w:rsidRPr="00C172B2" w:rsidRDefault="00BE644A"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lastRenderedPageBreak/>
        <w:t>Колледж  в соответствии с приказом министерства здравоохранения Сахалинской области от 15 ноября 2010 года № 710 создан путем изменения типа Государственного образовательного учреждения СПО «Сахалинский базовый медицинский колледж» на бюджетное учреждение.</w:t>
      </w:r>
    </w:p>
    <w:p w:rsidR="00333404" w:rsidRPr="00C172B2" w:rsidRDefault="00333404" w:rsidP="00C172B2">
      <w:pPr>
        <w:autoSpaceDE w:val="0"/>
        <w:autoSpaceDN w:val="0"/>
        <w:adjustRightInd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sz w:val="26"/>
          <w:szCs w:val="26"/>
          <w:lang w:eastAsia="ru-RU"/>
        </w:rPr>
        <w:t xml:space="preserve">Учреждением внесены изменения в сведения о юридическом лице </w:t>
      </w:r>
      <w:r w:rsidRPr="00C172B2">
        <w:rPr>
          <w:rFonts w:ascii="Times New Roman" w:eastAsia="Times New Roman" w:hAnsi="Times New Roman" w:cs="Times New Roman"/>
          <w:iCs/>
          <w:sz w:val="26"/>
          <w:szCs w:val="26"/>
          <w:lang w:eastAsia="ar-SA"/>
        </w:rPr>
        <w:t xml:space="preserve">в Единый государственный реестр юридических лиц </w:t>
      </w:r>
      <w:r w:rsidRPr="00C172B2">
        <w:rPr>
          <w:rFonts w:ascii="Times New Roman" w:eastAsia="Times New Roman" w:hAnsi="Times New Roman" w:cs="Times New Roman"/>
          <w:sz w:val="26"/>
          <w:szCs w:val="26"/>
          <w:lang w:eastAsia="ru-RU"/>
        </w:rPr>
        <w:t xml:space="preserve">и переоформлены </w:t>
      </w:r>
      <w:r w:rsidRPr="00C172B2">
        <w:rPr>
          <w:rFonts w:ascii="Times New Roman" w:eastAsia="Times New Roman" w:hAnsi="Times New Roman" w:cs="Times New Roman"/>
          <w:iCs/>
          <w:sz w:val="26"/>
          <w:szCs w:val="26"/>
          <w:lang w:eastAsia="ar-SA"/>
        </w:rPr>
        <w:t>лицензия на право ведения образовательной деятельности</w:t>
      </w:r>
      <w:r w:rsidR="00D31BD5">
        <w:rPr>
          <w:rFonts w:ascii="Times New Roman" w:eastAsia="Times New Roman" w:hAnsi="Times New Roman" w:cs="Times New Roman"/>
          <w:iCs/>
          <w:sz w:val="26"/>
          <w:szCs w:val="26"/>
          <w:lang w:eastAsia="ar-SA"/>
        </w:rPr>
        <w:t xml:space="preserve"> и </w:t>
      </w:r>
      <w:r w:rsidRPr="00C172B2">
        <w:rPr>
          <w:rFonts w:ascii="Times New Roman" w:eastAsia="Times New Roman" w:hAnsi="Times New Roman" w:cs="Times New Roman"/>
          <w:iCs/>
          <w:sz w:val="26"/>
          <w:szCs w:val="26"/>
          <w:lang w:eastAsia="ar-SA"/>
        </w:rPr>
        <w:t>свидетельство о государственной аккредитации, определяющее государственный статус образовательного учреждения среднего профессионального образования по виду колледж.</w:t>
      </w:r>
    </w:p>
    <w:p w:rsidR="009C3E6B" w:rsidRPr="00C172B2" w:rsidRDefault="009C3E6B" w:rsidP="00C172B2">
      <w:pPr>
        <w:suppressAutoHyphens/>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sidRPr="00C172B2">
        <w:rPr>
          <w:rFonts w:ascii="Times New Roman" w:eastAsia="Times New Roman" w:hAnsi="Times New Roman" w:cs="Times New Roman"/>
          <w:sz w:val="26"/>
          <w:szCs w:val="26"/>
          <w:lang w:eastAsia="ar-SA"/>
        </w:rPr>
        <w:t>Учреждение имеет обособленное имущество на праве оперативного управления, самостоятельный баланс, печать, штампы и иные реквизиты в соответствии с действующим законодательством Российской Федерации.</w:t>
      </w:r>
    </w:p>
    <w:p w:rsidR="00BE644A" w:rsidRPr="00C172B2" w:rsidRDefault="00BE644A"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Учреждение руководствуется в своей деятельности Конституцией РФ, законодательными и правовыми актами РФ, Сахалинской области и Уставом учреждения, утвержденн</w:t>
      </w:r>
      <w:r w:rsidR="00A0030A" w:rsidRPr="00C172B2">
        <w:rPr>
          <w:rFonts w:ascii="Times New Roman" w:eastAsia="Times New Roman" w:hAnsi="Times New Roman" w:cs="Times New Roman"/>
          <w:iCs/>
          <w:sz w:val="26"/>
          <w:szCs w:val="26"/>
          <w:lang w:eastAsia="ar-SA"/>
        </w:rPr>
        <w:t>ым</w:t>
      </w:r>
      <w:r w:rsidRPr="00C172B2">
        <w:rPr>
          <w:rFonts w:ascii="Times New Roman" w:eastAsia="Times New Roman" w:hAnsi="Times New Roman" w:cs="Times New Roman"/>
          <w:iCs/>
          <w:sz w:val="26"/>
          <w:szCs w:val="26"/>
          <w:lang w:eastAsia="ar-SA"/>
        </w:rPr>
        <w:t xml:space="preserve"> 02 марта 2011 года министром здравоохранения Сахалинской области и согласованн</w:t>
      </w:r>
      <w:r w:rsidR="00A0030A" w:rsidRPr="00C172B2">
        <w:rPr>
          <w:rFonts w:ascii="Times New Roman" w:eastAsia="Times New Roman" w:hAnsi="Times New Roman" w:cs="Times New Roman"/>
          <w:iCs/>
          <w:sz w:val="26"/>
          <w:szCs w:val="26"/>
          <w:lang w:eastAsia="ar-SA"/>
        </w:rPr>
        <w:t>ым</w:t>
      </w:r>
      <w:r w:rsidRPr="00C172B2">
        <w:rPr>
          <w:rFonts w:ascii="Times New Roman" w:eastAsia="Times New Roman" w:hAnsi="Times New Roman" w:cs="Times New Roman"/>
          <w:iCs/>
          <w:sz w:val="26"/>
          <w:szCs w:val="26"/>
          <w:lang w:eastAsia="ar-SA"/>
        </w:rPr>
        <w:t xml:space="preserve"> 21 марта 2011 года министром имущественных и земельных отношений Сахалинской области.</w:t>
      </w:r>
    </w:p>
    <w:p w:rsidR="00BE644A" w:rsidRPr="00C172B2" w:rsidRDefault="00BE644A" w:rsidP="00C172B2">
      <w:pPr>
        <w:suppressAutoHyphens/>
        <w:spacing w:after="0" w:line="240" w:lineRule="auto"/>
        <w:ind w:firstLine="567"/>
        <w:jc w:val="both"/>
        <w:rPr>
          <w:rFonts w:ascii="Times New Roman" w:eastAsia="Times New Roman" w:hAnsi="Times New Roman" w:cs="Times New Roman"/>
          <w:bCs/>
          <w:sz w:val="26"/>
          <w:szCs w:val="26"/>
          <w:lang w:eastAsia="ar-SA"/>
        </w:rPr>
      </w:pPr>
      <w:r w:rsidRPr="00C172B2">
        <w:rPr>
          <w:rFonts w:ascii="Times New Roman" w:eastAsia="Times New Roman" w:hAnsi="Times New Roman" w:cs="Times New Roman"/>
          <w:sz w:val="26"/>
          <w:szCs w:val="26"/>
          <w:lang w:eastAsia="ar-SA"/>
        </w:rPr>
        <w:t xml:space="preserve">В соответствии с Уставом </w:t>
      </w:r>
      <w:r w:rsidRPr="00C172B2">
        <w:rPr>
          <w:rFonts w:ascii="Times New Roman" w:eastAsia="Times New Roman" w:hAnsi="Times New Roman" w:cs="Times New Roman"/>
          <w:bCs/>
          <w:sz w:val="26"/>
          <w:szCs w:val="26"/>
          <w:lang w:eastAsia="ar-SA"/>
        </w:rPr>
        <w:t xml:space="preserve">министерство здравоохранения Сахалинской области </w:t>
      </w:r>
      <w:r w:rsidRPr="00C172B2">
        <w:rPr>
          <w:rFonts w:ascii="Times New Roman" w:eastAsia="Times New Roman" w:hAnsi="Times New Roman" w:cs="Times New Roman"/>
          <w:iCs/>
          <w:sz w:val="26"/>
          <w:szCs w:val="26"/>
          <w:lang w:eastAsia="ar-SA"/>
        </w:rPr>
        <w:t xml:space="preserve">(далее – Минздрав) </w:t>
      </w:r>
      <w:r w:rsidRPr="00C172B2">
        <w:rPr>
          <w:rFonts w:ascii="Times New Roman" w:eastAsia="Times New Roman" w:hAnsi="Times New Roman" w:cs="Times New Roman"/>
          <w:bCs/>
          <w:sz w:val="26"/>
          <w:szCs w:val="26"/>
          <w:lang w:eastAsia="ar-SA"/>
        </w:rPr>
        <w:t xml:space="preserve">наделено функциями и полномочиями учредителя бюджетного учреждения. Министерство имущественных и земельных отношений Сахалинской области </w:t>
      </w:r>
      <w:r w:rsidRPr="00C172B2">
        <w:rPr>
          <w:rFonts w:ascii="Times New Roman" w:eastAsia="Times New Roman" w:hAnsi="Times New Roman" w:cs="Times New Roman"/>
          <w:iCs/>
          <w:sz w:val="26"/>
          <w:szCs w:val="26"/>
          <w:lang w:eastAsia="ar-SA"/>
        </w:rPr>
        <w:t>(далее –</w:t>
      </w:r>
      <w:r w:rsidR="005C1309"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 xml:space="preserve">Минимущество) </w:t>
      </w:r>
      <w:r w:rsidRPr="00C172B2">
        <w:rPr>
          <w:rFonts w:ascii="Times New Roman" w:eastAsia="Times New Roman" w:hAnsi="Times New Roman" w:cs="Times New Roman"/>
          <w:bCs/>
          <w:sz w:val="26"/>
          <w:szCs w:val="26"/>
          <w:lang w:eastAsia="ar-SA"/>
        </w:rPr>
        <w:t>выполняет полномочия и функции собственника от имени Сахалинской области.</w:t>
      </w:r>
    </w:p>
    <w:p w:rsidR="00E330EF" w:rsidRPr="00C172B2" w:rsidRDefault="00E330EF"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Согласно пунктам 6.2, 6.3 Устава</w:t>
      </w:r>
      <w:r w:rsidR="00D31BD5">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 xml:space="preserve"> учредитель является высшим органом управления колледжа</w:t>
      </w:r>
      <w:r w:rsidR="00D31BD5">
        <w:rPr>
          <w:rFonts w:ascii="Times New Roman" w:eastAsia="Times New Roman" w:hAnsi="Times New Roman" w:cs="Times New Roman"/>
          <w:iCs/>
          <w:sz w:val="26"/>
          <w:szCs w:val="26"/>
          <w:lang w:eastAsia="ar-SA"/>
        </w:rPr>
        <w:t xml:space="preserve">. В </w:t>
      </w:r>
      <w:r w:rsidRPr="00C172B2">
        <w:rPr>
          <w:rFonts w:ascii="Times New Roman" w:eastAsia="Times New Roman" w:hAnsi="Times New Roman" w:cs="Times New Roman"/>
          <w:iCs/>
          <w:sz w:val="26"/>
          <w:szCs w:val="26"/>
          <w:lang w:eastAsia="ar-SA"/>
        </w:rPr>
        <w:t xml:space="preserve">компетенцию </w:t>
      </w:r>
      <w:r w:rsidR="00D31BD5">
        <w:rPr>
          <w:rFonts w:ascii="Times New Roman" w:eastAsia="Times New Roman" w:hAnsi="Times New Roman" w:cs="Times New Roman"/>
          <w:iCs/>
          <w:sz w:val="26"/>
          <w:szCs w:val="26"/>
          <w:lang w:eastAsia="ar-SA"/>
        </w:rPr>
        <w:t>учредителя</w:t>
      </w:r>
      <w:r w:rsidRPr="00C172B2">
        <w:rPr>
          <w:rFonts w:ascii="Times New Roman" w:eastAsia="Times New Roman" w:hAnsi="Times New Roman" w:cs="Times New Roman"/>
          <w:iCs/>
          <w:sz w:val="26"/>
          <w:szCs w:val="26"/>
          <w:lang w:eastAsia="ar-SA"/>
        </w:rPr>
        <w:t xml:space="preserve"> входит: утверждение Устава, изменений и дополнений, вносимых в него; заключение трудового договора с директором колледжа; согласование кандидатур на должности заместителя директора и главного бухгалтера; определение приоритетных направлений колледжа, принципов формирования и использования имущества, согласование видов приносящей доход деятельности, осуществляемой колледжем; реорганизация, изменение типа и ликвидация колледжа; осуществление контроля за деятельностью колледжа. </w:t>
      </w:r>
    </w:p>
    <w:p w:rsidR="00BE644A" w:rsidRPr="00C172B2" w:rsidRDefault="00BE644A"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Общее руководство учреждения осуществляется на сочетании принципов самоуправления и единоначалия (директором), в пределах полномочий, предусмотренных Уставом.</w:t>
      </w:r>
      <w:r w:rsidR="009C3E6B"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Формами самоуправления учреждением являются: педагогический совет, методический совет, совет кураторов, цикловые методические комиссии.</w:t>
      </w:r>
    </w:p>
    <w:p w:rsidR="009C3E6B" w:rsidRPr="00C172B2" w:rsidRDefault="009C3E6B"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Колледж</w:t>
      </w:r>
      <w:r w:rsidR="00664A4C" w:rsidRPr="00C172B2">
        <w:rPr>
          <w:rFonts w:ascii="Times New Roman" w:eastAsia="Times New Roman" w:hAnsi="Times New Roman" w:cs="Times New Roman"/>
          <w:iCs/>
          <w:sz w:val="26"/>
          <w:szCs w:val="26"/>
          <w:lang w:eastAsia="ar-SA"/>
        </w:rPr>
        <w:t xml:space="preserve"> имеет филиал, находящийся в г.</w:t>
      </w:r>
      <w:r w:rsidRPr="00C172B2">
        <w:rPr>
          <w:rFonts w:ascii="Times New Roman" w:eastAsia="Times New Roman" w:hAnsi="Times New Roman" w:cs="Times New Roman"/>
          <w:iCs/>
          <w:sz w:val="26"/>
          <w:szCs w:val="26"/>
          <w:lang w:eastAsia="ar-SA"/>
        </w:rPr>
        <w:t>Александровск-Сахалинский. В соответствии с пунктом 1.14 Устава филиал не является юридическим лицом и действует на основании Положения, утверждаемого руководителем колледжа. Филиал наделен имуществом и действует на основании доверенности, выданной  колледжем.</w:t>
      </w:r>
    </w:p>
    <w:p w:rsidR="003276E8" w:rsidRPr="00C172B2" w:rsidRDefault="003276E8"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p>
    <w:p w:rsidR="003276E8" w:rsidRPr="00C172B2" w:rsidRDefault="003276E8"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Всего объем поступлений средств в учреждение (с учетом филиала) в ревизуемом периоде составил:</w:t>
      </w:r>
    </w:p>
    <w:p w:rsidR="003276E8" w:rsidRPr="00C172B2" w:rsidRDefault="003276E8"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в 2012 году – 124 666,3 тыс.рублей, в том числе: из областного бюджета - 109</w:t>
      </w:r>
      <w:r w:rsidRPr="00C172B2">
        <w:rPr>
          <w:rFonts w:ascii="Times New Roman" w:eastAsia="Times New Roman" w:hAnsi="Times New Roman" w:cs="Times New Roman"/>
          <w:iCs/>
          <w:sz w:val="26"/>
          <w:szCs w:val="26"/>
          <w:lang w:val="en-US" w:eastAsia="ar-SA"/>
        </w:rPr>
        <w:t> </w:t>
      </w:r>
      <w:r w:rsidRPr="00C172B2">
        <w:rPr>
          <w:rFonts w:ascii="Times New Roman" w:eastAsia="Times New Roman" w:hAnsi="Times New Roman" w:cs="Times New Roman"/>
          <w:iCs/>
          <w:sz w:val="26"/>
          <w:szCs w:val="26"/>
          <w:lang w:eastAsia="ar-SA"/>
        </w:rPr>
        <w:t>129,7 тыс.рублей, от оказания иной, приносящей доход деятельности – 15 536,6  (с учетом НДС);</w:t>
      </w:r>
    </w:p>
    <w:p w:rsidR="003276E8" w:rsidRPr="00C172B2" w:rsidRDefault="003276E8"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в 2013 году – 139 886,9 тыс.рублей, в том числе: из областного бюджета – 120 288,4 тыс.рублей, от оказания иной, приносящей доход деятельности – 19 598,5 тыс.рублей (с учетом НДС).</w:t>
      </w:r>
    </w:p>
    <w:p w:rsidR="00996578" w:rsidRPr="00C172B2" w:rsidRDefault="00996578" w:rsidP="00C172B2">
      <w:pPr>
        <w:suppressAutoHyphens/>
        <w:overflowPunct w:val="0"/>
        <w:autoSpaceDE w:val="0"/>
        <w:spacing w:after="0" w:line="240" w:lineRule="auto"/>
        <w:ind w:firstLine="567"/>
        <w:jc w:val="both"/>
        <w:rPr>
          <w:rFonts w:ascii="Times New Roman" w:eastAsia="Times New Roman" w:hAnsi="Times New Roman" w:cs="Times New Roman"/>
          <w:b/>
          <w:iCs/>
          <w:sz w:val="26"/>
          <w:szCs w:val="26"/>
          <w:lang w:eastAsia="ar-SA"/>
        </w:rPr>
      </w:pPr>
    </w:p>
    <w:p w:rsidR="009C3E6B" w:rsidRPr="00C172B2" w:rsidRDefault="009C3E6B" w:rsidP="00C172B2">
      <w:pPr>
        <w:suppressAutoHyphens/>
        <w:overflowPunct w:val="0"/>
        <w:autoSpaceDE w:val="0"/>
        <w:spacing w:after="0" w:line="240" w:lineRule="auto"/>
        <w:ind w:firstLine="567"/>
        <w:jc w:val="both"/>
        <w:rPr>
          <w:rFonts w:ascii="Times New Roman" w:eastAsia="Times New Roman" w:hAnsi="Times New Roman" w:cs="Times New Roman"/>
          <w:b/>
          <w:iCs/>
          <w:sz w:val="26"/>
          <w:szCs w:val="26"/>
          <w:lang w:eastAsia="ar-SA"/>
        </w:rPr>
      </w:pPr>
      <w:r w:rsidRPr="00C172B2">
        <w:rPr>
          <w:rFonts w:ascii="Times New Roman" w:eastAsia="Times New Roman" w:hAnsi="Times New Roman" w:cs="Times New Roman"/>
          <w:b/>
          <w:iCs/>
          <w:sz w:val="26"/>
          <w:szCs w:val="26"/>
          <w:lang w:eastAsia="ar-SA"/>
        </w:rPr>
        <w:t>8. По результатам контрольного мероприятия установлено:</w:t>
      </w:r>
    </w:p>
    <w:p w:rsidR="00664A4C" w:rsidRPr="00C172B2" w:rsidRDefault="00996578" w:rsidP="00C172B2">
      <w:pPr>
        <w:tabs>
          <w:tab w:val="left" w:pos="1891"/>
        </w:tabs>
        <w:suppressAutoHyphens/>
        <w:overflowPunct w:val="0"/>
        <w:autoSpaceDE w:val="0"/>
        <w:spacing w:after="0" w:line="240" w:lineRule="auto"/>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lastRenderedPageBreak/>
        <w:tab/>
      </w:r>
    </w:p>
    <w:p w:rsidR="00544F4B" w:rsidRPr="00FD04DF" w:rsidRDefault="00544F4B" w:rsidP="00FD04DF">
      <w:pPr>
        <w:pStyle w:val="a3"/>
        <w:numPr>
          <w:ilvl w:val="2"/>
          <w:numId w:val="7"/>
        </w:numPr>
        <w:tabs>
          <w:tab w:val="left" w:pos="426"/>
        </w:tabs>
        <w:overflowPunct w:val="0"/>
        <w:autoSpaceDE w:val="0"/>
        <w:spacing w:after="0" w:line="240" w:lineRule="auto"/>
        <w:jc w:val="both"/>
        <w:rPr>
          <w:rFonts w:ascii="Times New Roman" w:eastAsia="Times New Roman" w:hAnsi="Times New Roman" w:cs="Times New Roman"/>
          <w:i/>
          <w:iCs/>
          <w:sz w:val="24"/>
          <w:szCs w:val="24"/>
          <w:u w:val="single"/>
        </w:rPr>
      </w:pPr>
      <w:r w:rsidRPr="00FD04DF">
        <w:rPr>
          <w:rFonts w:ascii="Times New Roman" w:eastAsia="Times New Roman" w:hAnsi="Times New Roman" w:cs="Times New Roman"/>
          <w:i/>
          <w:iCs/>
          <w:sz w:val="24"/>
          <w:szCs w:val="24"/>
          <w:u w:val="single"/>
        </w:rPr>
        <w:t>Анализ исполнения нормативно-правовых актов, распорядительных документов, определяющих организационно-правовую форму и регламентирующих деятельность учреждения</w:t>
      </w:r>
    </w:p>
    <w:p w:rsidR="00E330EF" w:rsidRPr="00C172B2" w:rsidRDefault="00E330EF"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В соответствии с ч.3 ст.5</w:t>
      </w:r>
      <w:r w:rsidR="006D6231" w:rsidRPr="00C172B2">
        <w:rPr>
          <w:rFonts w:ascii="Times New Roman" w:eastAsia="Times New Roman" w:hAnsi="Times New Roman" w:cs="Times New Roman"/>
          <w:iCs/>
          <w:sz w:val="26"/>
          <w:szCs w:val="26"/>
          <w:lang w:eastAsia="ar-SA"/>
        </w:rPr>
        <w:t xml:space="preserve"> </w:t>
      </w:r>
      <w:r w:rsidR="00A0030A" w:rsidRPr="00C172B2">
        <w:rPr>
          <w:rFonts w:ascii="Times New Roman" w:eastAsia="Times New Roman" w:hAnsi="Times New Roman" w:cs="Times New Roman"/>
          <w:iCs/>
          <w:sz w:val="26"/>
          <w:szCs w:val="26"/>
          <w:lang w:eastAsia="ar-SA"/>
        </w:rPr>
        <w:t>З</w:t>
      </w:r>
      <w:r w:rsidR="006D6231" w:rsidRPr="00C172B2">
        <w:rPr>
          <w:rFonts w:ascii="Times New Roman" w:eastAsia="Times New Roman" w:hAnsi="Times New Roman" w:cs="Times New Roman"/>
          <w:iCs/>
          <w:sz w:val="26"/>
          <w:szCs w:val="26"/>
          <w:lang w:eastAsia="ar-SA"/>
        </w:rPr>
        <w:t xml:space="preserve">акона </w:t>
      </w:r>
      <w:r w:rsidR="00A0030A" w:rsidRPr="00C172B2">
        <w:rPr>
          <w:rFonts w:ascii="Times New Roman" w:eastAsia="Times New Roman" w:hAnsi="Times New Roman" w:cs="Times New Roman"/>
          <w:iCs/>
          <w:sz w:val="26"/>
          <w:szCs w:val="26"/>
          <w:lang w:eastAsia="ar-SA"/>
        </w:rPr>
        <w:t xml:space="preserve"> РФ </w:t>
      </w:r>
      <w:r w:rsidR="006D6231" w:rsidRPr="00C172B2">
        <w:rPr>
          <w:rFonts w:ascii="Times New Roman" w:eastAsia="Times New Roman" w:hAnsi="Times New Roman" w:cs="Times New Roman"/>
          <w:iCs/>
          <w:sz w:val="26"/>
          <w:szCs w:val="26"/>
          <w:lang w:eastAsia="ar-SA"/>
        </w:rPr>
        <w:t xml:space="preserve">от 10.07.1992 №3266-1 «Об образовании» (применяемого до 01.09.2013) (далее – </w:t>
      </w:r>
      <w:r w:rsidR="00A0030A" w:rsidRPr="00C172B2">
        <w:rPr>
          <w:rFonts w:ascii="Times New Roman" w:eastAsia="Times New Roman" w:hAnsi="Times New Roman" w:cs="Times New Roman"/>
          <w:iCs/>
          <w:sz w:val="26"/>
          <w:szCs w:val="26"/>
          <w:lang w:eastAsia="ar-SA"/>
        </w:rPr>
        <w:t>З</w:t>
      </w:r>
      <w:r w:rsidR="006D6231" w:rsidRPr="00C172B2">
        <w:rPr>
          <w:rFonts w:ascii="Times New Roman" w:eastAsia="Times New Roman" w:hAnsi="Times New Roman" w:cs="Times New Roman"/>
          <w:iCs/>
          <w:sz w:val="26"/>
          <w:szCs w:val="26"/>
          <w:lang w:eastAsia="ar-SA"/>
        </w:rPr>
        <w:t>акон</w:t>
      </w:r>
      <w:r w:rsidR="00A0030A" w:rsidRPr="00C172B2">
        <w:rPr>
          <w:rFonts w:ascii="Times New Roman" w:eastAsia="Times New Roman" w:hAnsi="Times New Roman" w:cs="Times New Roman"/>
          <w:iCs/>
          <w:sz w:val="26"/>
          <w:szCs w:val="26"/>
          <w:lang w:eastAsia="ar-SA"/>
        </w:rPr>
        <w:t xml:space="preserve"> РФ</w:t>
      </w:r>
      <w:r w:rsidR="006D6231" w:rsidRPr="00C172B2">
        <w:rPr>
          <w:rFonts w:ascii="Times New Roman" w:eastAsia="Times New Roman" w:hAnsi="Times New Roman" w:cs="Times New Roman"/>
          <w:iCs/>
          <w:sz w:val="26"/>
          <w:szCs w:val="26"/>
          <w:lang w:eastAsia="ar-SA"/>
        </w:rPr>
        <w:t xml:space="preserve"> №3266-1),  ч.3 ст. 5 Федерального закона от 29.12.2012 №273-ФЗ «Об образовании в Российской Федерации» (применяемого с 01.09.2013) (далее – Федеральной закон №273-ФЗ) в Российской Федерации гарантируется  общедоступность и бесплатность в соответствии с федеральными государственными образовательными стандартами среднего профессионального образования (в период до 01.09.2013 – бесплатность гарантировалась на конкурсной основе)</w:t>
      </w:r>
      <w:r w:rsidR="00A351EB" w:rsidRPr="00C172B2">
        <w:rPr>
          <w:rFonts w:ascii="Times New Roman" w:eastAsia="Times New Roman" w:hAnsi="Times New Roman" w:cs="Times New Roman"/>
          <w:iCs/>
          <w:sz w:val="26"/>
          <w:szCs w:val="26"/>
          <w:lang w:eastAsia="ar-SA"/>
        </w:rPr>
        <w:t>, в соответствии с контрольными цифрами приема граждан для обучения за счет соответствующих бюджетов бюджетной системы РФ (ч.1 ст. 45 ФЗ №3266-1, ч.1 ст.100 ФЗ №273-ФЗ)</w:t>
      </w:r>
      <w:r w:rsidR="006D6231" w:rsidRPr="00C172B2">
        <w:rPr>
          <w:rFonts w:ascii="Times New Roman" w:eastAsia="Times New Roman" w:hAnsi="Times New Roman" w:cs="Times New Roman"/>
          <w:iCs/>
          <w:sz w:val="26"/>
          <w:szCs w:val="26"/>
          <w:lang w:eastAsia="ar-SA"/>
        </w:rPr>
        <w:t>.</w:t>
      </w:r>
    </w:p>
    <w:p w:rsidR="00E330EF" w:rsidRPr="00C172B2" w:rsidRDefault="006D6231"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В силу п.6.4, 7 ч.1 ст.29 </w:t>
      </w:r>
      <w:r w:rsidR="00A0030A" w:rsidRPr="00C172B2">
        <w:rPr>
          <w:rFonts w:ascii="Times New Roman" w:eastAsia="Times New Roman" w:hAnsi="Times New Roman" w:cs="Times New Roman"/>
          <w:iCs/>
          <w:sz w:val="26"/>
          <w:szCs w:val="26"/>
          <w:lang w:eastAsia="ar-SA"/>
        </w:rPr>
        <w:t>З</w:t>
      </w:r>
      <w:r w:rsidRPr="00C172B2">
        <w:rPr>
          <w:rFonts w:ascii="Times New Roman" w:eastAsia="Times New Roman" w:hAnsi="Times New Roman" w:cs="Times New Roman"/>
          <w:iCs/>
          <w:sz w:val="26"/>
          <w:szCs w:val="26"/>
          <w:lang w:eastAsia="ar-SA"/>
        </w:rPr>
        <w:t>акон</w:t>
      </w:r>
      <w:r w:rsidR="00A0030A" w:rsidRPr="00C172B2">
        <w:rPr>
          <w:rFonts w:ascii="Times New Roman" w:eastAsia="Times New Roman" w:hAnsi="Times New Roman" w:cs="Times New Roman"/>
          <w:iCs/>
          <w:sz w:val="26"/>
          <w:szCs w:val="26"/>
          <w:lang w:eastAsia="ar-SA"/>
        </w:rPr>
        <w:t xml:space="preserve"> РФ</w:t>
      </w:r>
      <w:r w:rsidRPr="00C172B2">
        <w:rPr>
          <w:rFonts w:ascii="Times New Roman" w:eastAsia="Times New Roman" w:hAnsi="Times New Roman" w:cs="Times New Roman"/>
          <w:iCs/>
          <w:sz w:val="26"/>
          <w:szCs w:val="26"/>
          <w:lang w:eastAsia="ar-SA"/>
        </w:rPr>
        <w:t xml:space="preserve"> №3266-1, </w:t>
      </w:r>
      <w:r w:rsidR="00A82A73" w:rsidRPr="00C172B2">
        <w:rPr>
          <w:rFonts w:ascii="Times New Roman" w:eastAsia="Times New Roman" w:hAnsi="Times New Roman" w:cs="Times New Roman"/>
          <w:iCs/>
          <w:sz w:val="26"/>
          <w:szCs w:val="26"/>
          <w:lang w:eastAsia="ar-SA"/>
        </w:rPr>
        <w:t xml:space="preserve">п.7 </w:t>
      </w:r>
      <w:r w:rsidRPr="00C172B2">
        <w:rPr>
          <w:rFonts w:ascii="Times New Roman" w:eastAsia="Times New Roman" w:hAnsi="Times New Roman" w:cs="Times New Roman"/>
          <w:iCs/>
          <w:sz w:val="26"/>
          <w:szCs w:val="26"/>
          <w:lang w:eastAsia="ar-SA"/>
        </w:rPr>
        <w:t>ч.</w:t>
      </w:r>
      <w:r w:rsidR="00A82A73" w:rsidRPr="00C172B2">
        <w:rPr>
          <w:rFonts w:ascii="Times New Roman" w:eastAsia="Times New Roman" w:hAnsi="Times New Roman" w:cs="Times New Roman"/>
          <w:iCs/>
          <w:sz w:val="26"/>
          <w:szCs w:val="26"/>
          <w:lang w:eastAsia="ar-SA"/>
        </w:rPr>
        <w:t xml:space="preserve">1 ст.8 Федерального закона №273-ФЗ организация предоставления среднего профессионального образования, </w:t>
      </w:r>
      <w:r w:rsidR="00264027" w:rsidRPr="00C172B2">
        <w:rPr>
          <w:rFonts w:ascii="Times New Roman" w:eastAsia="Times New Roman" w:hAnsi="Times New Roman" w:cs="Times New Roman"/>
          <w:iCs/>
          <w:sz w:val="26"/>
          <w:szCs w:val="26"/>
          <w:lang w:eastAsia="ar-SA"/>
        </w:rPr>
        <w:t xml:space="preserve">а с 01.09.2013 </w:t>
      </w:r>
      <w:r w:rsidR="00A82A73" w:rsidRPr="00C172B2">
        <w:rPr>
          <w:rFonts w:ascii="Times New Roman" w:eastAsia="Times New Roman" w:hAnsi="Times New Roman" w:cs="Times New Roman"/>
          <w:iCs/>
          <w:sz w:val="26"/>
          <w:szCs w:val="26"/>
          <w:lang w:eastAsia="ar-SA"/>
        </w:rPr>
        <w:t>включая обеспечение государственных гарантий реализации права на получение общедос</w:t>
      </w:r>
      <w:r w:rsidR="00264027" w:rsidRPr="00C172B2">
        <w:rPr>
          <w:rFonts w:ascii="Times New Roman" w:eastAsia="Times New Roman" w:hAnsi="Times New Roman" w:cs="Times New Roman"/>
          <w:iCs/>
          <w:sz w:val="26"/>
          <w:szCs w:val="26"/>
          <w:lang w:eastAsia="ar-SA"/>
        </w:rPr>
        <w:t xml:space="preserve">тупного и бесплатного среднего </w:t>
      </w:r>
      <w:r w:rsidR="00A82A73" w:rsidRPr="00C172B2">
        <w:rPr>
          <w:rFonts w:ascii="Times New Roman" w:eastAsia="Times New Roman" w:hAnsi="Times New Roman" w:cs="Times New Roman"/>
          <w:iCs/>
          <w:sz w:val="26"/>
          <w:szCs w:val="26"/>
          <w:lang w:eastAsia="ar-SA"/>
        </w:rPr>
        <w:t>профессионального образования, является полномочием Сахалинской области.</w:t>
      </w:r>
    </w:p>
    <w:p w:rsidR="00AC0B86" w:rsidRPr="00C172B2" w:rsidRDefault="00276219"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В соответствии с пунктом 1.12. Устава основными видами деятельности  являются:</w:t>
      </w:r>
      <w:r w:rsidR="00264027" w:rsidRPr="00C172B2">
        <w:rPr>
          <w:rFonts w:ascii="Times New Roman" w:eastAsia="Times New Roman" w:hAnsi="Times New Roman" w:cs="Times New Roman"/>
          <w:iCs/>
          <w:sz w:val="26"/>
          <w:szCs w:val="26"/>
          <w:lang w:eastAsia="ar-SA"/>
        </w:rPr>
        <w:t xml:space="preserve"> </w:t>
      </w:r>
      <w:r w:rsidR="00AC0B86" w:rsidRPr="00C172B2">
        <w:rPr>
          <w:rFonts w:ascii="Times New Roman" w:eastAsia="Times New Roman" w:hAnsi="Times New Roman" w:cs="Times New Roman"/>
          <w:iCs/>
          <w:sz w:val="26"/>
          <w:szCs w:val="26"/>
          <w:lang w:eastAsia="ar-SA"/>
        </w:rPr>
        <w:t>реализация образовательных программ среднего профессионального образования по направлениям подготовки (специальностям), установленным лицензией в соответствии с федеральными государственными образовательными стандартами; переподготовка и повышение квалификации специалистов и незанятого населения;</w:t>
      </w:r>
      <w:r w:rsidR="00264027" w:rsidRPr="00C172B2">
        <w:rPr>
          <w:rFonts w:ascii="Times New Roman" w:eastAsia="Times New Roman" w:hAnsi="Times New Roman" w:cs="Times New Roman"/>
          <w:iCs/>
          <w:sz w:val="26"/>
          <w:szCs w:val="26"/>
          <w:lang w:eastAsia="ar-SA"/>
        </w:rPr>
        <w:t xml:space="preserve"> </w:t>
      </w:r>
      <w:r w:rsidR="00AC0B86" w:rsidRPr="00C172B2">
        <w:rPr>
          <w:rFonts w:ascii="Times New Roman" w:eastAsia="Times New Roman" w:hAnsi="Times New Roman" w:cs="Times New Roman"/>
          <w:iCs/>
          <w:sz w:val="26"/>
          <w:szCs w:val="26"/>
          <w:lang w:eastAsia="ar-SA"/>
        </w:rPr>
        <w:t>обеспечение проживания обучающихся и работников колледжа в общежитии колледжа;</w:t>
      </w:r>
      <w:r w:rsidR="00264027" w:rsidRPr="00C172B2">
        <w:rPr>
          <w:rFonts w:ascii="Times New Roman" w:eastAsia="Times New Roman" w:hAnsi="Times New Roman" w:cs="Times New Roman"/>
          <w:iCs/>
          <w:sz w:val="26"/>
          <w:szCs w:val="26"/>
          <w:lang w:eastAsia="ar-SA"/>
        </w:rPr>
        <w:t xml:space="preserve"> </w:t>
      </w:r>
      <w:r w:rsidR="00AC0B86" w:rsidRPr="00C172B2">
        <w:rPr>
          <w:rFonts w:ascii="Times New Roman" w:eastAsia="Times New Roman" w:hAnsi="Times New Roman" w:cs="Times New Roman"/>
          <w:iCs/>
          <w:sz w:val="26"/>
          <w:szCs w:val="26"/>
          <w:lang w:eastAsia="ar-SA"/>
        </w:rPr>
        <w:t>информационное обеспечение структурных подразделений колледжа, и др.</w:t>
      </w:r>
    </w:p>
    <w:p w:rsidR="004440CB" w:rsidRPr="00C172B2" w:rsidRDefault="004440CB"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В соответствии со ст.9.2. Федерального закона от 12.01.1996 №7-ФЗ «О некоммерческих организациях» (далее – Федеральный закон №7-ФЗ), учреждению предоставлено право осуществлять</w:t>
      </w:r>
      <w:r w:rsidR="00A0030A"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приносящ</w:t>
      </w:r>
      <w:r w:rsidR="00D31BD5">
        <w:rPr>
          <w:rFonts w:ascii="Times New Roman" w:eastAsia="Times New Roman" w:hAnsi="Times New Roman" w:cs="Times New Roman"/>
          <w:iCs/>
          <w:sz w:val="26"/>
          <w:szCs w:val="26"/>
          <w:lang w:eastAsia="ar-SA"/>
        </w:rPr>
        <w:t>ую</w:t>
      </w:r>
      <w:r w:rsidRPr="00C172B2">
        <w:rPr>
          <w:rFonts w:ascii="Times New Roman" w:eastAsia="Times New Roman" w:hAnsi="Times New Roman" w:cs="Times New Roman"/>
          <w:iCs/>
          <w:sz w:val="26"/>
          <w:szCs w:val="26"/>
          <w:lang w:eastAsia="ar-SA"/>
        </w:rPr>
        <w:t xml:space="preserve"> доход деятельность: оказание дополнительных образовательных услуг, не предусмотренных образовательными программами и федеральным государственным образовательным стандартом; предоставление, сверх государственных заданий, дополнительных услуг по сдаче в наем для временного проживания комнат в общежитии, пользованию коммунальными и хозяйственными услугами в общежитии и др</w:t>
      </w:r>
      <w:r w:rsidR="00A0030A" w:rsidRPr="00C172B2">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w:t>
      </w:r>
    </w:p>
    <w:p w:rsidR="00AC0B86" w:rsidRPr="00C172B2" w:rsidRDefault="00AC0B86"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Учреждение осуществляет подготовку по следующим специальностям:</w:t>
      </w:r>
    </w:p>
    <w:p w:rsidR="00AC0B86" w:rsidRPr="00C172B2" w:rsidRDefault="00AC0B86"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 основного среднего профессионального образования: сестринское дело, лечебное дело, стоматология ортопедическая, фармация, акушерское дело (фармацевт, фельдшер, медицинская сестра (медицинский брат), акушерка (акушер), зубной техник, </w:t>
      </w:r>
      <w:r w:rsidR="00A0030A" w:rsidRPr="00C172B2">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медицинский лабораторный техник);</w:t>
      </w:r>
    </w:p>
    <w:p w:rsidR="00AC0B86" w:rsidRPr="00C172B2" w:rsidRDefault="00AC0B86"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 дополнительного образования: профессиональная переподготовка по профилю основных профессиональных образовательных программ (свыше 500 часов); повышение квалификации по профилю основных профессиональных программ (от 70 до 500 часов); профессиональные курсы по подготовке оказания первой неотложной медицинской помощи (то 40 до 144 часов); профессиональные курсы по подготовке квалификационных сиделок по уходу за больными, пожилыми, малоподвижными людьми и инвалидами (186 часов). </w:t>
      </w:r>
    </w:p>
    <w:p w:rsidR="00CD19DF" w:rsidRPr="00C172B2" w:rsidRDefault="00CD19DF"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Филиал учреждения, созданный в соответствии с п.1.14 Устава на территории г.Александровск-Сахалинский без образования юридического лица, действует на основании Положения, утвержденного руководителем колледжа от 2011 года (без </w:t>
      </w:r>
      <w:r w:rsidRPr="00C172B2">
        <w:rPr>
          <w:rFonts w:ascii="Times New Roman" w:eastAsia="Times New Roman" w:hAnsi="Times New Roman" w:cs="Times New Roman"/>
          <w:iCs/>
          <w:sz w:val="26"/>
          <w:szCs w:val="26"/>
          <w:lang w:eastAsia="ar-SA"/>
        </w:rPr>
        <w:lastRenderedPageBreak/>
        <w:t>указания числа и месяца)</w:t>
      </w:r>
      <w:r w:rsidR="00706183" w:rsidRPr="00C172B2">
        <w:rPr>
          <w:rFonts w:ascii="Times New Roman" w:eastAsia="Times New Roman" w:hAnsi="Times New Roman" w:cs="Times New Roman"/>
          <w:iCs/>
          <w:sz w:val="26"/>
          <w:szCs w:val="26"/>
          <w:lang w:eastAsia="ar-SA"/>
        </w:rPr>
        <w:t xml:space="preserve"> и оказывает услуги по предоставлению среднего профессионального образования.</w:t>
      </w:r>
    </w:p>
    <w:p w:rsidR="00333404" w:rsidRPr="00C172B2" w:rsidRDefault="00333404"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Руководитель филиала, в соответствии с Положением и п.4 ст.5 Федерального закона №7-ФЗ, действует по доверенности колледжа, и наделен полномочиями по осуществлению финансово-хозяйственной деятельности, ведению бухгалтерского учета и отчетности, а также по операциям с денежной наличностью. Кроме того, в проверяемом периоде по доверенности (минуя головное учреждение – колледж) филиал: заключал Соглашения на получение субсидии на выполнение государственного задания</w:t>
      </w:r>
      <w:r w:rsidR="00A0030A" w:rsidRPr="00C172B2">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 xml:space="preserve"> на иные цели и выполнял расчеты по ним с Минздравом;  предоставлял годовую бухгалтерскую отчетности о финансово-хозяйственной деятельности филиала и периодическую отчетность об использовании средств субсидий на выполнение государственного задания и на иные цели</w:t>
      </w:r>
      <w:r w:rsidR="00A0030A" w:rsidRPr="00C172B2">
        <w:rPr>
          <w:rFonts w:ascii="Times New Roman" w:eastAsia="Times New Roman" w:hAnsi="Times New Roman" w:cs="Times New Roman"/>
          <w:iCs/>
          <w:sz w:val="26"/>
          <w:szCs w:val="26"/>
          <w:lang w:eastAsia="ar-SA"/>
        </w:rPr>
        <w:t xml:space="preserve"> в Минздрав</w:t>
      </w:r>
      <w:r w:rsidRPr="00C172B2">
        <w:rPr>
          <w:rFonts w:ascii="Times New Roman" w:eastAsia="Times New Roman" w:hAnsi="Times New Roman" w:cs="Times New Roman"/>
          <w:iCs/>
          <w:sz w:val="26"/>
          <w:szCs w:val="26"/>
          <w:lang w:eastAsia="ar-SA"/>
        </w:rPr>
        <w:t>.</w:t>
      </w:r>
    </w:p>
    <w:p w:rsidR="00CD19DF" w:rsidRPr="00C172B2" w:rsidRDefault="00CD19DF"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D31BD5">
        <w:rPr>
          <w:rFonts w:ascii="Times New Roman" w:eastAsia="Times New Roman" w:hAnsi="Times New Roman" w:cs="Times New Roman"/>
          <w:iCs/>
          <w:sz w:val="26"/>
          <w:szCs w:val="26"/>
          <w:lang w:eastAsia="ar-SA"/>
        </w:rPr>
        <w:t>В нарушение</w:t>
      </w:r>
      <w:r w:rsidRPr="00C172B2">
        <w:rPr>
          <w:rFonts w:ascii="Times New Roman" w:eastAsia="Times New Roman" w:hAnsi="Times New Roman" w:cs="Times New Roman"/>
          <w:iCs/>
          <w:sz w:val="26"/>
          <w:szCs w:val="26"/>
          <w:lang w:eastAsia="ar-SA"/>
        </w:rPr>
        <w:t xml:space="preserve"> п.2 ст.14 Федерального закона </w:t>
      </w:r>
      <w:r w:rsidR="00D8783C" w:rsidRPr="00C172B2">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 xml:space="preserve">7-ФЗ </w:t>
      </w:r>
      <w:r w:rsidR="00D8783C" w:rsidRPr="00C172B2">
        <w:rPr>
          <w:rFonts w:ascii="Times New Roman" w:eastAsia="Times New Roman" w:hAnsi="Times New Roman" w:cs="Times New Roman"/>
          <w:iCs/>
          <w:sz w:val="26"/>
          <w:szCs w:val="26"/>
          <w:lang w:eastAsia="ar-SA"/>
        </w:rPr>
        <w:t>нормы Положения о филиале не соответствуют  пунктам 1.14, 6.3 Устава учреждения, предусматривающим трудовые взаимоотношения руководителя филиала с колледжем, как учредителем филиала (право назначения и освобождения от занимаемой должности, а также премирования, наложения дисциплинарного взыскания, Положением предоставлено Минздраву</w:t>
      </w:r>
      <w:r w:rsidR="00203D0C" w:rsidRPr="00C172B2">
        <w:rPr>
          <w:rFonts w:ascii="Times New Roman" w:eastAsia="Times New Roman" w:hAnsi="Times New Roman" w:cs="Times New Roman"/>
          <w:iCs/>
          <w:sz w:val="26"/>
          <w:szCs w:val="26"/>
          <w:lang w:eastAsia="ar-SA"/>
        </w:rPr>
        <w:t>).</w:t>
      </w:r>
    </w:p>
    <w:p w:rsidR="00CD19DF" w:rsidRPr="00C172B2" w:rsidRDefault="00D8783C"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D31BD5">
        <w:rPr>
          <w:rFonts w:ascii="Times New Roman" w:eastAsia="Times New Roman" w:hAnsi="Times New Roman" w:cs="Times New Roman"/>
          <w:iCs/>
          <w:sz w:val="26"/>
          <w:szCs w:val="26"/>
          <w:lang w:eastAsia="ar-SA"/>
        </w:rPr>
        <w:t>В нарушение</w:t>
      </w:r>
      <w:r w:rsidRPr="00C172B2">
        <w:rPr>
          <w:rFonts w:ascii="Times New Roman" w:eastAsia="Times New Roman" w:hAnsi="Times New Roman" w:cs="Times New Roman"/>
          <w:iCs/>
          <w:sz w:val="26"/>
          <w:szCs w:val="26"/>
          <w:lang w:eastAsia="ar-SA"/>
        </w:rPr>
        <w:t xml:space="preserve"> п.4 ст.5 Федерального закона №7–ФЗ, п.1.14 Устава, </w:t>
      </w:r>
      <w:r w:rsidR="00CD19DF" w:rsidRPr="00C172B2">
        <w:rPr>
          <w:rFonts w:ascii="Times New Roman" w:eastAsia="Times New Roman" w:hAnsi="Times New Roman" w:cs="Times New Roman"/>
          <w:iCs/>
          <w:sz w:val="26"/>
          <w:szCs w:val="26"/>
          <w:lang w:eastAsia="ar-SA"/>
        </w:rPr>
        <w:t xml:space="preserve">имущество </w:t>
      </w:r>
      <w:r w:rsidR="00706183" w:rsidRPr="00C172B2">
        <w:rPr>
          <w:rFonts w:ascii="Times New Roman" w:eastAsia="Times New Roman" w:hAnsi="Times New Roman" w:cs="Times New Roman"/>
          <w:iCs/>
          <w:sz w:val="26"/>
          <w:szCs w:val="26"/>
          <w:lang w:eastAsia="ar-SA"/>
        </w:rPr>
        <w:t>фи</w:t>
      </w:r>
      <w:r w:rsidR="00CD19DF" w:rsidRPr="00C172B2">
        <w:rPr>
          <w:rFonts w:ascii="Times New Roman" w:eastAsia="Times New Roman" w:hAnsi="Times New Roman" w:cs="Times New Roman"/>
          <w:iCs/>
          <w:sz w:val="26"/>
          <w:szCs w:val="26"/>
          <w:lang w:eastAsia="ar-SA"/>
        </w:rPr>
        <w:t>лиала</w:t>
      </w:r>
      <w:r w:rsidR="00AC0B86" w:rsidRPr="00C172B2">
        <w:rPr>
          <w:rFonts w:ascii="Times New Roman" w:eastAsia="Times New Roman" w:hAnsi="Times New Roman" w:cs="Times New Roman"/>
          <w:iCs/>
          <w:sz w:val="26"/>
          <w:szCs w:val="26"/>
          <w:lang w:eastAsia="ar-SA"/>
        </w:rPr>
        <w:t xml:space="preserve">, </w:t>
      </w:r>
      <w:r w:rsidR="00CD19DF" w:rsidRPr="00C172B2">
        <w:rPr>
          <w:rFonts w:ascii="Times New Roman" w:eastAsia="Times New Roman" w:hAnsi="Times New Roman" w:cs="Times New Roman"/>
          <w:iCs/>
          <w:sz w:val="26"/>
          <w:szCs w:val="26"/>
          <w:lang w:eastAsia="ar-SA"/>
        </w:rPr>
        <w:t>переданное в оперативное управление</w:t>
      </w:r>
      <w:r w:rsidR="00AC0B86" w:rsidRPr="00C172B2">
        <w:rPr>
          <w:rFonts w:ascii="Times New Roman" w:eastAsia="Times New Roman" w:hAnsi="Times New Roman" w:cs="Times New Roman"/>
          <w:iCs/>
          <w:sz w:val="26"/>
          <w:szCs w:val="26"/>
          <w:lang w:eastAsia="ar-SA"/>
        </w:rPr>
        <w:t xml:space="preserve">, </w:t>
      </w:r>
      <w:r w:rsidR="00CD19DF" w:rsidRPr="00C172B2">
        <w:rPr>
          <w:rFonts w:ascii="Times New Roman" w:eastAsia="Times New Roman" w:hAnsi="Times New Roman" w:cs="Times New Roman"/>
          <w:iCs/>
          <w:sz w:val="26"/>
          <w:szCs w:val="26"/>
          <w:lang w:eastAsia="ar-SA"/>
        </w:rPr>
        <w:t xml:space="preserve">не отражено </w:t>
      </w:r>
      <w:r w:rsidR="00AC0B86" w:rsidRPr="00C172B2">
        <w:rPr>
          <w:rFonts w:ascii="Times New Roman" w:eastAsia="Times New Roman" w:hAnsi="Times New Roman" w:cs="Times New Roman"/>
          <w:iCs/>
          <w:sz w:val="26"/>
          <w:szCs w:val="26"/>
          <w:lang w:eastAsia="ar-SA"/>
        </w:rPr>
        <w:t>в б</w:t>
      </w:r>
      <w:r w:rsidR="00CD19DF" w:rsidRPr="00C172B2">
        <w:rPr>
          <w:rFonts w:ascii="Times New Roman" w:eastAsia="Times New Roman" w:hAnsi="Times New Roman" w:cs="Times New Roman"/>
          <w:iCs/>
          <w:sz w:val="26"/>
          <w:szCs w:val="26"/>
          <w:lang w:eastAsia="ar-SA"/>
        </w:rPr>
        <w:t>ухгалтерско</w:t>
      </w:r>
      <w:r w:rsidR="00AC0B86" w:rsidRPr="00C172B2">
        <w:rPr>
          <w:rFonts w:ascii="Times New Roman" w:eastAsia="Times New Roman" w:hAnsi="Times New Roman" w:cs="Times New Roman"/>
          <w:iCs/>
          <w:sz w:val="26"/>
          <w:szCs w:val="26"/>
          <w:lang w:eastAsia="ar-SA"/>
        </w:rPr>
        <w:t>м</w:t>
      </w:r>
      <w:r w:rsidR="00CD19DF" w:rsidRPr="00C172B2">
        <w:rPr>
          <w:rFonts w:ascii="Times New Roman" w:eastAsia="Times New Roman" w:hAnsi="Times New Roman" w:cs="Times New Roman"/>
          <w:iCs/>
          <w:sz w:val="26"/>
          <w:szCs w:val="26"/>
          <w:lang w:eastAsia="ar-SA"/>
        </w:rPr>
        <w:t xml:space="preserve"> учет</w:t>
      </w:r>
      <w:r w:rsidR="00A0030A" w:rsidRPr="00C172B2">
        <w:rPr>
          <w:rFonts w:ascii="Times New Roman" w:eastAsia="Times New Roman" w:hAnsi="Times New Roman" w:cs="Times New Roman"/>
          <w:iCs/>
          <w:sz w:val="26"/>
          <w:szCs w:val="26"/>
          <w:lang w:eastAsia="ar-SA"/>
        </w:rPr>
        <w:t>е</w:t>
      </w:r>
      <w:r w:rsidR="00CD19DF" w:rsidRPr="00C172B2">
        <w:rPr>
          <w:rFonts w:ascii="Times New Roman" w:eastAsia="Times New Roman" w:hAnsi="Times New Roman" w:cs="Times New Roman"/>
          <w:iCs/>
          <w:sz w:val="26"/>
          <w:szCs w:val="26"/>
          <w:lang w:eastAsia="ar-SA"/>
        </w:rPr>
        <w:t xml:space="preserve"> колледжа, соответственно</w:t>
      </w:r>
      <w:r w:rsidR="00AC0B86" w:rsidRPr="00C172B2">
        <w:rPr>
          <w:rFonts w:ascii="Times New Roman" w:eastAsia="Times New Roman" w:hAnsi="Times New Roman" w:cs="Times New Roman"/>
          <w:iCs/>
          <w:sz w:val="26"/>
          <w:szCs w:val="26"/>
          <w:lang w:eastAsia="ar-SA"/>
        </w:rPr>
        <w:t>,</w:t>
      </w:r>
      <w:r w:rsidR="00CD19DF" w:rsidRPr="00C172B2">
        <w:rPr>
          <w:rFonts w:ascii="Times New Roman" w:eastAsia="Times New Roman" w:hAnsi="Times New Roman" w:cs="Times New Roman"/>
          <w:iCs/>
          <w:sz w:val="26"/>
          <w:szCs w:val="26"/>
          <w:lang w:eastAsia="ar-SA"/>
        </w:rPr>
        <w:t xml:space="preserve"> и на </w:t>
      </w:r>
      <w:r w:rsidR="00A0030A" w:rsidRPr="00C172B2">
        <w:rPr>
          <w:rFonts w:ascii="Times New Roman" w:eastAsia="Times New Roman" w:hAnsi="Times New Roman" w:cs="Times New Roman"/>
          <w:iCs/>
          <w:sz w:val="26"/>
          <w:szCs w:val="26"/>
          <w:lang w:eastAsia="ar-SA"/>
        </w:rPr>
        <w:t xml:space="preserve">его </w:t>
      </w:r>
      <w:r w:rsidR="00CD19DF" w:rsidRPr="00C172B2">
        <w:rPr>
          <w:rFonts w:ascii="Times New Roman" w:eastAsia="Times New Roman" w:hAnsi="Times New Roman" w:cs="Times New Roman"/>
          <w:iCs/>
          <w:sz w:val="26"/>
          <w:szCs w:val="26"/>
          <w:lang w:eastAsia="ar-SA"/>
        </w:rPr>
        <w:t>балансе.</w:t>
      </w:r>
    </w:p>
    <w:p w:rsidR="0028013F" w:rsidRDefault="0028013F" w:rsidP="00C172B2">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D04C2" w:rsidRPr="00C172B2" w:rsidRDefault="009D04C2" w:rsidP="00C172B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72B2">
        <w:rPr>
          <w:rFonts w:ascii="Times New Roman" w:eastAsia="Times New Roman" w:hAnsi="Times New Roman" w:cs="Times New Roman"/>
          <w:sz w:val="26"/>
          <w:szCs w:val="26"/>
        </w:rPr>
        <w:t>В соответствии с пунктом 7.26 Устава</w:t>
      </w:r>
      <w:r w:rsidR="00D31BD5">
        <w:rPr>
          <w:rFonts w:ascii="Times New Roman" w:eastAsia="Times New Roman" w:hAnsi="Times New Roman" w:cs="Times New Roman"/>
          <w:sz w:val="26"/>
          <w:szCs w:val="26"/>
        </w:rPr>
        <w:t>,</w:t>
      </w:r>
      <w:r w:rsidRPr="00C172B2">
        <w:rPr>
          <w:rFonts w:ascii="Times New Roman" w:eastAsia="Times New Roman" w:hAnsi="Times New Roman" w:cs="Times New Roman"/>
          <w:sz w:val="26"/>
          <w:szCs w:val="26"/>
        </w:rPr>
        <w:t xml:space="preserve"> контроль и ревизия финансово-хозяйственной деятельности колледжа осуществляется Учредителем, а контроль за использованием государственного имущества – Минимуществом. </w:t>
      </w:r>
    </w:p>
    <w:p w:rsidR="009D04C2" w:rsidRPr="00C172B2" w:rsidRDefault="009D04C2" w:rsidP="00C172B2">
      <w:pPr>
        <w:suppressAutoHyphens/>
        <w:autoSpaceDE w:val="0"/>
        <w:spacing w:after="0" w:line="240" w:lineRule="auto"/>
        <w:ind w:firstLine="567"/>
        <w:jc w:val="both"/>
        <w:rPr>
          <w:rFonts w:ascii="Times New Roman" w:eastAsia="Times New Roman" w:hAnsi="Times New Roman" w:cs="Times New Roman"/>
          <w:sz w:val="26"/>
          <w:szCs w:val="26"/>
        </w:rPr>
      </w:pPr>
      <w:r w:rsidRPr="00C172B2">
        <w:rPr>
          <w:rFonts w:ascii="Times New Roman" w:eastAsia="Times New Roman" w:hAnsi="Times New Roman" w:cs="Times New Roman"/>
          <w:sz w:val="26"/>
          <w:szCs w:val="26"/>
        </w:rPr>
        <w:t xml:space="preserve">В 2014 году в колледже уполномоченными органами (министерствами) Сахалинской области проводились тематические проверки по вопросам: соблюдения  соблюдения законодательства и иных нормативных правовых актов, содержащих нормы трудового права </w:t>
      </w:r>
      <w:r w:rsidR="00A0030A" w:rsidRPr="00C172B2">
        <w:rPr>
          <w:rFonts w:ascii="Times New Roman" w:eastAsia="Times New Roman" w:hAnsi="Times New Roman" w:cs="Times New Roman"/>
          <w:sz w:val="26"/>
          <w:szCs w:val="26"/>
        </w:rPr>
        <w:t>(Минздравом)</w:t>
      </w:r>
      <w:r w:rsidRPr="00C172B2">
        <w:rPr>
          <w:rFonts w:ascii="Times New Roman" w:eastAsia="Times New Roman" w:hAnsi="Times New Roman" w:cs="Times New Roman"/>
          <w:sz w:val="26"/>
          <w:szCs w:val="26"/>
        </w:rPr>
        <w:t>; соблюдения лицензионных требований к лицензиату при осуществлении образовательной деятельности</w:t>
      </w:r>
      <w:r w:rsidR="00A0030A" w:rsidRPr="00C172B2">
        <w:rPr>
          <w:rFonts w:ascii="Times New Roman" w:eastAsia="Times New Roman" w:hAnsi="Times New Roman" w:cs="Times New Roman"/>
          <w:sz w:val="26"/>
          <w:szCs w:val="26"/>
        </w:rPr>
        <w:t xml:space="preserve"> (министерством образования Сахалинской области)</w:t>
      </w:r>
      <w:r w:rsidRPr="00C172B2">
        <w:rPr>
          <w:rFonts w:ascii="Times New Roman" w:eastAsia="Times New Roman" w:hAnsi="Times New Roman" w:cs="Times New Roman"/>
          <w:sz w:val="26"/>
          <w:szCs w:val="26"/>
        </w:rPr>
        <w:t xml:space="preserve">, </w:t>
      </w:r>
      <w:r w:rsidR="00A0030A" w:rsidRPr="00C172B2">
        <w:rPr>
          <w:rFonts w:ascii="Times New Roman" w:eastAsia="Times New Roman" w:hAnsi="Times New Roman" w:cs="Times New Roman"/>
          <w:sz w:val="26"/>
          <w:szCs w:val="26"/>
        </w:rPr>
        <w:t xml:space="preserve"> </w:t>
      </w:r>
      <w:r w:rsidRPr="00C172B2">
        <w:rPr>
          <w:rFonts w:ascii="Times New Roman" w:eastAsia="Times New Roman" w:hAnsi="Times New Roman" w:cs="Times New Roman"/>
          <w:sz w:val="26"/>
          <w:szCs w:val="26"/>
        </w:rPr>
        <w:t>которыми нарушений не установлено.</w:t>
      </w:r>
    </w:p>
    <w:p w:rsidR="009D04C2" w:rsidRPr="00C172B2" w:rsidRDefault="009D04C2" w:rsidP="00C172B2">
      <w:pPr>
        <w:suppressAutoHyphens/>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Проверка соблюдения норм СанПиН к устройству, оборудованию и содержанию общежитий для работников организации и обучающихся образовательных учреждени</w:t>
      </w:r>
      <w:r w:rsidR="00A0030A" w:rsidRPr="00C172B2">
        <w:rPr>
          <w:rFonts w:ascii="Times New Roman" w:eastAsia="Times New Roman" w:hAnsi="Times New Roman" w:cs="Times New Roman"/>
          <w:iCs/>
          <w:sz w:val="26"/>
          <w:szCs w:val="26"/>
          <w:lang w:eastAsia="ar-SA"/>
        </w:rPr>
        <w:t>й</w:t>
      </w:r>
      <w:r w:rsidRPr="00C172B2">
        <w:rPr>
          <w:rFonts w:ascii="Times New Roman" w:eastAsia="Times New Roman" w:hAnsi="Times New Roman" w:cs="Times New Roman"/>
          <w:iCs/>
          <w:sz w:val="26"/>
          <w:szCs w:val="26"/>
          <w:lang w:eastAsia="ar-SA"/>
        </w:rPr>
        <w:t>, проводилась в декабре 2012 года Федеральной службой по надзору в сфере защиты прав потребителей и благополучия человека по Сахалинской области, в ходе которой нарушений не выявлено.</w:t>
      </w:r>
    </w:p>
    <w:p w:rsidR="009D04C2" w:rsidRPr="00C172B2" w:rsidRDefault="004A782B" w:rsidP="00C172B2">
      <w:pPr>
        <w:suppressAutoHyphens/>
        <w:autoSpaceDE w:val="0"/>
        <w:spacing w:after="0" w:line="240" w:lineRule="auto"/>
        <w:ind w:firstLine="567"/>
        <w:jc w:val="both"/>
        <w:rPr>
          <w:rFonts w:ascii="Times New Roman" w:eastAsia="Times New Roman" w:hAnsi="Times New Roman" w:cs="Times New Roman"/>
          <w:sz w:val="26"/>
          <w:szCs w:val="26"/>
        </w:rPr>
      </w:pPr>
      <w:r w:rsidRPr="00C172B2">
        <w:rPr>
          <w:rFonts w:ascii="Times New Roman" w:eastAsia="Times New Roman" w:hAnsi="Times New Roman" w:cs="Times New Roman"/>
          <w:sz w:val="26"/>
          <w:szCs w:val="26"/>
        </w:rPr>
        <w:t>П</w:t>
      </w:r>
      <w:r w:rsidR="009D04C2" w:rsidRPr="00C172B2">
        <w:rPr>
          <w:rFonts w:ascii="Times New Roman" w:eastAsia="Times New Roman" w:hAnsi="Times New Roman" w:cs="Times New Roman"/>
          <w:sz w:val="26"/>
          <w:szCs w:val="26"/>
        </w:rPr>
        <w:t>роверки финансово-хозяйственной деятельностью колледжа, а также на предмет обеспечения сохранности государственного имущества, в проверяем</w:t>
      </w:r>
      <w:r w:rsidR="00D31BD5">
        <w:rPr>
          <w:rFonts w:ascii="Times New Roman" w:eastAsia="Times New Roman" w:hAnsi="Times New Roman" w:cs="Times New Roman"/>
          <w:sz w:val="26"/>
          <w:szCs w:val="26"/>
        </w:rPr>
        <w:t>ом</w:t>
      </w:r>
      <w:r w:rsidR="009D04C2" w:rsidRPr="00C172B2">
        <w:rPr>
          <w:rFonts w:ascii="Times New Roman" w:eastAsia="Times New Roman" w:hAnsi="Times New Roman" w:cs="Times New Roman"/>
          <w:sz w:val="26"/>
          <w:szCs w:val="26"/>
        </w:rPr>
        <w:t xml:space="preserve"> периоде уполномоченными органами не проводились.</w:t>
      </w:r>
    </w:p>
    <w:p w:rsidR="009D04C2" w:rsidRPr="00C172B2" w:rsidRDefault="009D04C2" w:rsidP="00C172B2">
      <w:pPr>
        <w:overflowPunct w:val="0"/>
        <w:autoSpaceDE w:val="0"/>
        <w:spacing w:after="0" w:line="240" w:lineRule="auto"/>
        <w:ind w:firstLine="540"/>
        <w:jc w:val="both"/>
        <w:rPr>
          <w:rFonts w:ascii="Times New Roman" w:eastAsia="Times New Roman" w:hAnsi="Times New Roman" w:cs="Times New Roman"/>
          <w:bCs/>
          <w:sz w:val="26"/>
          <w:szCs w:val="26"/>
        </w:rPr>
      </w:pPr>
      <w:r w:rsidRPr="00C172B2">
        <w:rPr>
          <w:rFonts w:ascii="Times New Roman" w:eastAsia="Times New Roman" w:hAnsi="Times New Roman" w:cs="Times New Roman"/>
          <w:iCs/>
          <w:sz w:val="26"/>
          <w:szCs w:val="26"/>
        </w:rPr>
        <w:t xml:space="preserve">Организация внутреннего контроля регламентировалась Положением </w:t>
      </w:r>
      <w:r w:rsidRPr="00C172B2">
        <w:rPr>
          <w:rFonts w:ascii="Times New Roman" w:eastAsia="Times New Roman" w:hAnsi="Times New Roman" w:cs="Times New Roman"/>
          <w:bCs/>
          <w:sz w:val="26"/>
          <w:szCs w:val="26"/>
        </w:rPr>
        <w:t xml:space="preserve">о внутреннем финансовом контроле, утвержденным в качестве приложения </w:t>
      </w:r>
      <w:r w:rsidR="00A0030A" w:rsidRPr="00C172B2">
        <w:rPr>
          <w:rFonts w:ascii="Times New Roman" w:eastAsia="Times New Roman" w:hAnsi="Times New Roman" w:cs="Times New Roman"/>
          <w:bCs/>
          <w:sz w:val="26"/>
          <w:szCs w:val="26"/>
        </w:rPr>
        <w:t xml:space="preserve">к </w:t>
      </w:r>
      <w:r w:rsidRPr="00C172B2">
        <w:rPr>
          <w:rFonts w:ascii="Times New Roman" w:eastAsia="Times New Roman" w:hAnsi="Times New Roman" w:cs="Times New Roman"/>
          <w:bCs/>
          <w:sz w:val="26"/>
          <w:szCs w:val="26"/>
        </w:rPr>
        <w:t>учетной политик</w:t>
      </w:r>
      <w:r w:rsidR="00A0030A" w:rsidRPr="00C172B2">
        <w:rPr>
          <w:rFonts w:ascii="Times New Roman" w:eastAsia="Times New Roman" w:hAnsi="Times New Roman" w:cs="Times New Roman"/>
          <w:bCs/>
          <w:sz w:val="26"/>
          <w:szCs w:val="26"/>
        </w:rPr>
        <w:t>е</w:t>
      </w:r>
      <w:r w:rsidRPr="00C172B2">
        <w:rPr>
          <w:rFonts w:ascii="Times New Roman" w:eastAsia="Times New Roman" w:hAnsi="Times New Roman" w:cs="Times New Roman"/>
          <w:bCs/>
          <w:sz w:val="26"/>
          <w:szCs w:val="26"/>
        </w:rPr>
        <w:t xml:space="preserve">. </w:t>
      </w:r>
    </w:p>
    <w:p w:rsidR="009D04C2" w:rsidRPr="00C172B2" w:rsidRDefault="009D04C2" w:rsidP="00C172B2">
      <w:pPr>
        <w:tabs>
          <w:tab w:val="left" w:pos="540"/>
        </w:tabs>
        <w:suppressAutoHyphens/>
        <w:spacing w:after="0" w:line="240" w:lineRule="auto"/>
        <w:ind w:firstLine="567"/>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bCs/>
          <w:sz w:val="26"/>
          <w:szCs w:val="26"/>
        </w:rPr>
        <w:t>В соответствии с Положением основной целью внутреннего финансового контроля является подтверждение достоверности бухгалтерского (финансового)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Реализация внутреннего контроля осуществляется работниками путем самоконтроля в</w:t>
      </w:r>
      <w:r w:rsidRPr="00C172B2">
        <w:rPr>
          <w:rFonts w:ascii="Times New Roman" w:eastAsia="Times New Roman" w:hAnsi="Times New Roman" w:cs="Times New Roman"/>
          <w:sz w:val="26"/>
          <w:szCs w:val="26"/>
          <w:lang w:eastAsia="ru-RU"/>
        </w:rPr>
        <w:t xml:space="preserve"> рамках</w:t>
      </w:r>
      <w:r w:rsidR="000B4706" w:rsidRPr="00C172B2">
        <w:rPr>
          <w:rFonts w:ascii="Times New Roman" w:eastAsia="Times New Roman" w:hAnsi="Times New Roman" w:cs="Times New Roman"/>
          <w:sz w:val="26"/>
          <w:szCs w:val="26"/>
          <w:lang w:eastAsia="ru-RU"/>
        </w:rPr>
        <w:t xml:space="preserve"> </w:t>
      </w:r>
      <w:r w:rsidRPr="00C172B2">
        <w:rPr>
          <w:rFonts w:ascii="Times New Roman" w:eastAsia="Times New Roman" w:hAnsi="Times New Roman" w:cs="Times New Roman"/>
          <w:sz w:val="26"/>
          <w:szCs w:val="26"/>
          <w:lang w:eastAsia="ru-RU"/>
        </w:rPr>
        <w:t>своих должностных обязанностей, сохранность денежных средств и материальных ценностей осуществляется путем проведения ежегодных инвентаризаций.</w:t>
      </w:r>
    </w:p>
    <w:p w:rsidR="00706183" w:rsidRPr="00C172B2" w:rsidRDefault="00706183" w:rsidP="00C172B2">
      <w:pPr>
        <w:suppressAutoHyphens/>
        <w:overflowPunct w:val="0"/>
        <w:autoSpaceDE w:val="0"/>
        <w:spacing w:after="0" w:line="240" w:lineRule="auto"/>
        <w:ind w:firstLine="567"/>
        <w:jc w:val="both"/>
        <w:rPr>
          <w:rFonts w:ascii="Times New Roman" w:eastAsia="Times New Roman" w:hAnsi="Times New Roman" w:cs="Times New Roman"/>
          <w:i/>
          <w:iCs/>
          <w:sz w:val="26"/>
          <w:szCs w:val="26"/>
          <w:lang w:eastAsia="ar-SA"/>
        </w:rPr>
      </w:pPr>
    </w:p>
    <w:p w:rsidR="00706183" w:rsidRPr="00FD04DF" w:rsidRDefault="00706183" w:rsidP="00FD04DF">
      <w:pPr>
        <w:pStyle w:val="a3"/>
        <w:numPr>
          <w:ilvl w:val="2"/>
          <w:numId w:val="7"/>
        </w:numPr>
        <w:autoSpaceDE w:val="0"/>
        <w:autoSpaceDN w:val="0"/>
        <w:adjustRightInd w:val="0"/>
        <w:spacing w:after="0" w:line="240" w:lineRule="auto"/>
        <w:jc w:val="both"/>
        <w:rPr>
          <w:rFonts w:ascii="Times New Roman" w:eastAsia="Times New Roman" w:hAnsi="Times New Roman" w:cs="Times New Roman"/>
          <w:i/>
          <w:iCs/>
          <w:sz w:val="26"/>
          <w:szCs w:val="26"/>
          <w:u w:val="single"/>
        </w:rPr>
      </w:pPr>
      <w:r w:rsidRPr="00FD04DF">
        <w:rPr>
          <w:rFonts w:ascii="Times New Roman" w:eastAsia="Times New Roman" w:hAnsi="Times New Roman" w:cs="Times New Roman"/>
          <w:i/>
          <w:iCs/>
          <w:sz w:val="26"/>
          <w:szCs w:val="26"/>
          <w:u w:val="single"/>
        </w:rPr>
        <w:lastRenderedPageBreak/>
        <w:t>Анализ источников и объемов финансирования деятельности, целевого и эффективного использования средств областного бюджета и внебюджетных источников</w:t>
      </w:r>
    </w:p>
    <w:p w:rsidR="00E95434" w:rsidRPr="00C172B2" w:rsidRDefault="00E95434" w:rsidP="00C172B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172B2">
        <w:rPr>
          <w:rFonts w:ascii="Times New Roman" w:eastAsia="Times New Roman" w:hAnsi="Times New Roman" w:cs="Times New Roman"/>
          <w:sz w:val="26"/>
          <w:szCs w:val="26"/>
          <w:lang w:eastAsia="ru-RU"/>
        </w:rPr>
        <w:t xml:space="preserve">В соответствии со </w:t>
      </w:r>
      <w:hyperlink r:id="rId9" w:history="1">
        <w:r w:rsidRPr="00C172B2">
          <w:rPr>
            <w:rFonts w:ascii="Times New Roman" w:eastAsia="Times New Roman" w:hAnsi="Times New Roman" w:cs="Times New Roman"/>
            <w:color w:val="000000"/>
            <w:sz w:val="26"/>
            <w:szCs w:val="26"/>
            <w:lang w:eastAsia="ru-RU"/>
          </w:rPr>
          <w:t>ст.32</w:t>
        </w:r>
      </w:hyperlink>
      <w:r w:rsidRPr="00C172B2">
        <w:rPr>
          <w:rFonts w:ascii="Times New Roman" w:eastAsia="Times New Roman" w:hAnsi="Times New Roman" w:cs="Times New Roman"/>
          <w:color w:val="000000"/>
          <w:sz w:val="26"/>
          <w:szCs w:val="26"/>
          <w:lang w:eastAsia="ru-RU"/>
        </w:rPr>
        <w:t xml:space="preserve"> Федерального закона №7-ФЗ министерством здравоохранения Сахалинской области утвержден п</w:t>
      </w:r>
      <w:r w:rsidRPr="00C172B2">
        <w:rPr>
          <w:rFonts w:ascii="Times New Roman" w:eastAsia="Times New Roman" w:hAnsi="Times New Roman" w:cs="Times New Roman"/>
          <w:bCs/>
          <w:sz w:val="26"/>
          <w:szCs w:val="26"/>
        </w:rPr>
        <w:t xml:space="preserve">орядок составления и утверждения </w:t>
      </w:r>
      <w:r w:rsidRPr="00C172B2">
        <w:rPr>
          <w:rFonts w:ascii="Times New Roman" w:eastAsia="Times New Roman" w:hAnsi="Times New Roman" w:cs="Times New Roman"/>
          <w:color w:val="000000"/>
          <w:sz w:val="26"/>
          <w:szCs w:val="26"/>
          <w:lang w:eastAsia="ru-RU"/>
        </w:rPr>
        <w:t>плана</w:t>
      </w:r>
      <w:r w:rsidR="00A0030A" w:rsidRPr="00C172B2">
        <w:rPr>
          <w:rFonts w:ascii="Times New Roman" w:eastAsia="Times New Roman" w:hAnsi="Times New Roman" w:cs="Times New Roman"/>
          <w:color w:val="000000"/>
          <w:sz w:val="26"/>
          <w:szCs w:val="26"/>
          <w:lang w:eastAsia="ru-RU"/>
        </w:rPr>
        <w:t xml:space="preserve"> финансово-хозяйственной деятельности </w:t>
      </w:r>
      <w:r w:rsidR="00A0030A" w:rsidRPr="00C172B2">
        <w:rPr>
          <w:rFonts w:ascii="Times New Roman" w:eastAsia="Times New Roman" w:hAnsi="Times New Roman" w:cs="Times New Roman"/>
          <w:bCs/>
          <w:sz w:val="26"/>
          <w:szCs w:val="26"/>
        </w:rPr>
        <w:t>(далее – план ФХД)</w:t>
      </w:r>
      <w:r w:rsidRPr="00C172B2">
        <w:rPr>
          <w:rFonts w:ascii="Times New Roman" w:eastAsia="Times New Roman" w:hAnsi="Times New Roman" w:cs="Times New Roman"/>
          <w:color w:val="000000"/>
          <w:sz w:val="26"/>
          <w:szCs w:val="26"/>
          <w:lang w:eastAsia="ru-RU"/>
        </w:rPr>
        <w:t xml:space="preserve"> государственных учреждений, подведомственных Минздраву. </w:t>
      </w:r>
    </w:p>
    <w:p w:rsidR="001905BF" w:rsidRPr="00C172B2" w:rsidRDefault="0031091E" w:rsidP="00C172B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bCs/>
          <w:sz w:val="26"/>
          <w:szCs w:val="26"/>
        </w:rPr>
        <w:t>В</w:t>
      </w:r>
      <w:r w:rsidR="001905BF" w:rsidRPr="00C172B2">
        <w:rPr>
          <w:rFonts w:ascii="Times New Roman" w:eastAsia="Times New Roman" w:hAnsi="Times New Roman" w:cs="Times New Roman"/>
          <w:bCs/>
          <w:sz w:val="26"/>
          <w:szCs w:val="26"/>
        </w:rPr>
        <w:t xml:space="preserve">месте с тем, </w:t>
      </w:r>
      <w:r w:rsidRPr="00C172B2">
        <w:rPr>
          <w:rFonts w:ascii="Times New Roman" w:eastAsia="Times New Roman" w:hAnsi="Times New Roman" w:cs="Times New Roman"/>
          <w:bCs/>
          <w:sz w:val="26"/>
          <w:szCs w:val="26"/>
        </w:rPr>
        <w:t xml:space="preserve">к проверке </w:t>
      </w:r>
      <w:r w:rsidR="00E95434" w:rsidRPr="00C172B2">
        <w:rPr>
          <w:rFonts w:ascii="Times New Roman" w:eastAsia="Times New Roman" w:hAnsi="Times New Roman" w:cs="Times New Roman"/>
          <w:bCs/>
          <w:sz w:val="26"/>
          <w:szCs w:val="26"/>
        </w:rPr>
        <w:t xml:space="preserve">представлены планы ФХД на 2012 - 2013 годы, которые </w:t>
      </w:r>
      <w:r w:rsidR="001905BF" w:rsidRPr="00C172B2">
        <w:rPr>
          <w:rFonts w:ascii="Times New Roman" w:eastAsia="Times New Roman" w:hAnsi="Times New Roman" w:cs="Times New Roman"/>
          <w:bCs/>
          <w:sz w:val="26"/>
          <w:szCs w:val="26"/>
        </w:rPr>
        <w:t>не отвечают требованиям, предъявляемым к</w:t>
      </w:r>
      <w:r w:rsidR="001905BF" w:rsidRPr="00C172B2">
        <w:rPr>
          <w:rFonts w:ascii="Times New Roman" w:eastAsia="Times New Roman" w:hAnsi="Times New Roman" w:cs="Times New Roman"/>
          <w:sz w:val="26"/>
          <w:szCs w:val="26"/>
          <w:lang w:eastAsia="ru-RU"/>
        </w:rPr>
        <w:t xml:space="preserve"> плану ФХД государственного (муниципального) учреждения, приказом Минфина России от 28.07.2010 №81н, в части  утверждения плана ФХД на финансовый год и плановый период, если </w:t>
      </w:r>
      <w:r w:rsidRPr="00C172B2">
        <w:rPr>
          <w:rFonts w:ascii="Times New Roman" w:eastAsia="Times New Roman" w:hAnsi="Times New Roman" w:cs="Times New Roman"/>
          <w:sz w:val="26"/>
          <w:szCs w:val="26"/>
          <w:lang w:eastAsia="ru-RU"/>
        </w:rPr>
        <w:t>з</w:t>
      </w:r>
      <w:r w:rsidR="001905BF" w:rsidRPr="00C172B2">
        <w:rPr>
          <w:rFonts w:ascii="Times New Roman" w:eastAsia="Times New Roman" w:hAnsi="Times New Roman" w:cs="Times New Roman"/>
          <w:sz w:val="26"/>
          <w:szCs w:val="26"/>
          <w:lang w:eastAsia="ru-RU"/>
        </w:rPr>
        <w:t>акон о бюджете утверждается на очередной финансовый год и плановый период. План ФХД на 2014 год также утвержден без учета планового (2015-2016</w:t>
      </w:r>
      <w:r w:rsidR="00A0030A" w:rsidRPr="00C172B2">
        <w:rPr>
          <w:rFonts w:ascii="Times New Roman" w:eastAsia="Times New Roman" w:hAnsi="Times New Roman" w:cs="Times New Roman"/>
          <w:sz w:val="26"/>
          <w:szCs w:val="26"/>
          <w:lang w:eastAsia="ru-RU"/>
        </w:rPr>
        <w:t xml:space="preserve"> гг.</w:t>
      </w:r>
      <w:r w:rsidR="001905BF" w:rsidRPr="00C172B2">
        <w:rPr>
          <w:rFonts w:ascii="Times New Roman" w:eastAsia="Times New Roman" w:hAnsi="Times New Roman" w:cs="Times New Roman"/>
          <w:sz w:val="26"/>
          <w:szCs w:val="26"/>
          <w:lang w:eastAsia="ru-RU"/>
        </w:rPr>
        <w:t>) периода.</w:t>
      </w:r>
    </w:p>
    <w:p w:rsidR="00F23AC8" w:rsidRPr="00C172B2" w:rsidRDefault="00E95434" w:rsidP="00C172B2">
      <w:pPr>
        <w:autoSpaceDE w:val="0"/>
        <w:autoSpaceDN w:val="0"/>
        <w:adjustRightInd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В планы ФХД на 2012-2013 годы, в связи с изменениями объема субсидии в течение 2012-2013 годов, вносились в установленном порядке изменения</w:t>
      </w:r>
      <w:r w:rsidR="00F23AC8" w:rsidRPr="00C172B2">
        <w:rPr>
          <w:rFonts w:ascii="Times New Roman" w:eastAsia="Times New Roman" w:hAnsi="Times New Roman" w:cs="Times New Roman"/>
          <w:iCs/>
          <w:sz w:val="26"/>
          <w:szCs w:val="26"/>
          <w:lang w:eastAsia="ar-SA"/>
        </w:rPr>
        <w:t>.</w:t>
      </w:r>
    </w:p>
    <w:p w:rsidR="00F23AC8" w:rsidRPr="00C172B2" w:rsidRDefault="003276E8" w:rsidP="00C172B2">
      <w:pPr>
        <w:autoSpaceDE w:val="0"/>
        <w:autoSpaceDN w:val="0"/>
        <w:adjustRightInd w:val="0"/>
        <w:spacing w:after="0" w:line="240" w:lineRule="auto"/>
        <w:ind w:firstLine="567"/>
        <w:jc w:val="both"/>
        <w:rPr>
          <w:rFonts w:ascii="Times New Roman" w:eastAsia="Times New Roman" w:hAnsi="Times New Roman" w:cs="Times New Roman"/>
          <w:iCs/>
          <w:sz w:val="20"/>
          <w:szCs w:val="20"/>
          <w:lang w:eastAsia="ar-SA"/>
        </w:rPr>
      </w:pPr>
      <w:r w:rsidRPr="00C172B2">
        <w:rPr>
          <w:rFonts w:ascii="Times New Roman" w:eastAsia="Times New Roman" w:hAnsi="Times New Roman" w:cs="Times New Roman"/>
          <w:iCs/>
          <w:sz w:val="26"/>
          <w:szCs w:val="26"/>
          <w:lang w:eastAsia="ar-SA"/>
        </w:rPr>
        <w:t>Всего планы ФХД утверждены по доходам  на сумму 265 504,4 тыс.рублей, в том числе:</w:t>
      </w:r>
      <w:r w:rsidR="00996578" w:rsidRPr="00C172B2">
        <w:rPr>
          <w:rFonts w:ascii="Times New Roman" w:eastAsia="Times New Roman" w:hAnsi="Times New Roman" w:cs="Times New Roman"/>
          <w:iCs/>
          <w:sz w:val="26"/>
          <w:szCs w:val="26"/>
          <w:lang w:eastAsia="ar-SA"/>
        </w:rPr>
        <w:tab/>
      </w:r>
      <w:r w:rsidR="00996578" w:rsidRPr="00C172B2">
        <w:rPr>
          <w:rFonts w:ascii="Times New Roman" w:eastAsia="Times New Roman" w:hAnsi="Times New Roman" w:cs="Times New Roman"/>
          <w:iCs/>
          <w:sz w:val="26"/>
          <w:szCs w:val="26"/>
          <w:lang w:eastAsia="ar-SA"/>
        </w:rPr>
        <w:tab/>
      </w:r>
      <w:r w:rsidR="00996578" w:rsidRPr="00C172B2">
        <w:rPr>
          <w:rFonts w:ascii="Times New Roman" w:eastAsia="Times New Roman" w:hAnsi="Times New Roman" w:cs="Times New Roman"/>
          <w:iCs/>
          <w:sz w:val="26"/>
          <w:szCs w:val="26"/>
          <w:lang w:eastAsia="ar-SA"/>
        </w:rPr>
        <w:tab/>
      </w:r>
      <w:r w:rsidR="00996578" w:rsidRPr="00C172B2">
        <w:rPr>
          <w:rFonts w:ascii="Times New Roman" w:eastAsia="Times New Roman" w:hAnsi="Times New Roman" w:cs="Times New Roman"/>
          <w:iCs/>
          <w:sz w:val="26"/>
          <w:szCs w:val="26"/>
          <w:lang w:eastAsia="ar-SA"/>
        </w:rPr>
        <w:tab/>
      </w:r>
      <w:r w:rsidR="00996578" w:rsidRPr="00C172B2">
        <w:rPr>
          <w:rFonts w:ascii="Times New Roman" w:eastAsia="Times New Roman" w:hAnsi="Times New Roman" w:cs="Times New Roman"/>
          <w:iCs/>
          <w:sz w:val="26"/>
          <w:szCs w:val="26"/>
          <w:lang w:eastAsia="ar-SA"/>
        </w:rPr>
        <w:tab/>
      </w:r>
      <w:r w:rsidR="00996578" w:rsidRPr="00C172B2">
        <w:rPr>
          <w:rFonts w:ascii="Times New Roman" w:eastAsia="Times New Roman" w:hAnsi="Times New Roman" w:cs="Times New Roman"/>
          <w:iCs/>
          <w:sz w:val="26"/>
          <w:szCs w:val="26"/>
          <w:lang w:eastAsia="ar-SA"/>
        </w:rPr>
        <w:tab/>
      </w:r>
      <w:r w:rsidR="00996578" w:rsidRPr="00C172B2">
        <w:rPr>
          <w:rFonts w:ascii="Times New Roman" w:eastAsia="Times New Roman" w:hAnsi="Times New Roman" w:cs="Times New Roman"/>
          <w:iCs/>
          <w:sz w:val="26"/>
          <w:szCs w:val="26"/>
          <w:lang w:eastAsia="ar-SA"/>
        </w:rPr>
        <w:tab/>
      </w:r>
      <w:r w:rsidR="00996578" w:rsidRPr="00C172B2">
        <w:rPr>
          <w:rFonts w:ascii="Times New Roman" w:eastAsia="Times New Roman" w:hAnsi="Times New Roman" w:cs="Times New Roman"/>
          <w:iCs/>
          <w:sz w:val="26"/>
          <w:szCs w:val="26"/>
          <w:lang w:eastAsia="ar-SA"/>
        </w:rPr>
        <w:tab/>
      </w:r>
      <w:r w:rsidR="00996578" w:rsidRPr="00C172B2">
        <w:rPr>
          <w:rFonts w:ascii="Times New Roman" w:eastAsia="Times New Roman" w:hAnsi="Times New Roman" w:cs="Times New Roman"/>
          <w:iCs/>
          <w:sz w:val="26"/>
          <w:szCs w:val="26"/>
          <w:lang w:eastAsia="ar-SA"/>
        </w:rPr>
        <w:tab/>
      </w:r>
      <w:r w:rsidR="00996578" w:rsidRPr="00C172B2">
        <w:rPr>
          <w:rFonts w:ascii="Times New Roman" w:eastAsia="Times New Roman" w:hAnsi="Times New Roman" w:cs="Times New Roman"/>
          <w:iCs/>
          <w:sz w:val="26"/>
          <w:szCs w:val="26"/>
          <w:lang w:eastAsia="ar-SA"/>
        </w:rPr>
        <w:tab/>
      </w:r>
      <w:r w:rsidR="00A0030A" w:rsidRPr="00C172B2">
        <w:rPr>
          <w:rFonts w:ascii="Times New Roman" w:eastAsia="Times New Roman" w:hAnsi="Times New Roman" w:cs="Times New Roman"/>
          <w:iCs/>
          <w:sz w:val="26"/>
          <w:szCs w:val="26"/>
          <w:lang w:eastAsia="ar-SA"/>
        </w:rPr>
        <w:t xml:space="preserve">         </w:t>
      </w:r>
      <w:r w:rsidR="00F23AC8" w:rsidRPr="00C172B2">
        <w:rPr>
          <w:rFonts w:ascii="Times New Roman" w:eastAsia="Times New Roman" w:hAnsi="Times New Roman" w:cs="Times New Roman"/>
          <w:iCs/>
          <w:sz w:val="20"/>
          <w:szCs w:val="20"/>
          <w:lang w:eastAsia="ar-SA"/>
        </w:rPr>
        <w:t>Таблица №1 (тыс.рублей)</w:t>
      </w:r>
    </w:p>
    <w:bookmarkStart w:id="1" w:name="_MON_1478435964"/>
    <w:bookmarkEnd w:id="1"/>
    <w:p w:rsidR="00E95434" w:rsidRPr="00C172B2" w:rsidRDefault="00B16FF5" w:rsidP="00C172B2">
      <w:pPr>
        <w:autoSpaceDE w:val="0"/>
        <w:autoSpaceDN w:val="0"/>
        <w:adjustRightInd w:val="0"/>
        <w:spacing w:after="0" w:line="240" w:lineRule="auto"/>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4"/>
          <w:szCs w:val="24"/>
          <w:lang w:eastAsia="ar-SA"/>
        </w:rPr>
        <w:object w:dxaOrig="9995" w:dyaOrig="3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95pt;height:169.35pt" o:ole="">
            <v:imagedata r:id="rId10" o:title=""/>
          </v:shape>
          <o:OLEObject Type="Embed" ProgID="Excel.Sheet.12" ShapeID="_x0000_i1025" DrawAspect="Content" ObjectID="_1479912033" r:id="rId11"/>
        </w:object>
      </w:r>
      <w:r w:rsidR="00613F3C" w:rsidRPr="00C172B2">
        <w:rPr>
          <w:rFonts w:ascii="Times New Roman" w:eastAsia="Times New Roman" w:hAnsi="Times New Roman" w:cs="Times New Roman"/>
          <w:iCs/>
          <w:sz w:val="26"/>
          <w:szCs w:val="26"/>
          <w:lang w:eastAsia="ar-SA"/>
        </w:rPr>
        <w:t xml:space="preserve">Основной причиной не выполнения плана ФХД явилось </w:t>
      </w:r>
      <w:r w:rsidR="003276E8" w:rsidRPr="00C172B2">
        <w:rPr>
          <w:rFonts w:ascii="Times New Roman" w:eastAsia="Times New Roman" w:hAnsi="Times New Roman" w:cs="Times New Roman"/>
          <w:iCs/>
          <w:sz w:val="26"/>
          <w:szCs w:val="26"/>
          <w:lang w:eastAsia="ar-SA"/>
        </w:rPr>
        <w:t>невыполнение плана по показателям деятельности, приносящей доход</w:t>
      </w:r>
      <w:r w:rsidR="00613F3C" w:rsidRPr="00C172B2">
        <w:rPr>
          <w:rFonts w:ascii="Times New Roman" w:eastAsia="Times New Roman" w:hAnsi="Times New Roman" w:cs="Times New Roman"/>
          <w:iCs/>
          <w:sz w:val="26"/>
          <w:szCs w:val="26"/>
          <w:lang w:eastAsia="ar-SA"/>
        </w:rPr>
        <w:t>,</w:t>
      </w:r>
      <w:r w:rsidR="003276E8" w:rsidRPr="00C172B2">
        <w:rPr>
          <w:rFonts w:ascii="Times New Roman" w:eastAsia="Times New Roman" w:hAnsi="Times New Roman" w:cs="Times New Roman"/>
          <w:iCs/>
          <w:sz w:val="26"/>
          <w:szCs w:val="26"/>
          <w:lang w:eastAsia="ar-SA"/>
        </w:rPr>
        <w:t xml:space="preserve"> по следующим видам: </w:t>
      </w:r>
      <w:r w:rsidR="00E95434" w:rsidRPr="00C172B2">
        <w:rPr>
          <w:rFonts w:ascii="Times New Roman" w:eastAsia="Times New Roman" w:hAnsi="Times New Roman" w:cs="Times New Roman"/>
          <w:iCs/>
          <w:sz w:val="26"/>
          <w:szCs w:val="26"/>
          <w:lang w:eastAsia="ar-SA"/>
        </w:rPr>
        <w:t>аренд</w:t>
      </w:r>
      <w:r w:rsidR="003276E8" w:rsidRPr="00C172B2">
        <w:rPr>
          <w:rFonts w:ascii="Times New Roman" w:eastAsia="Times New Roman" w:hAnsi="Times New Roman" w:cs="Times New Roman"/>
          <w:iCs/>
          <w:sz w:val="26"/>
          <w:szCs w:val="26"/>
          <w:lang w:eastAsia="ar-SA"/>
        </w:rPr>
        <w:t xml:space="preserve">а </w:t>
      </w:r>
      <w:r w:rsidR="00E95434" w:rsidRPr="00C172B2">
        <w:rPr>
          <w:rFonts w:ascii="Times New Roman" w:eastAsia="Times New Roman" w:hAnsi="Times New Roman" w:cs="Times New Roman"/>
          <w:iCs/>
          <w:sz w:val="26"/>
          <w:szCs w:val="26"/>
          <w:lang w:eastAsia="ar-SA"/>
        </w:rPr>
        <w:t>активов</w:t>
      </w:r>
      <w:r w:rsidR="003276E8" w:rsidRPr="00C172B2">
        <w:rPr>
          <w:rFonts w:ascii="Times New Roman" w:eastAsia="Times New Roman" w:hAnsi="Times New Roman" w:cs="Times New Roman"/>
          <w:iCs/>
          <w:sz w:val="26"/>
          <w:szCs w:val="26"/>
          <w:lang w:eastAsia="ar-SA"/>
        </w:rPr>
        <w:t xml:space="preserve">  и </w:t>
      </w:r>
      <w:r w:rsidR="00E95434" w:rsidRPr="00C172B2">
        <w:rPr>
          <w:rFonts w:ascii="Times New Roman" w:eastAsia="Times New Roman" w:hAnsi="Times New Roman" w:cs="Times New Roman"/>
          <w:iCs/>
          <w:sz w:val="26"/>
          <w:szCs w:val="26"/>
          <w:lang w:eastAsia="ar-SA"/>
        </w:rPr>
        <w:t>оказани</w:t>
      </w:r>
      <w:r w:rsidR="00613F3C" w:rsidRPr="00C172B2">
        <w:rPr>
          <w:rFonts w:ascii="Times New Roman" w:eastAsia="Times New Roman" w:hAnsi="Times New Roman" w:cs="Times New Roman"/>
          <w:iCs/>
          <w:sz w:val="26"/>
          <w:szCs w:val="26"/>
          <w:lang w:eastAsia="ar-SA"/>
        </w:rPr>
        <w:t>е</w:t>
      </w:r>
      <w:r w:rsidR="00E95434" w:rsidRPr="00C172B2">
        <w:rPr>
          <w:rFonts w:ascii="Times New Roman" w:eastAsia="Times New Roman" w:hAnsi="Times New Roman" w:cs="Times New Roman"/>
          <w:iCs/>
          <w:sz w:val="26"/>
          <w:szCs w:val="26"/>
          <w:lang w:eastAsia="ar-SA"/>
        </w:rPr>
        <w:t xml:space="preserve"> платных</w:t>
      </w:r>
      <w:r w:rsidR="003276E8" w:rsidRPr="00C172B2">
        <w:rPr>
          <w:rFonts w:ascii="Times New Roman" w:eastAsia="Times New Roman" w:hAnsi="Times New Roman" w:cs="Times New Roman"/>
          <w:iCs/>
          <w:sz w:val="26"/>
          <w:szCs w:val="26"/>
          <w:lang w:eastAsia="ar-SA"/>
        </w:rPr>
        <w:t xml:space="preserve"> образовательных</w:t>
      </w:r>
      <w:r w:rsidR="00E95434" w:rsidRPr="00C172B2">
        <w:rPr>
          <w:rFonts w:ascii="Times New Roman" w:eastAsia="Times New Roman" w:hAnsi="Times New Roman" w:cs="Times New Roman"/>
          <w:iCs/>
          <w:sz w:val="26"/>
          <w:szCs w:val="26"/>
          <w:lang w:eastAsia="ar-SA"/>
        </w:rPr>
        <w:t xml:space="preserve"> услуг (в том числе </w:t>
      </w:r>
      <w:r w:rsidR="00613F3C" w:rsidRPr="00C172B2">
        <w:rPr>
          <w:rFonts w:ascii="Times New Roman" w:eastAsia="Times New Roman" w:hAnsi="Times New Roman" w:cs="Times New Roman"/>
          <w:iCs/>
          <w:sz w:val="26"/>
          <w:szCs w:val="26"/>
          <w:lang w:eastAsia="ar-SA"/>
        </w:rPr>
        <w:t xml:space="preserve"> оказанных </w:t>
      </w:r>
      <w:r w:rsidR="00E95434" w:rsidRPr="00C172B2">
        <w:rPr>
          <w:rFonts w:ascii="Times New Roman" w:eastAsia="Times New Roman" w:hAnsi="Times New Roman" w:cs="Times New Roman"/>
          <w:iCs/>
          <w:sz w:val="26"/>
          <w:szCs w:val="26"/>
          <w:lang w:eastAsia="ar-SA"/>
        </w:rPr>
        <w:t>филиалом</w:t>
      </w:r>
      <w:r w:rsidR="003276E8" w:rsidRPr="00C172B2">
        <w:rPr>
          <w:rFonts w:ascii="Times New Roman" w:eastAsia="Times New Roman" w:hAnsi="Times New Roman" w:cs="Times New Roman"/>
          <w:iCs/>
          <w:sz w:val="26"/>
          <w:szCs w:val="26"/>
          <w:lang w:eastAsia="ar-SA"/>
        </w:rPr>
        <w:t>)</w:t>
      </w:r>
      <w:r w:rsidR="00613F3C" w:rsidRPr="00C172B2">
        <w:rPr>
          <w:rFonts w:ascii="Times New Roman" w:eastAsia="Times New Roman" w:hAnsi="Times New Roman" w:cs="Times New Roman"/>
          <w:iCs/>
          <w:sz w:val="26"/>
          <w:szCs w:val="26"/>
          <w:lang w:eastAsia="ar-SA"/>
        </w:rPr>
        <w:t>.</w:t>
      </w:r>
    </w:p>
    <w:p w:rsidR="006B13CE" w:rsidRPr="00C172B2" w:rsidRDefault="006B13CE" w:rsidP="00C172B2">
      <w:pPr>
        <w:autoSpaceDE w:val="0"/>
        <w:autoSpaceDN w:val="0"/>
        <w:adjustRightInd w:val="0"/>
        <w:spacing w:after="0" w:line="240" w:lineRule="auto"/>
        <w:jc w:val="right"/>
        <w:rPr>
          <w:rFonts w:ascii="Times New Roman" w:eastAsia="Times New Roman" w:hAnsi="Times New Roman" w:cs="Times New Roman"/>
          <w:iCs/>
          <w:sz w:val="20"/>
          <w:szCs w:val="20"/>
          <w:lang w:eastAsia="ar-SA"/>
        </w:rPr>
      </w:pPr>
      <w:r w:rsidRPr="00C172B2">
        <w:rPr>
          <w:rFonts w:ascii="Times New Roman" w:eastAsia="Times New Roman" w:hAnsi="Times New Roman" w:cs="Times New Roman"/>
          <w:iCs/>
          <w:sz w:val="20"/>
          <w:szCs w:val="20"/>
          <w:lang w:eastAsia="ar-SA"/>
        </w:rPr>
        <w:t>Таблица №2 (тыс.рублей)</w:t>
      </w:r>
    </w:p>
    <w:bookmarkStart w:id="2" w:name="_MON_1478589063"/>
    <w:bookmarkEnd w:id="2"/>
    <w:p w:rsidR="00F4450C" w:rsidRPr="00C172B2" w:rsidRDefault="008833AC" w:rsidP="00C172B2">
      <w:pPr>
        <w:autoSpaceDE w:val="0"/>
        <w:autoSpaceDN w:val="0"/>
        <w:adjustRightInd w:val="0"/>
        <w:spacing w:after="0" w:line="240" w:lineRule="auto"/>
        <w:jc w:val="both"/>
        <w:rPr>
          <w:rFonts w:ascii="Times New Roman" w:eastAsia="Times New Roman" w:hAnsi="Times New Roman" w:cs="Times New Roman"/>
          <w:iCs/>
          <w:sz w:val="10"/>
          <w:szCs w:val="10"/>
          <w:lang w:eastAsia="ar-SA"/>
        </w:rPr>
      </w:pPr>
      <w:r w:rsidRPr="00C172B2">
        <w:rPr>
          <w:rFonts w:ascii="Times New Roman" w:eastAsia="Times New Roman" w:hAnsi="Times New Roman" w:cs="Times New Roman"/>
          <w:iCs/>
          <w:sz w:val="24"/>
          <w:szCs w:val="24"/>
          <w:lang w:eastAsia="ar-SA"/>
        </w:rPr>
        <w:object w:dxaOrig="10076" w:dyaOrig="1435">
          <v:shape id="_x0000_i1026" type="#_x0000_t75" style="width:7in;height:1in" o:ole="">
            <v:imagedata r:id="rId12" o:title=""/>
          </v:shape>
          <o:OLEObject Type="Embed" ProgID="Excel.Sheet.12" ShapeID="_x0000_i1026" DrawAspect="Content" ObjectID="_1479912034" r:id="rId13"/>
        </w:object>
      </w:r>
    </w:p>
    <w:p w:rsidR="00996578" w:rsidRPr="00C172B2" w:rsidRDefault="0099657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По состоянию на 01 января 2013 года кредиторская задолженность колледжа по расходам</w:t>
      </w:r>
      <w:r w:rsidR="00A0030A" w:rsidRPr="00C172B2">
        <w:rPr>
          <w:rFonts w:ascii="Times New Roman" w:eastAsia="Times New Roman" w:hAnsi="Times New Roman" w:cs="Calibri"/>
          <w:sz w:val="26"/>
          <w:szCs w:val="26"/>
          <w:lang w:eastAsia="ar-SA"/>
        </w:rPr>
        <w:t xml:space="preserve">, связанным с выполнением </w:t>
      </w:r>
      <w:r w:rsidRPr="00C172B2">
        <w:rPr>
          <w:rFonts w:ascii="Times New Roman" w:eastAsia="Times New Roman" w:hAnsi="Times New Roman" w:cs="Calibri"/>
          <w:sz w:val="26"/>
          <w:szCs w:val="26"/>
          <w:lang w:eastAsia="ar-SA"/>
        </w:rPr>
        <w:t xml:space="preserve"> государственного задания</w:t>
      </w:r>
      <w:r w:rsidR="00A0030A" w:rsidRPr="00C172B2">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6"/>
          <w:szCs w:val="26"/>
          <w:lang w:eastAsia="ar-SA"/>
        </w:rPr>
        <w:t>отсутствует.</w:t>
      </w:r>
    </w:p>
    <w:p w:rsidR="009213BB" w:rsidRPr="00C172B2" w:rsidRDefault="0099657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На 01 января 2014 года доля кредиторской задолженности по расходам на выполнение государственного задания в общем объеме расходов составила 1,6%, или 1</w:t>
      </w:r>
      <w:r w:rsidR="009213BB" w:rsidRPr="00C172B2">
        <w:rPr>
          <w:rFonts w:ascii="Times New Roman" w:eastAsia="Times New Roman" w:hAnsi="Times New Roman" w:cs="Calibri"/>
          <w:sz w:val="26"/>
          <w:szCs w:val="26"/>
          <w:lang w:eastAsia="ar-SA"/>
        </w:rPr>
        <w:t> </w:t>
      </w:r>
      <w:r w:rsidRPr="00C172B2">
        <w:rPr>
          <w:rFonts w:ascii="Times New Roman" w:eastAsia="Times New Roman" w:hAnsi="Times New Roman" w:cs="Calibri"/>
          <w:sz w:val="26"/>
          <w:szCs w:val="26"/>
          <w:lang w:eastAsia="ar-SA"/>
        </w:rPr>
        <w:t>272</w:t>
      </w:r>
      <w:r w:rsidR="009213BB"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8 тыс.рублей. Объем кредиторской задолженности</w:t>
      </w:r>
      <w:r w:rsidR="009213BB"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 xml:space="preserve"> в основном</w:t>
      </w:r>
      <w:r w:rsidR="009213BB"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 xml:space="preserve"> сложился по обязательствам по налогам и взносам на оплату труда, срок выплат которых установлен в январе 2014 года.</w:t>
      </w:r>
      <w:r w:rsidR="009213BB" w:rsidRPr="00C172B2">
        <w:rPr>
          <w:rFonts w:ascii="Times New Roman" w:eastAsia="Times New Roman" w:hAnsi="Times New Roman" w:cs="Calibri"/>
          <w:sz w:val="26"/>
          <w:szCs w:val="26"/>
          <w:lang w:eastAsia="ar-SA"/>
        </w:rPr>
        <w:t xml:space="preserve">  </w:t>
      </w:r>
    </w:p>
    <w:p w:rsidR="00996578" w:rsidRPr="00C172B2" w:rsidRDefault="00996578" w:rsidP="00C172B2">
      <w:pPr>
        <w:suppressAutoHyphens/>
        <w:autoSpaceDE w:val="0"/>
        <w:spacing w:after="0" w:line="240" w:lineRule="auto"/>
        <w:ind w:firstLine="567"/>
        <w:jc w:val="both"/>
        <w:rPr>
          <w:rFonts w:ascii="Times New Roman" w:eastAsia="Times New Roman" w:hAnsi="Times New Roman" w:cs="Calibri"/>
          <w:sz w:val="17"/>
          <w:szCs w:val="17"/>
          <w:lang w:eastAsia="ar-SA"/>
        </w:rPr>
      </w:pPr>
      <w:r w:rsidRPr="00C172B2">
        <w:rPr>
          <w:rFonts w:ascii="Times New Roman" w:eastAsia="Times New Roman" w:hAnsi="Times New Roman" w:cs="Calibri"/>
          <w:sz w:val="26"/>
          <w:szCs w:val="26"/>
          <w:lang w:eastAsia="ar-SA"/>
        </w:rPr>
        <w:t xml:space="preserve">Объем дебиторской задолженности на 01 января 2014 года сложился </w:t>
      </w:r>
      <w:r w:rsidR="009213BB" w:rsidRPr="00C172B2">
        <w:rPr>
          <w:rFonts w:ascii="Times New Roman" w:eastAsia="Times New Roman" w:hAnsi="Times New Roman" w:cs="Calibri"/>
          <w:sz w:val="26"/>
          <w:szCs w:val="26"/>
          <w:lang w:eastAsia="ar-SA"/>
        </w:rPr>
        <w:t xml:space="preserve">в </w:t>
      </w:r>
      <w:r w:rsidRPr="00C172B2">
        <w:rPr>
          <w:rFonts w:ascii="Times New Roman" w:eastAsia="Times New Roman" w:hAnsi="Times New Roman" w:cs="Calibri"/>
          <w:sz w:val="26"/>
          <w:szCs w:val="26"/>
          <w:lang w:eastAsia="ar-SA"/>
        </w:rPr>
        <w:t xml:space="preserve"> сумм</w:t>
      </w:r>
      <w:r w:rsidR="009213BB" w:rsidRPr="00C172B2">
        <w:rPr>
          <w:rFonts w:ascii="Times New Roman" w:eastAsia="Times New Roman" w:hAnsi="Times New Roman" w:cs="Calibri"/>
          <w:sz w:val="26"/>
          <w:szCs w:val="26"/>
          <w:lang w:eastAsia="ar-SA"/>
        </w:rPr>
        <w:t xml:space="preserve">е </w:t>
      </w:r>
      <w:r w:rsidRPr="00C172B2">
        <w:rPr>
          <w:rFonts w:ascii="Times New Roman" w:eastAsia="Times New Roman" w:hAnsi="Times New Roman" w:cs="Calibri"/>
          <w:sz w:val="26"/>
          <w:szCs w:val="26"/>
          <w:lang w:eastAsia="ar-SA"/>
        </w:rPr>
        <w:t>113,2 тыс.рублей</w:t>
      </w:r>
      <w:r w:rsidR="009213BB" w:rsidRPr="00C172B2">
        <w:rPr>
          <w:rFonts w:ascii="Times New Roman" w:eastAsia="Times New Roman" w:hAnsi="Times New Roman" w:cs="Calibri"/>
          <w:sz w:val="26"/>
          <w:szCs w:val="26"/>
          <w:lang w:eastAsia="ar-SA"/>
        </w:rPr>
        <w:t xml:space="preserve"> и приходится на коммунальные услуги.</w:t>
      </w:r>
    </w:p>
    <w:p w:rsidR="00996578" w:rsidRPr="00C172B2" w:rsidRDefault="00996578" w:rsidP="00C172B2">
      <w:pPr>
        <w:suppressAutoHyphens/>
        <w:autoSpaceDE w:val="0"/>
        <w:spacing w:after="0" w:line="240" w:lineRule="auto"/>
        <w:ind w:firstLine="567"/>
        <w:jc w:val="center"/>
        <w:rPr>
          <w:rFonts w:ascii="Times New Roman" w:eastAsia="Times New Roman" w:hAnsi="Times New Roman" w:cs="Calibri"/>
          <w:sz w:val="4"/>
          <w:szCs w:val="4"/>
          <w:lang w:eastAsia="ar-SA"/>
        </w:rPr>
      </w:pPr>
    </w:p>
    <w:p w:rsidR="00E95434" w:rsidRPr="00C172B2" w:rsidRDefault="00E95434"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p>
    <w:p w:rsidR="00706183" w:rsidRPr="00C172B2" w:rsidRDefault="001A7CF0"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В ходе анализа </w:t>
      </w:r>
      <w:r w:rsidRPr="00C172B2">
        <w:rPr>
          <w:rFonts w:ascii="Times New Roman" w:eastAsia="Times New Roman" w:hAnsi="Times New Roman" w:cs="Times New Roman"/>
          <w:iCs/>
          <w:sz w:val="26"/>
          <w:szCs w:val="26"/>
          <w:u w:val="single"/>
          <w:lang w:eastAsia="ar-SA"/>
        </w:rPr>
        <w:t>государственных заданий</w:t>
      </w:r>
      <w:r w:rsidR="00A0030A" w:rsidRPr="00C172B2">
        <w:rPr>
          <w:rFonts w:ascii="Times New Roman" w:eastAsia="Times New Roman" w:hAnsi="Times New Roman" w:cs="Times New Roman"/>
          <w:iCs/>
          <w:sz w:val="26"/>
          <w:szCs w:val="26"/>
          <w:lang w:eastAsia="ar-SA"/>
        </w:rPr>
        <w:t>, утвержденных</w:t>
      </w:r>
      <w:r w:rsidRPr="00C172B2">
        <w:rPr>
          <w:rFonts w:ascii="Times New Roman" w:eastAsia="Times New Roman" w:hAnsi="Times New Roman" w:cs="Times New Roman"/>
          <w:iCs/>
          <w:sz w:val="26"/>
          <w:szCs w:val="26"/>
          <w:lang w:eastAsia="ar-SA"/>
        </w:rPr>
        <w:t xml:space="preserve"> Минздравом на 2012 и 2013 год и доведенных до учреждени</w:t>
      </w:r>
      <w:r w:rsidR="00A0030A" w:rsidRPr="00C172B2">
        <w:rPr>
          <w:rFonts w:ascii="Times New Roman" w:eastAsia="Times New Roman" w:hAnsi="Times New Roman" w:cs="Times New Roman"/>
          <w:iCs/>
          <w:sz w:val="26"/>
          <w:szCs w:val="26"/>
          <w:lang w:eastAsia="ar-SA"/>
        </w:rPr>
        <w:t>я,</w:t>
      </w:r>
      <w:r w:rsidRPr="00C172B2">
        <w:rPr>
          <w:rFonts w:ascii="Times New Roman" w:eastAsia="Times New Roman" w:hAnsi="Times New Roman" w:cs="Times New Roman"/>
          <w:iCs/>
          <w:sz w:val="26"/>
          <w:szCs w:val="26"/>
          <w:lang w:eastAsia="ar-SA"/>
        </w:rPr>
        <w:t xml:space="preserve"> установлено следующее.</w:t>
      </w:r>
    </w:p>
    <w:p w:rsidR="00706183" w:rsidRPr="00C172B2" w:rsidRDefault="001A7CF0" w:rsidP="00C172B2">
      <w:pPr>
        <w:autoSpaceDE w:val="0"/>
        <w:autoSpaceDN w:val="0"/>
        <w:adjustRightInd w:val="0"/>
        <w:spacing w:after="0" w:line="240" w:lineRule="auto"/>
        <w:ind w:firstLine="540"/>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lastRenderedPageBreak/>
        <w:t>Н</w:t>
      </w:r>
      <w:r w:rsidR="00706183" w:rsidRPr="00C172B2">
        <w:rPr>
          <w:rFonts w:ascii="Times New Roman" w:eastAsia="Times New Roman" w:hAnsi="Times New Roman" w:cs="Calibri"/>
          <w:sz w:val="26"/>
          <w:szCs w:val="26"/>
          <w:lang w:eastAsia="ar-SA"/>
        </w:rPr>
        <w:t xml:space="preserve">аименование государственной услуги на предоставление среднего профессионального образования </w:t>
      </w:r>
      <w:r w:rsidR="00A0030A" w:rsidRPr="00C172B2">
        <w:rPr>
          <w:rFonts w:ascii="Times New Roman" w:eastAsia="Times New Roman" w:hAnsi="Times New Roman" w:cs="Calibri"/>
          <w:sz w:val="26"/>
          <w:szCs w:val="26"/>
          <w:lang w:eastAsia="ar-SA"/>
        </w:rPr>
        <w:t>соответствует</w:t>
      </w:r>
      <w:r w:rsidR="00706183" w:rsidRPr="00C172B2">
        <w:rPr>
          <w:rFonts w:ascii="Times New Roman" w:eastAsia="Times New Roman" w:hAnsi="Times New Roman" w:cs="Calibri"/>
          <w:sz w:val="26"/>
          <w:szCs w:val="26"/>
          <w:lang w:eastAsia="ar-SA"/>
        </w:rPr>
        <w:t xml:space="preserve"> ведомственному перечню государственных услуг (работ), выполняемых государственными учреждениями, утвержденн</w:t>
      </w:r>
      <w:r w:rsidR="00A0030A" w:rsidRPr="00C172B2">
        <w:rPr>
          <w:rFonts w:ascii="Times New Roman" w:eastAsia="Times New Roman" w:hAnsi="Times New Roman" w:cs="Calibri"/>
          <w:sz w:val="26"/>
          <w:szCs w:val="26"/>
          <w:lang w:eastAsia="ar-SA"/>
        </w:rPr>
        <w:t>ому</w:t>
      </w:r>
      <w:r w:rsidR="00706183" w:rsidRPr="00C172B2">
        <w:rPr>
          <w:rFonts w:ascii="Times New Roman" w:eastAsia="Times New Roman" w:hAnsi="Times New Roman" w:cs="Calibri"/>
          <w:sz w:val="26"/>
          <w:szCs w:val="26"/>
          <w:lang w:eastAsia="ar-SA"/>
        </w:rPr>
        <w:t xml:space="preserve"> приказами </w:t>
      </w:r>
      <w:r w:rsidR="00A0030A" w:rsidRPr="00C172B2">
        <w:rPr>
          <w:rFonts w:ascii="Times New Roman" w:eastAsia="Times New Roman" w:hAnsi="Times New Roman" w:cs="Calibri"/>
          <w:sz w:val="26"/>
          <w:szCs w:val="26"/>
          <w:lang w:eastAsia="ar-SA"/>
        </w:rPr>
        <w:t xml:space="preserve">Минздрава </w:t>
      </w:r>
      <w:r w:rsidR="00706183" w:rsidRPr="00C172B2">
        <w:rPr>
          <w:rFonts w:ascii="Times New Roman" w:eastAsia="Times New Roman" w:hAnsi="Times New Roman" w:cs="Calibri"/>
          <w:sz w:val="26"/>
          <w:szCs w:val="26"/>
          <w:lang w:eastAsia="ar-SA"/>
        </w:rPr>
        <w:t xml:space="preserve">от </w:t>
      </w:r>
      <w:r w:rsidR="00706183" w:rsidRPr="00C172B2">
        <w:rPr>
          <w:rFonts w:ascii="Times New Roman" w:eastAsia="Times New Roman" w:hAnsi="Times New Roman" w:cs="Times New Roman"/>
          <w:sz w:val="26"/>
          <w:szCs w:val="26"/>
          <w:lang w:eastAsia="ru-RU"/>
        </w:rPr>
        <w:t xml:space="preserve">04.04.2012 </w:t>
      </w:r>
      <w:r w:rsidRPr="00C172B2">
        <w:rPr>
          <w:rFonts w:ascii="Times New Roman" w:eastAsia="Times New Roman" w:hAnsi="Times New Roman" w:cs="Times New Roman"/>
          <w:sz w:val="26"/>
          <w:szCs w:val="26"/>
          <w:lang w:eastAsia="ru-RU"/>
        </w:rPr>
        <w:t>№</w:t>
      </w:r>
      <w:r w:rsidR="00706183" w:rsidRPr="00C172B2">
        <w:rPr>
          <w:rFonts w:ascii="Times New Roman" w:eastAsia="Times New Roman" w:hAnsi="Times New Roman" w:cs="Times New Roman"/>
          <w:sz w:val="26"/>
          <w:szCs w:val="26"/>
          <w:lang w:eastAsia="ru-RU"/>
        </w:rPr>
        <w:t>10-п</w:t>
      </w:r>
      <w:r w:rsidRPr="00C172B2">
        <w:rPr>
          <w:rFonts w:ascii="Times New Roman" w:eastAsia="Times New Roman" w:hAnsi="Times New Roman" w:cs="Times New Roman"/>
          <w:sz w:val="26"/>
          <w:szCs w:val="26"/>
          <w:lang w:eastAsia="ru-RU"/>
        </w:rPr>
        <w:t xml:space="preserve">  и</w:t>
      </w:r>
      <w:r w:rsidR="00706183" w:rsidRPr="00C172B2">
        <w:rPr>
          <w:rFonts w:ascii="Times New Roman" w:eastAsia="Times New Roman" w:hAnsi="Times New Roman" w:cs="Times New Roman"/>
          <w:sz w:val="26"/>
          <w:szCs w:val="26"/>
          <w:lang w:eastAsia="ru-RU"/>
        </w:rPr>
        <w:t xml:space="preserve"> от </w:t>
      </w:r>
      <w:r w:rsidR="00706183" w:rsidRPr="00C172B2">
        <w:rPr>
          <w:rFonts w:ascii="Times New Roman" w:eastAsia="Times New Roman" w:hAnsi="Times New Roman" w:cs="Calibri"/>
          <w:sz w:val="26"/>
          <w:szCs w:val="26"/>
          <w:lang w:eastAsia="ar-SA"/>
        </w:rPr>
        <w:t>24.12.2012 № 43-п.</w:t>
      </w:r>
    </w:p>
    <w:p w:rsidR="00706183" w:rsidRPr="00C172B2" w:rsidRDefault="00706183" w:rsidP="00C172B2">
      <w:pPr>
        <w:autoSpaceDE w:val="0"/>
        <w:autoSpaceDN w:val="0"/>
        <w:adjustRightInd w:val="0"/>
        <w:spacing w:after="0" w:line="240" w:lineRule="auto"/>
        <w:ind w:firstLine="540"/>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Государственная услуга по переподготовке и повышению постдипломной квалификации (ее наименование) – изначально в ведомс</w:t>
      </w:r>
      <w:r w:rsidR="00871EB1" w:rsidRPr="00C172B2">
        <w:rPr>
          <w:rFonts w:ascii="Times New Roman" w:eastAsia="Times New Roman" w:hAnsi="Times New Roman" w:cs="Calibri"/>
          <w:sz w:val="26"/>
          <w:szCs w:val="26"/>
          <w:lang w:eastAsia="ar-SA"/>
        </w:rPr>
        <w:t>твенном перечне от 04.04.2012 №</w:t>
      </w:r>
      <w:r w:rsidRPr="00C172B2">
        <w:rPr>
          <w:rFonts w:ascii="Times New Roman" w:eastAsia="Times New Roman" w:hAnsi="Times New Roman" w:cs="Calibri"/>
          <w:sz w:val="26"/>
          <w:szCs w:val="26"/>
          <w:lang w:eastAsia="ar-SA"/>
        </w:rPr>
        <w:t xml:space="preserve">10-п  не предусматривалась. В декабре 2012 года в (новом) ведомственном перечне </w:t>
      </w:r>
      <w:r w:rsidRPr="00C172B2">
        <w:rPr>
          <w:rFonts w:ascii="Times New Roman" w:eastAsia="Times New Roman" w:hAnsi="Times New Roman" w:cs="Times New Roman"/>
          <w:sz w:val="26"/>
          <w:szCs w:val="26"/>
          <w:lang w:eastAsia="ru-RU"/>
        </w:rPr>
        <w:t xml:space="preserve">от </w:t>
      </w:r>
      <w:r w:rsidRPr="00C172B2">
        <w:rPr>
          <w:rFonts w:ascii="Times New Roman" w:eastAsia="Times New Roman" w:hAnsi="Times New Roman" w:cs="Calibri"/>
          <w:sz w:val="26"/>
          <w:szCs w:val="26"/>
          <w:lang w:eastAsia="ar-SA"/>
        </w:rPr>
        <w:t>24.12.2012 №43-п предусмотрена услуга по переподготовке и повышению постдипломной квалификации</w:t>
      </w:r>
      <w:r w:rsidR="00B119BA" w:rsidRPr="00C172B2">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6"/>
          <w:szCs w:val="26"/>
          <w:lang w:eastAsia="ar-SA"/>
        </w:rPr>
        <w:t xml:space="preserve"> среднего медицинского персонала</w:t>
      </w:r>
      <w:r w:rsidR="00B119BA" w:rsidRPr="00C172B2">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6"/>
          <w:szCs w:val="26"/>
          <w:lang w:eastAsia="ar-SA"/>
        </w:rPr>
        <w:t>уточненная</w:t>
      </w:r>
      <w:r w:rsidR="00B119BA"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w:t>
      </w:r>
      <w:r w:rsidR="00B119BA" w:rsidRPr="00C172B2">
        <w:rPr>
          <w:rFonts w:ascii="Times New Roman" w:eastAsia="Times New Roman" w:hAnsi="Times New Roman" w:cs="Calibri"/>
          <w:sz w:val="26"/>
          <w:szCs w:val="26"/>
          <w:lang w:eastAsia="ar-SA"/>
        </w:rPr>
        <w:t xml:space="preserve"> </w:t>
      </w:r>
    </w:p>
    <w:p w:rsidR="00706183" w:rsidRPr="00C172B2" w:rsidRDefault="00706183" w:rsidP="00C172B2">
      <w:pPr>
        <w:suppressAutoHyphens/>
        <w:overflowPunct w:val="0"/>
        <w:autoSpaceDE w:val="0"/>
        <w:spacing w:after="0" w:line="240" w:lineRule="auto"/>
        <w:ind w:firstLine="567"/>
        <w:jc w:val="both"/>
        <w:textAlignment w:val="baseline"/>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Пунктом 3 государственного задания установлены показатели, характеризующие объем и (или) качество государственной услуги, планируемой к </w:t>
      </w:r>
      <w:r w:rsidR="00A0030A" w:rsidRPr="00C172B2">
        <w:rPr>
          <w:rFonts w:ascii="Times New Roman" w:eastAsia="Times New Roman" w:hAnsi="Times New Roman" w:cs="Calibri"/>
          <w:sz w:val="26"/>
          <w:szCs w:val="26"/>
          <w:lang w:eastAsia="ar-SA"/>
        </w:rPr>
        <w:t>оказанию</w:t>
      </w:r>
      <w:r w:rsidRPr="00C172B2">
        <w:rPr>
          <w:rFonts w:ascii="Times New Roman" w:eastAsia="Times New Roman" w:hAnsi="Times New Roman" w:cs="Calibri"/>
          <w:sz w:val="26"/>
          <w:szCs w:val="26"/>
          <w:lang w:eastAsia="ar-SA"/>
        </w:rPr>
        <w:t xml:space="preserve"> в 2012 - 2013 годах:</w:t>
      </w:r>
    </w:p>
    <w:p w:rsidR="00706183" w:rsidRPr="00C172B2" w:rsidRDefault="00706183" w:rsidP="00C172B2">
      <w:pPr>
        <w:suppressAutoHyphens/>
        <w:overflowPunct w:val="0"/>
        <w:autoSpaceDE w:val="0"/>
        <w:spacing w:after="0" w:line="240" w:lineRule="auto"/>
        <w:ind w:firstLine="567"/>
        <w:jc w:val="both"/>
        <w:textAlignment w:val="baseline"/>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-по качеству: наличие и соответствие пакета документов нормативным требованиям – 100%; соотношение лиц отчисленных в отчетном году, к контингенту студентов учебного года – не более 10%; отсутствие обоснованных жалоб на качество оказанных услуг; обеспеченность учебно-методическими комплексами для каждой учебной дисциплины – не менее 70%; охват студентов спортивно-массовой и оздоровительной работой – не менее 90%; выполнение заявок ЛПУ на подготовку и переподготовку специалистов со средним образованием – 100%;</w:t>
      </w:r>
    </w:p>
    <w:p w:rsidR="00706183" w:rsidRPr="00C172B2" w:rsidRDefault="008A21FA" w:rsidP="00C172B2">
      <w:pPr>
        <w:suppressAutoHyphens/>
        <w:overflowPunct w:val="0"/>
        <w:autoSpaceDE w:val="0"/>
        <w:spacing w:after="0" w:line="240" w:lineRule="auto"/>
        <w:ind w:firstLine="567"/>
        <w:jc w:val="both"/>
        <w:textAlignment w:val="baseline"/>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 по </w:t>
      </w:r>
      <w:r w:rsidR="00706183" w:rsidRPr="00C172B2">
        <w:rPr>
          <w:rFonts w:ascii="Times New Roman" w:eastAsia="Times New Roman" w:hAnsi="Times New Roman" w:cs="Calibri"/>
          <w:sz w:val="26"/>
          <w:szCs w:val="26"/>
          <w:lang w:eastAsia="ar-SA"/>
        </w:rPr>
        <w:t>объему:</w:t>
      </w:r>
      <w:r w:rsidRPr="00C172B2">
        <w:rPr>
          <w:rFonts w:ascii="Times New Roman" w:eastAsia="Times New Roman" w:hAnsi="Times New Roman" w:cs="Calibri"/>
          <w:sz w:val="26"/>
          <w:szCs w:val="26"/>
          <w:lang w:eastAsia="ar-SA"/>
        </w:rPr>
        <w:t xml:space="preserve"> </w:t>
      </w:r>
      <w:r w:rsidR="00706183" w:rsidRPr="00C172B2">
        <w:rPr>
          <w:rFonts w:ascii="Times New Roman" w:eastAsia="Times New Roman" w:hAnsi="Times New Roman" w:cs="Calibri"/>
          <w:sz w:val="26"/>
          <w:szCs w:val="26"/>
          <w:lang w:eastAsia="ar-SA"/>
        </w:rPr>
        <w:t xml:space="preserve">по услуге </w:t>
      </w:r>
      <w:r w:rsidR="00A0030A" w:rsidRPr="00C172B2">
        <w:rPr>
          <w:rFonts w:ascii="Times New Roman" w:eastAsia="Times New Roman" w:hAnsi="Times New Roman" w:cs="Calibri"/>
          <w:sz w:val="26"/>
          <w:szCs w:val="26"/>
          <w:lang w:eastAsia="ar-SA"/>
        </w:rPr>
        <w:t>«</w:t>
      </w:r>
      <w:r w:rsidR="00706183" w:rsidRPr="00C172B2">
        <w:rPr>
          <w:rFonts w:ascii="Times New Roman" w:eastAsia="Times New Roman" w:hAnsi="Times New Roman" w:cs="Calibri"/>
          <w:sz w:val="26"/>
          <w:szCs w:val="26"/>
          <w:lang w:eastAsia="ar-SA"/>
        </w:rPr>
        <w:t>предоставление среднего профессионального образования</w:t>
      </w:r>
      <w:r w:rsidR="00A0030A" w:rsidRPr="00C172B2">
        <w:rPr>
          <w:rFonts w:ascii="Times New Roman" w:eastAsia="Times New Roman" w:hAnsi="Times New Roman" w:cs="Calibri"/>
          <w:sz w:val="26"/>
          <w:szCs w:val="26"/>
          <w:lang w:eastAsia="ar-SA"/>
        </w:rPr>
        <w:t>»</w:t>
      </w:r>
      <w:r w:rsidR="00706183" w:rsidRPr="00C172B2">
        <w:rPr>
          <w:rFonts w:ascii="Times New Roman" w:eastAsia="Times New Roman" w:hAnsi="Times New Roman" w:cs="Calibri"/>
          <w:sz w:val="26"/>
          <w:szCs w:val="26"/>
          <w:lang w:eastAsia="ar-SA"/>
        </w:rPr>
        <w:t xml:space="preserve"> - «количество обучаемых человек» на 2012 год </w:t>
      </w:r>
      <w:r w:rsidRPr="00C172B2">
        <w:rPr>
          <w:rFonts w:ascii="Times New Roman" w:eastAsia="Times New Roman" w:hAnsi="Times New Roman" w:cs="Calibri"/>
          <w:sz w:val="26"/>
          <w:szCs w:val="26"/>
          <w:lang w:eastAsia="ar-SA"/>
        </w:rPr>
        <w:t xml:space="preserve">– 500 </w:t>
      </w:r>
      <w:r w:rsidR="00706183" w:rsidRPr="00C172B2">
        <w:rPr>
          <w:rFonts w:ascii="Times New Roman" w:eastAsia="Times New Roman" w:hAnsi="Times New Roman" w:cs="Calibri"/>
          <w:sz w:val="26"/>
          <w:szCs w:val="26"/>
          <w:lang w:eastAsia="ar-SA"/>
        </w:rPr>
        <w:t>чел</w:t>
      </w:r>
      <w:r w:rsidR="0028013F" w:rsidRPr="00C172B2">
        <w:rPr>
          <w:rFonts w:ascii="Times New Roman" w:eastAsia="Times New Roman" w:hAnsi="Times New Roman" w:cs="Calibri"/>
          <w:sz w:val="26"/>
          <w:szCs w:val="26"/>
          <w:lang w:eastAsia="ar-SA"/>
        </w:rPr>
        <w:t>овек</w:t>
      </w:r>
      <w:r w:rsidRPr="00C172B2">
        <w:rPr>
          <w:rFonts w:ascii="Times New Roman" w:eastAsia="Times New Roman" w:hAnsi="Times New Roman" w:cs="Calibri"/>
          <w:sz w:val="26"/>
          <w:szCs w:val="26"/>
          <w:lang w:eastAsia="ar-SA"/>
        </w:rPr>
        <w:t xml:space="preserve"> (где на филиал приходится 100</w:t>
      </w:r>
      <w:r w:rsidR="0028013F" w:rsidRPr="00C172B2">
        <w:rPr>
          <w:rFonts w:ascii="Times New Roman" w:eastAsia="Times New Roman" w:hAnsi="Times New Roman" w:cs="Calibri"/>
          <w:sz w:val="26"/>
          <w:szCs w:val="26"/>
          <w:lang w:eastAsia="ar-SA"/>
        </w:rPr>
        <w:t xml:space="preserve"> человек</w:t>
      </w:r>
      <w:r w:rsidRPr="00C172B2">
        <w:rPr>
          <w:rFonts w:ascii="Times New Roman" w:eastAsia="Times New Roman" w:hAnsi="Times New Roman" w:cs="Calibri"/>
          <w:sz w:val="26"/>
          <w:szCs w:val="26"/>
          <w:lang w:eastAsia="ar-SA"/>
        </w:rPr>
        <w:t>)</w:t>
      </w:r>
      <w:r w:rsidR="00706183" w:rsidRPr="00C172B2">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6"/>
          <w:szCs w:val="26"/>
          <w:lang w:eastAsia="ar-SA"/>
        </w:rPr>
        <w:t xml:space="preserve"> </w:t>
      </w:r>
      <w:r w:rsidR="00706183" w:rsidRPr="00C172B2">
        <w:rPr>
          <w:rFonts w:ascii="Times New Roman" w:eastAsia="Times New Roman" w:hAnsi="Times New Roman" w:cs="Calibri"/>
          <w:sz w:val="26"/>
          <w:szCs w:val="26"/>
          <w:lang w:eastAsia="ar-SA"/>
        </w:rPr>
        <w:t xml:space="preserve">на 2013 год </w:t>
      </w:r>
      <w:r w:rsidR="0028013F" w:rsidRPr="00C172B2">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6"/>
          <w:szCs w:val="26"/>
          <w:lang w:eastAsia="ar-SA"/>
        </w:rPr>
        <w:t>490 чел</w:t>
      </w:r>
      <w:r w:rsidR="0028013F" w:rsidRPr="00C172B2">
        <w:rPr>
          <w:rFonts w:ascii="Times New Roman" w:eastAsia="Times New Roman" w:hAnsi="Times New Roman" w:cs="Calibri"/>
          <w:sz w:val="26"/>
          <w:szCs w:val="26"/>
          <w:lang w:eastAsia="ar-SA"/>
        </w:rPr>
        <w:t>овек</w:t>
      </w:r>
      <w:r w:rsidRPr="00C172B2">
        <w:rPr>
          <w:rFonts w:ascii="Times New Roman" w:eastAsia="Times New Roman" w:hAnsi="Times New Roman" w:cs="Calibri"/>
          <w:sz w:val="26"/>
          <w:szCs w:val="26"/>
          <w:lang w:eastAsia="ar-SA"/>
        </w:rPr>
        <w:t xml:space="preserve"> (филиал </w:t>
      </w:r>
      <w:r w:rsidR="00706183" w:rsidRPr="00C172B2">
        <w:rPr>
          <w:rFonts w:ascii="Times New Roman" w:eastAsia="Times New Roman" w:hAnsi="Times New Roman" w:cs="Calibri"/>
          <w:sz w:val="26"/>
          <w:szCs w:val="26"/>
          <w:lang w:eastAsia="ar-SA"/>
        </w:rPr>
        <w:t>– 100 чел</w:t>
      </w:r>
      <w:r w:rsidR="0028013F" w:rsidRPr="00C172B2">
        <w:rPr>
          <w:rFonts w:ascii="Times New Roman" w:eastAsia="Times New Roman" w:hAnsi="Times New Roman" w:cs="Calibri"/>
          <w:sz w:val="26"/>
          <w:szCs w:val="26"/>
          <w:lang w:eastAsia="ar-SA"/>
        </w:rPr>
        <w:t>овек</w:t>
      </w:r>
      <w:r w:rsidRPr="00C172B2">
        <w:rPr>
          <w:rFonts w:ascii="Times New Roman" w:eastAsia="Times New Roman" w:hAnsi="Times New Roman" w:cs="Calibri"/>
          <w:sz w:val="26"/>
          <w:szCs w:val="26"/>
          <w:lang w:eastAsia="ar-SA"/>
        </w:rPr>
        <w:t>)</w:t>
      </w:r>
      <w:r w:rsidR="00706183"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 xml:space="preserve"> </w:t>
      </w:r>
      <w:r w:rsidR="00706183" w:rsidRPr="00C172B2">
        <w:rPr>
          <w:rFonts w:ascii="Times New Roman" w:eastAsia="Times New Roman" w:hAnsi="Times New Roman" w:cs="Calibri"/>
          <w:sz w:val="26"/>
          <w:szCs w:val="26"/>
          <w:lang w:eastAsia="ar-SA"/>
        </w:rPr>
        <w:t xml:space="preserve">по услуге </w:t>
      </w:r>
      <w:r w:rsidR="00A0030A" w:rsidRPr="00C172B2">
        <w:rPr>
          <w:rFonts w:ascii="Times New Roman" w:eastAsia="Times New Roman" w:hAnsi="Times New Roman" w:cs="Calibri"/>
          <w:sz w:val="26"/>
          <w:szCs w:val="26"/>
          <w:lang w:eastAsia="ar-SA"/>
        </w:rPr>
        <w:t>«</w:t>
      </w:r>
      <w:r w:rsidR="00706183" w:rsidRPr="00C172B2">
        <w:rPr>
          <w:rFonts w:ascii="Times New Roman" w:eastAsia="Times New Roman" w:hAnsi="Times New Roman" w:cs="Calibri"/>
          <w:sz w:val="26"/>
          <w:szCs w:val="26"/>
          <w:lang w:eastAsia="ar-SA"/>
        </w:rPr>
        <w:t>переподготовк</w:t>
      </w:r>
      <w:r w:rsidR="00A0030A" w:rsidRPr="00C172B2">
        <w:rPr>
          <w:rFonts w:ascii="Times New Roman" w:eastAsia="Times New Roman" w:hAnsi="Times New Roman" w:cs="Calibri"/>
          <w:sz w:val="26"/>
          <w:szCs w:val="26"/>
          <w:lang w:eastAsia="ar-SA"/>
        </w:rPr>
        <w:t>а</w:t>
      </w:r>
      <w:r w:rsidR="00706183" w:rsidRPr="00C172B2">
        <w:rPr>
          <w:rFonts w:ascii="Times New Roman" w:eastAsia="Times New Roman" w:hAnsi="Times New Roman" w:cs="Calibri"/>
          <w:sz w:val="26"/>
          <w:szCs w:val="26"/>
          <w:lang w:eastAsia="ar-SA"/>
        </w:rPr>
        <w:t xml:space="preserve"> и повышени</w:t>
      </w:r>
      <w:r w:rsidR="00A0030A" w:rsidRPr="00C172B2">
        <w:rPr>
          <w:rFonts w:ascii="Times New Roman" w:eastAsia="Times New Roman" w:hAnsi="Times New Roman" w:cs="Calibri"/>
          <w:sz w:val="26"/>
          <w:szCs w:val="26"/>
          <w:lang w:eastAsia="ar-SA"/>
        </w:rPr>
        <w:t>е</w:t>
      </w:r>
      <w:r w:rsidR="00706183" w:rsidRPr="00C172B2">
        <w:rPr>
          <w:rFonts w:ascii="Times New Roman" w:eastAsia="Times New Roman" w:hAnsi="Times New Roman" w:cs="Calibri"/>
          <w:sz w:val="26"/>
          <w:szCs w:val="26"/>
          <w:lang w:eastAsia="ar-SA"/>
        </w:rPr>
        <w:t xml:space="preserve"> постдипломной квалификации</w:t>
      </w:r>
      <w:r w:rsidR="00A0030A" w:rsidRPr="00C172B2">
        <w:rPr>
          <w:rFonts w:ascii="Times New Roman" w:eastAsia="Times New Roman" w:hAnsi="Times New Roman" w:cs="Calibri"/>
          <w:sz w:val="26"/>
          <w:szCs w:val="26"/>
          <w:lang w:eastAsia="ar-SA"/>
        </w:rPr>
        <w:t>»</w:t>
      </w:r>
      <w:r w:rsidR="00706183" w:rsidRPr="00C172B2">
        <w:rPr>
          <w:rFonts w:ascii="Times New Roman" w:eastAsia="Times New Roman" w:hAnsi="Times New Roman" w:cs="Calibri"/>
          <w:sz w:val="26"/>
          <w:szCs w:val="26"/>
          <w:lang w:eastAsia="ar-SA"/>
        </w:rPr>
        <w:t xml:space="preserve"> - «число курсантов» на 2012 год - 1200 чел</w:t>
      </w:r>
      <w:r w:rsidR="0028013F" w:rsidRPr="00C172B2">
        <w:rPr>
          <w:rFonts w:ascii="Times New Roman" w:eastAsia="Times New Roman" w:hAnsi="Times New Roman" w:cs="Calibri"/>
          <w:sz w:val="26"/>
          <w:szCs w:val="26"/>
          <w:lang w:eastAsia="ar-SA"/>
        </w:rPr>
        <w:t>овек, на  2013 год – 1260 человек.</w:t>
      </w:r>
    </w:p>
    <w:p w:rsidR="0028013F" w:rsidRPr="00C172B2" w:rsidRDefault="008A21FA"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Как показала проверка, </w:t>
      </w:r>
      <w:r w:rsidR="00263620" w:rsidRPr="00C172B2">
        <w:rPr>
          <w:rFonts w:ascii="Times New Roman" w:eastAsia="Times New Roman" w:hAnsi="Times New Roman" w:cs="Times New Roman"/>
          <w:iCs/>
          <w:sz w:val="26"/>
          <w:szCs w:val="26"/>
          <w:lang w:eastAsia="ar-SA"/>
        </w:rPr>
        <w:t>в государственном задании на 2012-2013 годы (качественные и количественные) показатели выполнения государственного задания Учредителем устанавливались для колледжа с учетом показателей деятельности филиала</w:t>
      </w:r>
      <w:r w:rsidRPr="00C172B2">
        <w:rPr>
          <w:rFonts w:ascii="Times New Roman" w:eastAsia="Times New Roman" w:hAnsi="Times New Roman" w:cs="Times New Roman"/>
          <w:iCs/>
          <w:sz w:val="26"/>
          <w:szCs w:val="26"/>
          <w:lang w:eastAsia="ar-SA"/>
        </w:rPr>
        <w:t>, но без</w:t>
      </w:r>
      <w:r w:rsidR="00263620" w:rsidRPr="00C172B2">
        <w:rPr>
          <w:rFonts w:ascii="Times New Roman" w:eastAsia="Times New Roman" w:hAnsi="Times New Roman" w:cs="Times New Roman"/>
          <w:iCs/>
          <w:sz w:val="26"/>
          <w:szCs w:val="26"/>
          <w:lang w:eastAsia="ar-SA"/>
        </w:rPr>
        <w:t xml:space="preserve"> разграничения объема показателей выполнения государственного задания </w:t>
      </w:r>
      <w:r w:rsidR="00D31BD5">
        <w:rPr>
          <w:rFonts w:ascii="Times New Roman" w:eastAsia="Times New Roman" w:hAnsi="Times New Roman" w:cs="Times New Roman"/>
          <w:iCs/>
          <w:sz w:val="26"/>
          <w:szCs w:val="26"/>
          <w:lang w:eastAsia="ar-SA"/>
        </w:rPr>
        <w:t xml:space="preserve">в разрезе </w:t>
      </w:r>
      <w:r w:rsidR="00263620" w:rsidRPr="00C172B2">
        <w:rPr>
          <w:rFonts w:ascii="Times New Roman" w:eastAsia="Times New Roman" w:hAnsi="Times New Roman" w:cs="Times New Roman"/>
          <w:iCs/>
          <w:sz w:val="26"/>
          <w:szCs w:val="26"/>
          <w:lang w:eastAsia="ar-SA"/>
        </w:rPr>
        <w:t>колледжа и филиала</w:t>
      </w:r>
      <w:r w:rsidR="00A0030A" w:rsidRPr="00C172B2">
        <w:rPr>
          <w:rFonts w:ascii="Times New Roman" w:eastAsia="Times New Roman" w:hAnsi="Times New Roman" w:cs="Times New Roman"/>
          <w:iCs/>
          <w:sz w:val="26"/>
          <w:szCs w:val="26"/>
          <w:lang w:eastAsia="ar-SA"/>
        </w:rPr>
        <w:t>.</w:t>
      </w:r>
      <w:r w:rsidR="0028013F" w:rsidRPr="00C172B2">
        <w:rPr>
          <w:rFonts w:ascii="Times New Roman" w:eastAsia="Times New Roman" w:hAnsi="Times New Roman" w:cs="Times New Roman"/>
          <w:iCs/>
          <w:sz w:val="26"/>
          <w:szCs w:val="26"/>
          <w:lang w:eastAsia="ar-SA"/>
        </w:rPr>
        <w:t xml:space="preserve"> П</w:t>
      </w:r>
      <w:r w:rsidRPr="00C172B2">
        <w:rPr>
          <w:rFonts w:ascii="Times New Roman" w:eastAsia="Times New Roman" w:hAnsi="Times New Roman" w:cs="Times New Roman"/>
          <w:iCs/>
          <w:sz w:val="26"/>
          <w:szCs w:val="26"/>
          <w:lang w:eastAsia="ar-SA"/>
        </w:rPr>
        <w:t>о</w:t>
      </w:r>
      <w:r w:rsidR="00263620" w:rsidRPr="00C172B2">
        <w:rPr>
          <w:rFonts w:ascii="Times New Roman" w:eastAsia="Times New Roman" w:hAnsi="Times New Roman" w:cs="Times New Roman"/>
          <w:iCs/>
          <w:sz w:val="26"/>
          <w:szCs w:val="26"/>
          <w:lang w:eastAsia="ar-SA"/>
        </w:rPr>
        <w:t xml:space="preserve">казатели государственного задания </w:t>
      </w:r>
      <w:r w:rsidRPr="00C172B2">
        <w:rPr>
          <w:rFonts w:ascii="Times New Roman" w:eastAsia="Times New Roman" w:hAnsi="Times New Roman" w:cs="Times New Roman"/>
          <w:iCs/>
          <w:sz w:val="26"/>
          <w:szCs w:val="26"/>
          <w:lang w:eastAsia="ar-SA"/>
        </w:rPr>
        <w:t>также доводились Минздравом и до филиала</w:t>
      </w:r>
      <w:r w:rsidR="0028013F" w:rsidRPr="00C172B2">
        <w:rPr>
          <w:rFonts w:ascii="Times New Roman" w:eastAsia="Times New Roman" w:hAnsi="Times New Roman" w:cs="Times New Roman"/>
          <w:iCs/>
          <w:sz w:val="26"/>
          <w:szCs w:val="26"/>
          <w:lang w:eastAsia="ar-SA"/>
        </w:rPr>
        <w:t xml:space="preserve"> (так как </w:t>
      </w:r>
      <w:r w:rsidRPr="00C172B2">
        <w:rPr>
          <w:rFonts w:ascii="Times New Roman" w:eastAsia="Times New Roman" w:hAnsi="Times New Roman" w:cs="Times New Roman"/>
          <w:iCs/>
          <w:sz w:val="26"/>
          <w:szCs w:val="26"/>
          <w:lang w:eastAsia="ar-SA"/>
        </w:rPr>
        <w:t>соглашение на предоставление субсидии фи</w:t>
      </w:r>
      <w:r w:rsidR="0028013F" w:rsidRPr="00C172B2">
        <w:rPr>
          <w:rFonts w:ascii="Times New Roman" w:eastAsia="Times New Roman" w:hAnsi="Times New Roman" w:cs="Times New Roman"/>
          <w:iCs/>
          <w:sz w:val="26"/>
          <w:szCs w:val="26"/>
          <w:lang w:eastAsia="ar-SA"/>
        </w:rPr>
        <w:t>лиал, на основании доверенности</w:t>
      </w:r>
      <w:r w:rsidRPr="00C172B2">
        <w:rPr>
          <w:rFonts w:ascii="Times New Roman" w:eastAsia="Times New Roman" w:hAnsi="Times New Roman" w:cs="Times New Roman"/>
          <w:iCs/>
          <w:sz w:val="26"/>
          <w:szCs w:val="26"/>
          <w:lang w:eastAsia="ar-SA"/>
        </w:rPr>
        <w:t xml:space="preserve"> выданной колледжем, </w:t>
      </w:r>
      <w:r w:rsidR="00A0030A" w:rsidRPr="00C172B2">
        <w:rPr>
          <w:rFonts w:ascii="Times New Roman" w:eastAsia="Times New Roman" w:hAnsi="Times New Roman" w:cs="Times New Roman"/>
          <w:iCs/>
          <w:sz w:val="26"/>
          <w:szCs w:val="26"/>
          <w:lang w:eastAsia="ar-SA"/>
        </w:rPr>
        <w:t xml:space="preserve">заключал </w:t>
      </w:r>
      <w:r w:rsidRPr="00C172B2">
        <w:rPr>
          <w:rFonts w:ascii="Times New Roman" w:eastAsia="Times New Roman" w:hAnsi="Times New Roman" w:cs="Times New Roman"/>
          <w:iCs/>
          <w:sz w:val="26"/>
          <w:szCs w:val="26"/>
          <w:lang w:eastAsia="ar-SA"/>
        </w:rPr>
        <w:t>самостоятельно</w:t>
      </w:r>
      <w:r w:rsidR="0028013F" w:rsidRPr="00C172B2">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 Принимая во внимание, что филиал не является юридическим лицом указанное фактически «</w:t>
      </w:r>
      <w:r w:rsidR="0028013F" w:rsidRPr="00C172B2">
        <w:rPr>
          <w:rFonts w:ascii="Times New Roman" w:eastAsia="Times New Roman" w:hAnsi="Times New Roman" w:cs="Times New Roman"/>
          <w:iCs/>
          <w:sz w:val="26"/>
          <w:szCs w:val="26"/>
          <w:lang w:eastAsia="ar-SA"/>
        </w:rPr>
        <w:t>удваивает</w:t>
      </w:r>
      <w:r w:rsidRPr="00C172B2">
        <w:rPr>
          <w:rFonts w:ascii="Times New Roman" w:eastAsia="Times New Roman" w:hAnsi="Times New Roman" w:cs="Times New Roman"/>
          <w:iCs/>
          <w:sz w:val="26"/>
          <w:szCs w:val="26"/>
          <w:lang w:eastAsia="ar-SA"/>
        </w:rPr>
        <w:t>»</w:t>
      </w:r>
      <w:r w:rsidR="0028013F"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показатель объема государственной услуги по осуществлению среднего профессио</w:t>
      </w:r>
      <w:r w:rsidR="00A0030A" w:rsidRPr="00C172B2">
        <w:rPr>
          <w:rFonts w:ascii="Times New Roman" w:eastAsia="Times New Roman" w:hAnsi="Times New Roman" w:cs="Times New Roman"/>
          <w:iCs/>
          <w:sz w:val="26"/>
          <w:szCs w:val="26"/>
          <w:lang w:eastAsia="ar-SA"/>
        </w:rPr>
        <w:t>нального образования, оказываемой</w:t>
      </w:r>
      <w:r w:rsidRPr="00C172B2">
        <w:rPr>
          <w:rFonts w:ascii="Times New Roman" w:eastAsia="Times New Roman" w:hAnsi="Times New Roman" w:cs="Times New Roman"/>
          <w:iCs/>
          <w:sz w:val="26"/>
          <w:szCs w:val="26"/>
          <w:lang w:eastAsia="ar-SA"/>
        </w:rPr>
        <w:t xml:space="preserve"> </w:t>
      </w:r>
      <w:r w:rsidR="0028013F" w:rsidRPr="00C172B2">
        <w:rPr>
          <w:rFonts w:ascii="Times New Roman" w:eastAsia="Times New Roman" w:hAnsi="Times New Roman" w:cs="Times New Roman"/>
          <w:iCs/>
          <w:sz w:val="26"/>
          <w:szCs w:val="26"/>
          <w:lang w:eastAsia="ar-SA"/>
        </w:rPr>
        <w:t xml:space="preserve">государственным </w:t>
      </w:r>
      <w:r w:rsidRPr="00C172B2">
        <w:rPr>
          <w:rFonts w:ascii="Times New Roman" w:eastAsia="Times New Roman" w:hAnsi="Times New Roman" w:cs="Times New Roman"/>
          <w:iCs/>
          <w:sz w:val="26"/>
          <w:szCs w:val="26"/>
          <w:lang w:eastAsia="ar-SA"/>
        </w:rPr>
        <w:t>учреждением, как юридическим лицом</w:t>
      </w:r>
      <w:r w:rsidR="0028013F" w:rsidRPr="00C172B2">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 xml:space="preserve"> </w:t>
      </w:r>
    </w:p>
    <w:p w:rsidR="00016245" w:rsidRPr="00C172B2" w:rsidRDefault="00016245"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Calibri" w:hAnsi="Times New Roman" w:cs="Times New Roman"/>
          <w:sz w:val="26"/>
          <w:szCs w:val="26"/>
          <w:lang w:eastAsia="ar-SA"/>
        </w:rPr>
        <w:t>Анализ показателей качества доведенных учредителем государственных услуг, показал необходимость их уточнения на предмет достижения целям, реализации задач, мероприятий, достижения целевых индикаторов и показателей государственной программы, а также на предмет увязки со стандартами качества бюджетных услуг в сфере образования, предоставляемых за счет средств областного бюджета населению Сахалинской области, утвержденных постановлением администрация Сахалинской области от 29.06.2007 №131-па и устанавливающих основные требования к объему и качеству бюджетных услуг в сфере образования.</w:t>
      </w:r>
    </w:p>
    <w:p w:rsidR="0028013F" w:rsidRPr="00C172B2" w:rsidRDefault="0028013F"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Анализ доводимого </w:t>
      </w:r>
      <w:r w:rsidRPr="00C172B2">
        <w:rPr>
          <w:rFonts w:ascii="Times New Roman" w:eastAsia="Times New Roman" w:hAnsi="Times New Roman" w:cs="Times New Roman"/>
          <w:iCs/>
          <w:sz w:val="26"/>
          <w:szCs w:val="26"/>
          <w:u w:val="single"/>
          <w:lang w:eastAsia="ar-SA"/>
        </w:rPr>
        <w:t>ежегодно объема государственной услуги</w:t>
      </w:r>
      <w:r w:rsidRPr="00C172B2">
        <w:rPr>
          <w:rFonts w:ascii="Times New Roman" w:eastAsia="Times New Roman" w:hAnsi="Times New Roman" w:cs="Times New Roman"/>
          <w:iCs/>
          <w:sz w:val="26"/>
          <w:szCs w:val="26"/>
          <w:lang w:eastAsia="ar-SA"/>
        </w:rPr>
        <w:t xml:space="preserve"> по оказанию среднег</w:t>
      </w:r>
      <w:r w:rsidR="004A782B" w:rsidRPr="00C172B2">
        <w:rPr>
          <w:rFonts w:ascii="Times New Roman" w:eastAsia="Times New Roman" w:hAnsi="Times New Roman" w:cs="Times New Roman"/>
          <w:iCs/>
          <w:sz w:val="26"/>
          <w:szCs w:val="26"/>
          <w:lang w:eastAsia="ar-SA"/>
        </w:rPr>
        <w:t xml:space="preserve">о профессионального образования, представленному </w:t>
      </w:r>
      <w:r w:rsidR="0045386F" w:rsidRPr="00C172B2">
        <w:rPr>
          <w:rFonts w:ascii="Times New Roman" w:eastAsia="Times New Roman" w:hAnsi="Times New Roman" w:cs="Times New Roman"/>
          <w:iCs/>
          <w:sz w:val="26"/>
          <w:szCs w:val="26"/>
          <w:lang w:eastAsia="ar-SA"/>
        </w:rPr>
        <w:t>как</w:t>
      </w:r>
      <w:r w:rsidR="004A782B" w:rsidRPr="00C172B2">
        <w:rPr>
          <w:rFonts w:ascii="Times New Roman" w:eastAsia="Times New Roman" w:hAnsi="Times New Roman" w:cs="Times New Roman"/>
          <w:iCs/>
          <w:sz w:val="26"/>
          <w:szCs w:val="26"/>
          <w:lang w:eastAsia="ar-SA"/>
        </w:rPr>
        <w:t xml:space="preserve"> «среднегодовое количество обучающихся»</w:t>
      </w:r>
      <w:r w:rsidRPr="00C172B2">
        <w:rPr>
          <w:rFonts w:ascii="Times New Roman" w:eastAsia="Times New Roman" w:hAnsi="Times New Roman" w:cs="Times New Roman"/>
          <w:iCs/>
          <w:sz w:val="26"/>
          <w:szCs w:val="26"/>
          <w:lang w:eastAsia="ar-SA"/>
        </w:rPr>
        <w:t>,</w:t>
      </w:r>
      <w:r w:rsidR="004A782B"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показал несоблюдение</w:t>
      </w:r>
      <w:r w:rsidR="004A782B" w:rsidRPr="00C172B2">
        <w:rPr>
          <w:rFonts w:ascii="Times New Roman" w:eastAsia="Times New Roman" w:hAnsi="Times New Roman" w:cs="Times New Roman"/>
          <w:iCs/>
          <w:sz w:val="26"/>
          <w:szCs w:val="26"/>
          <w:lang w:eastAsia="ar-SA"/>
        </w:rPr>
        <w:t xml:space="preserve"> со стороны учредителя и учреждения </w:t>
      </w:r>
      <w:r w:rsidRPr="00C172B2">
        <w:rPr>
          <w:rFonts w:ascii="Times New Roman" w:eastAsia="Times New Roman" w:hAnsi="Times New Roman" w:cs="Times New Roman"/>
          <w:iCs/>
          <w:sz w:val="26"/>
          <w:szCs w:val="26"/>
          <w:lang w:eastAsia="ar-SA"/>
        </w:rPr>
        <w:t>действующего</w:t>
      </w:r>
      <w:r w:rsidR="00F35135" w:rsidRPr="00C172B2">
        <w:rPr>
          <w:rFonts w:ascii="Times New Roman" w:eastAsia="Times New Roman" w:hAnsi="Times New Roman" w:cs="Times New Roman"/>
          <w:iCs/>
          <w:sz w:val="26"/>
          <w:szCs w:val="26"/>
          <w:lang w:eastAsia="ar-SA"/>
        </w:rPr>
        <w:t xml:space="preserve"> законодательства</w:t>
      </w:r>
      <w:r w:rsidR="00A90D12" w:rsidRPr="00C172B2">
        <w:rPr>
          <w:rFonts w:ascii="Times New Roman" w:eastAsia="Times New Roman" w:hAnsi="Times New Roman" w:cs="Times New Roman"/>
          <w:iCs/>
          <w:sz w:val="26"/>
          <w:szCs w:val="26"/>
          <w:lang w:eastAsia="ar-SA"/>
        </w:rPr>
        <w:t xml:space="preserve"> в сфере образования и </w:t>
      </w:r>
      <w:r w:rsidR="00D71A51" w:rsidRPr="00C172B2">
        <w:rPr>
          <w:rFonts w:ascii="Times New Roman" w:eastAsia="Times New Roman" w:hAnsi="Times New Roman" w:cs="Times New Roman"/>
          <w:iCs/>
          <w:sz w:val="26"/>
          <w:szCs w:val="26"/>
          <w:lang w:eastAsia="ar-SA"/>
        </w:rPr>
        <w:t xml:space="preserve">норм </w:t>
      </w:r>
      <w:r w:rsidR="00A90D12" w:rsidRPr="00C172B2">
        <w:rPr>
          <w:rFonts w:ascii="Times New Roman" w:eastAsia="Times New Roman" w:hAnsi="Times New Roman" w:cs="Times New Roman"/>
          <w:iCs/>
          <w:sz w:val="26"/>
          <w:szCs w:val="26"/>
          <w:lang w:eastAsia="ar-SA"/>
        </w:rPr>
        <w:t xml:space="preserve"> устава учреждения.</w:t>
      </w:r>
    </w:p>
    <w:p w:rsidR="00F87F16" w:rsidRPr="00C172B2" w:rsidRDefault="00F87F16" w:rsidP="00C172B2">
      <w:pPr>
        <w:autoSpaceDE w:val="0"/>
        <w:autoSpaceDN w:val="0"/>
        <w:adjustRightInd w:val="0"/>
        <w:spacing w:after="0" w:line="240" w:lineRule="auto"/>
        <w:ind w:firstLine="540"/>
        <w:jc w:val="both"/>
        <w:rPr>
          <w:rFonts w:ascii="Times New Roman" w:hAnsi="Times New Roman" w:cs="Times New Roman"/>
          <w:sz w:val="26"/>
          <w:szCs w:val="26"/>
        </w:rPr>
      </w:pPr>
      <w:r w:rsidRPr="00C172B2">
        <w:rPr>
          <w:rFonts w:ascii="Times New Roman" w:eastAsia="Times New Roman" w:hAnsi="Times New Roman" w:cs="Times New Roman"/>
          <w:iCs/>
          <w:sz w:val="26"/>
          <w:szCs w:val="26"/>
          <w:lang w:eastAsia="ar-SA"/>
        </w:rPr>
        <w:t>Так, в</w:t>
      </w:r>
      <w:r w:rsidRPr="00C172B2">
        <w:rPr>
          <w:rFonts w:ascii="Times New Roman" w:hAnsi="Times New Roman" w:cs="Times New Roman"/>
          <w:sz w:val="26"/>
          <w:szCs w:val="26"/>
        </w:rPr>
        <w:t xml:space="preserve"> силу ст.69.2 БК РФ государственное задание может устанавливать предельные цены (тарифы) на оплату соответствующих услуг физическими или юридическими лицами в случаях, если законодательством Российской Федерации </w:t>
      </w:r>
      <w:r w:rsidRPr="00C172B2">
        <w:rPr>
          <w:rFonts w:ascii="Times New Roman" w:hAnsi="Times New Roman" w:cs="Times New Roman"/>
          <w:sz w:val="26"/>
          <w:szCs w:val="26"/>
        </w:rPr>
        <w:lastRenderedPageBreak/>
        <w:t>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F75A8" w:rsidRPr="00C172B2" w:rsidRDefault="00F87F16"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hAnsi="Times New Roman" w:cs="Times New Roman"/>
          <w:sz w:val="26"/>
          <w:szCs w:val="26"/>
        </w:rPr>
        <w:t xml:space="preserve">В соответствии с </w:t>
      </w:r>
      <w:r w:rsidRPr="00C172B2">
        <w:rPr>
          <w:rFonts w:ascii="Times New Roman" w:eastAsia="Times New Roman" w:hAnsi="Times New Roman" w:cs="Times New Roman"/>
          <w:iCs/>
          <w:sz w:val="26"/>
          <w:szCs w:val="26"/>
          <w:lang w:eastAsia="ar-SA"/>
        </w:rPr>
        <w:t>ч.3 ст.5</w:t>
      </w:r>
      <w:r w:rsidR="002F75A8" w:rsidRPr="00C172B2">
        <w:rPr>
          <w:rFonts w:ascii="Times New Roman" w:eastAsia="Times New Roman" w:hAnsi="Times New Roman" w:cs="Times New Roman"/>
          <w:iCs/>
          <w:sz w:val="26"/>
          <w:szCs w:val="26"/>
          <w:lang w:eastAsia="ar-SA"/>
        </w:rPr>
        <w:t>, ч.1 ст.45</w:t>
      </w:r>
      <w:r w:rsidRPr="00C172B2">
        <w:rPr>
          <w:rFonts w:ascii="Times New Roman" w:eastAsia="Times New Roman" w:hAnsi="Times New Roman" w:cs="Times New Roman"/>
          <w:iCs/>
          <w:sz w:val="26"/>
          <w:szCs w:val="26"/>
          <w:lang w:eastAsia="ar-SA"/>
        </w:rPr>
        <w:t xml:space="preserve"> </w:t>
      </w:r>
      <w:r w:rsidR="00016245" w:rsidRPr="00C172B2">
        <w:rPr>
          <w:rFonts w:ascii="Times New Roman" w:eastAsia="Times New Roman" w:hAnsi="Times New Roman" w:cs="Times New Roman"/>
          <w:iCs/>
          <w:sz w:val="26"/>
          <w:szCs w:val="26"/>
          <w:lang w:eastAsia="ar-SA"/>
        </w:rPr>
        <w:t>З</w:t>
      </w:r>
      <w:r w:rsidRPr="00C172B2">
        <w:rPr>
          <w:rFonts w:ascii="Times New Roman" w:eastAsia="Times New Roman" w:hAnsi="Times New Roman" w:cs="Times New Roman"/>
          <w:iCs/>
          <w:sz w:val="26"/>
          <w:szCs w:val="26"/>
          <w:lang w:eastAsia="ar-SA"/>
        </w:rPr>
        <w:t xml:space="preserve">акона </w:t>
      </w:r>
      <w:r w:rsidR="00016245" w:rsidRPr="00C172B2">
        <w:rPr>
          <w:rFonts w:ascii="Times New Roman" w:eastAsia="Times New Roman" w:hAnsi="Times New Roman" w:cs="Times New Roman"/>
          <w:iCs/>
          <w:sz w:val="26"/>
          <w:szCs w:val="26"/>
          <w:lang w:eastAsia="ar-SA"/>
        </w:rPr>
        <w:t xml:space="preserve">РФ </w:t>
      </w:r>
      <w:r w:rsidRPr="00C172B2">
        <w:rPr>
          <w:rFonts w:ascii="Times New Roman" w:eastAsia="Times New Roman" w:hAnsi="Times New Roman" w:cs="Times New Roman"/>
          <w:iCs/>
          <w:sz w:val="26"/>
          <w:szCs w:val="26"/>
          <w:lang w:eastAsia="ar-SA"/>
        </w:rPr>
        <w:t>№3266-1 (до 01.09.2013),  ч.3 ст. 5</w:t>
      </w:r>
      <w:r w:rsidR="002F75A8" w:rsidRPr="00C172B2">
        <w:rPr>
          <w:rFonts w:ascii="Times New Roman" w:eastAsia="Times New Roman" w:hAnsi="Times New Roman" w:cs="Times New Roman"/>
          <w:iCs/>
          <w:sz w:val="26"/>
          <w:szCs w:val="26"/>
          <w:lang w:eastAsia="ar-SA"/>
        </w:rPr>
        <w:t>, ч.1 ст.100</w:t>
      </w:r>
      <w:r w:rsidRPr="00C172B2">
        <w:rPr>
          <w:rFonts w:ascii="Times New Roman" w:eastAsia="Times New Roman" w:hAnsi="Times New Roman" w:cs="Times New Roman"/>
          <w:iCs/>
          <w:sz w:val="26"/>
          <w:szCs w:val="26"/>
          <w:lang w:eastAsia="ar-SA"/>
        </w:rPr>
        <w:t xml:space="preserve"> Федерального закона №273-ФЗ (применяемого с 01.09.2013) гарантируется общедоступность и бесплатность в соответствии с федеральными государственными образовательными стандартами среднего профессионального образования</w:t>
      </w:r>
      <w:r w:rsidR="002F75A8" w:rsidRPr="00C172B2">
        <w:rPr>
          <w:rFonts w:ascii="Times New Roman" w:eastAsia="Times New Roman" w:hAnsi="Times New Roman" w:cs="Times New Roman"/>
          <w:iCs/>
          <w:sz w:val="26"/>
          <w:szCs w:val="26"/>
          <w:lang w:eastAsia="ar-SA"/>
        </w:rPr>
        <w:t xml:space="preserve">, в соответствии с контрольными цифрами приема граждан для обучения за счет соответствующих бюджетов бюджетной системы РФ. </w:t>
      </w:r>
    </w:p>
    <w:p w:rsidR="00CC593D" w:rsidRPr="00C172B2" w:rsidRDefault="00A90D12"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До 01.09.2013 года, с</w:t>
      </w:r>
      <w:r w:rsidR="00CC593D" w:rsidRPr="00C172B2">
        <w:rPr>
          <w:rFonts w:ascii="Times New Roman" w:eastAsia="Times New Roman" w:hAnsi="Times New Roman" w:cs="Times New Roman"/>
          <w:sz w:val="26"/>
          <w:szCs w:val="26"/>
          <w:lang w:eastAsia="ru-RU"/>
        </w:rPr>
        <w:t xml:space="preserve">огласно ч.1 ст.45 </w:t>
      </w:r>
      <w:r w:rsidR="00016245" w:rsidRPr="00C172B2">
        <w:rPr>
          <w:rFonts w:ascii="Times New Roman" w:eastAsia="Times New Roman" w:hAnsi="Times New Roman" w:cs="Times New Roman"/>
          <w:sz w:val="26"/>
          <w:szCs w:val="26"/>
          <w:lang w:eastAsia="ru-RU"/>
        </w:rPr>
        <w:t>З</w:t>
      </w:r>
      <w:r w:rsidR="00CC593D" w:rsidRPr="00C172B2">
        <w:rPr>
          <w:rFonts w:ascii="Times New Roman" w:eastAsia="Times New Roman" w:hAnsi="Times New Roman" w:cs="Times New Roman"/>
          <w:sz w:val="26"/>
          <w:szCs w:val="26"/>
          <w:lang w:eastAsia="ru-RU"/>
        </w:rPr>
        <w:t>акон</w:t>
      </w:r>
      <w:r w:rsidR="00016245" w:rsidRPr="00C172B2">
        <w:rPr>
          <w:rFonts w:ascii="Times New Roman" w:eastAsia="Times New Roman" w:hAnsi="Times New Roman" w:cs="Times New Roman"/>
          <w:sz w:val="26"/>
          <w:szCs w:val="26"/>
          <w:lang w:eastAsia="ru-RU"/>
        </w:rPr>
        <w:t>а РФ</w:t>
      </w:r>
      <w:r w:rsidR="00CC593D" w:rsidRPr="00C172B2">
        <w:rPr>
          <w:rFonts w:ascii="Times New Roman" w:eastAsia="Times New Roman" w:hAnsi="Times New Roman" w:cs="Times New Roman"/>
          <w:sz w:val="26"/>
          <w:szCs w:val="26"/>
          <w:lang w:eastAsia="ru-RU"/>
        </w:rPr>
        <w:t xml:space="preserve"> №3266-1, </w:t>
      </w:r>
      <w:r w:rsidR="00533EF8" w:rsidRPr="00C172B2">
        <w:rPr>
          <w:rFonts w:ascii="Times New Roman" w:eastAsia="Times New Roman" w:hAnsi="Times New Roman" w:cs="Times New Roman"/>
          <w:sz w:val="26"/>
          <w:szCs w:val="26"/>
          <w:lang w:eastAsia="ru-RU"/>
        </w:rPr>
        <w:t>п.10 ст</w:t>
      </w:r>
      <w:r w:rsidR="00F87F16" w:rsidRPr="00C172B2">
        <w:rPr>
          <w:rFonts w:ascii="Times New Roman" w:eastAsia="Times New Roman" w:hAnsi="Times New Roman" w:cs="Times New Roman"/>
          <w:sz w:val="26"/>
          <w:szCs w:val="26"/>
          <w:lang w:eastAsia="ru-RU"/>
        </w:rPr>
        <w:t>.</w:t>
      </w:r>
      <w:r w:rsidR="00533EF8" w:rsidRPr="00C172B2">
        <w:rPr>
          <w:rFonts w:ascii="Times New Roman" w:eastAsia="Times New Roman" w:hAnsi="Times New Roman" w:cs="Times New Roman"/>
          <w:sz w:val="26"/>
          <w:szCs w:val="26"/>
          <w:lang w:eastAsia="ru-RU"/>
        </w:rPr>
        <w:t xml:space="preserve">9 Закона Сахалинской области от 01.08.2008 №75-ЗО </w:t>
      </w:r>
      <w:r w:rsidR="00CC593D" w:rsidRPr="00C172B2">
        <w:rPr>
          <w:rFonts w:ascii="Times New Roman" w:eastAsia="Times New Roman" w:hAnsi="Times New Roman" w:cs="Times New Roman"/>
          <w:sz w:val="26"/>
          <w:szCs w:val="26"/>
          <w:lang w:eastAsia="ru-RU"/>
        </w:rPr>
        <w:t>«</w:t>
      </w:r>
      <w:r w:rsidR="00533EF8" w:rsidRPr="00C172B2">
        <w:rPr>
          <w:rFonts w:ascii="Times New Roman" w:eastAsia="Times New Roman" w:hAnsi="Times New Roman" w:cs="Times New Roman"/>
          <w:sz w:val="26"/>
          <w:szCs w:val="26"/>
          <w:lang w:eastAsia="ru-RU"/>
        </w:rPr>
        <w:t>Об образовании</w:t>
      </w:r>
      <w:r w:rsidR="00CC593D" w:rsidRPr="00C172B2">
        <w:rPr>
          <w:rFonts w:ascii="Times New Roman" w:eastAsia="Times New Roman" w:hAnsi="Times New Roman" w:cs="Times New Roman"/>
          <w:sz w:val="26"/>
          <w:szCs w:val="26"/>
          <w:lang w:eastAsia="ru-RU"/>
        </w:rPr>
        <w:t xml:space="preserve"> в Сахалинской области»</w:t>
      </w:r>
      <w:r w:rsidR="00533EF8" w:rsidRPr="00C172B2">
        <w:rPr>
          <w:rFonts w:ascii="Times New Roman" w:eastAsia="Times New Roman" w:hAnsi="Times New Roman" w:cs="Times New Roman"/>
          <w:sz w:val="26"/>
          <w:szCs w:val="26"/>
          <w:lang w:eastAsia="ru-RU"/>
        </w:rPr>
        <w:t>, действовавшего до 22.03.2014</w:t>
      </w:r>
      <w:r w:rsidR="00CC593D" w:rsidRPr="00C172B2">
        <w:rPr>
          <w:rFonts w:ascii="Times New Roman" w:eastAsia="Times New Roman" w:hAnsi="Times New Roman" w:cs="Times New Roman"/>
          <w:sz w:val="26"/>
          <w:szCs w:val="26"/>
          <w:lang w:eastAsia="ru-RU"/>
        </w:rPr>
        <w:t xml:space="preserve">, (далее – Закон №75-ЗО), государственные образовательные учреждения </w:t>
      </w:r>
      <w:r w:rsidRPr="00C172B2">
        <w:rPr>
          <w:rFonts w:ascii="Times New Roman" w:eastAsia="Times New Roman" w:hAnsi="Times New Roman" w:cs="Times New Roman"/>
          <w:sz w:val="26"/>
          <w:szCs w:val="26"/>
          <w:lang w:eastAsia="ru-RU"/>
        </w:rPr>
        <w:t xml:space="preserve">были </w:t>
      </w:r>
      <w:r w:rsidR="00016245" w:rsidRPr="00C172B2">
        <w:rPr>
          <w:rFonts w:ascii="Times New Roman" w:eastAsia="Times New Roman" w:hAnsi="Times New Roman" w:cs="Times New Roman"/>
          <w:sz w:val="26"/>
          <w:szCs w:val="26"/>
          <w:lang w:eastAsia="ru-RU"/>
        </w:rPr>
        <w:t xml:space="preserve">вправе </w:t>
      </w:r>
      <w:r w:rsidR="00CC593D" w:rsidRPr="00C172B2">
        <w:rPr>
          <w:rFonts w:ascii="Times New Roman" w:eastAsia="Times New Roman" w:hAnsi="Times New Roman" w:cs="Times New Roman"/>
          <w:sz w:val="26"/>
          <w:szCs w:val="26"/>
          <w:lang w:eastAsia="ru-RU"/>
        </w:rPr>
        <w:t xml:space="preserve">оказывать платные дополнительные образовательные услуги, </w:t>
      </w:r>
      <w:r w:rsidR="008C4EDF" w:rsidRPr="00C172B2">
        <w:rPr>
          <w:rFonts w:ascii="Times New Roman" w:eastAsia="Times New Roman" w:hAnsi="Times New Roman" w:cs="Times New Roman"/>
          <w:sz w:val="26"/>
          <w:szCs w:val="26"/>
          <w:lang w:eastAsia="ru-RU"/>
        </w:rPr>
        <w:t xml:space="preserve">в соответствии с Уставом, </w:t>
      </w:r>
      <w:r w:rsidR="00CC593D" w:rsidRPr="00C172B2">
        <w:rPr>
          <w:rFonts w:ascii="Times New Roman" w:eastAsia="Times New Roman" w:hAnsi="Times New Roman" w:cs="Times New Roman"/>
          <w:sz w:val="26"/>
          <w:szCs w:val="26"/>
          <w:lang w:eastAsia="ru-RU"/>
        </w:rPr>
        <w:t>не предусмотренные соответствующими образовательными программа</w:t>
      </w:r>
      <w:r w:rsidR="008C4EDF" w:rsidRPr="00C172B2">
        <w:rPr>
          <w:rFonts w:ascii="Times New Roman" w:eastAsia="Times New Roman" w:hAnsi="Times New Roman" w:cs="Times New Roman"/>
          <w:sz w:val="26"/>
          <w:szCs w:val="26"/>
          <w:lang w:eastAsia="ru-RU"/>
        </w:rPr>
        <w:t>ми</w:t>
      </w:r>
      <w:r w:rsidR="00CC593D" w:rsidRPr="00C172B2">
        <w:rPr>
          <w:rFonts w:ascii="Times New Roman" w:eastAsia="Times New Roman" w:hAnsi="Times New Roman" w:cs="Times New Roman"/>
          <w:sz w:val="26"/>
          <w:szCs w:val="26"/>
          <w:lang w:eastAsia="ru-RU"/>
        </w:rPr>
        <w:t xml:space="preserve"> и федеральными государственными образовательными стандартами.</w:t>
      </w:r>
    </w:p>
    <w:p w:rsidR="00F87F16" w:rsidRPr="00C172B2" w:rsidRDefault="002F75A8" w:rsidP="00C172B2">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sz w:val="26"/>
          <w:szCs w:val="26"/>
          <w:lang w:eastAsia="ru-RU"/>
        </w:rPr>
        <w:t>Федеральный закон №273-ФЗ (</w:t>
      </w:r>
      <w:r w:rsidR="00A90D12" w:rsidRPr="00C172B2">
        <w:rPr>
          <w:rFonts w:ascii="Times New Roman" w:eastAsia="Times New Roman" w:hAnsi="Times New Roman" w:cs="Times New Roman"/>
          <w:sz w:val="26"/>
          <w:szCs w:val="26"/>
          <w:lang w:eastAsia="ru-RU"/>
        </w:rPr>
        <w:t>вступивший в силу</w:t>
      </w:r>
      <w:r w:rsidRPr="00C172B2">
        <w:rPr>
          <w:rFonts w:ascii="Times New Roman" w:eastAsia="Times New Roman" w:hAnsi="Times New Roman" w:cs="Times New Roman"/>
          <w:sz w:val="26"/>
          <w:szCs w:val="26"/>
          <w:lang w:eastAsia="ru-RU"/>
        </w:rPr>
        <w:t xml:space="preserve"> с 01.09.201</w:t>
      </w:r>
      <w:r w:rsidR="00016245" w:rsidRPr="00C172B2">
        <w:rPr>
          <w:rFonts w:ascii="Times New Roman" w:eastAsia="Times New Roman" w:hAnsi="Times New Roman" w:cs="Times New Roman"/>
          <w:sz w:val="26"/>
          <w:szCs w:val="26"/>
          <w:lang w:eastAsia="ru-RU"/>
        </w:rPr>
        <w:t>3</w:t>
      </w:r>
      <w:r w:rsidR="00A90D12" w:rsidRPr="00C172B2">
        <w:rPr>
          <w:rFonts w:ascii="Times New Roman" w:eastAsia="Times New Roman" w:hAnsi="Times New Roman" w:cs="Times New Roman"/>
          <w:sz w:val="26"/>
          <w:szCs w:val="26"/>
          <w:lang w:eastAsia="ru-RU"/>
        </w:rPr>
        <w:t>) ч.1, 3 ст.101</w:t>
      </w:r>
      <w:r w:rsidRPr="00C172B2">
        <w:rPr>
          <w:rFonts w:ascii="Times New Roman" w:eastAsia="Times New Roman" w:hAnsi="Times New Roman" w:cs="Times New Roman"/>
          <w:sz w:val="26"/>
          <w:szCs w:val="26"/>
          <w:lang w:eastAsia="ru-RU"/>
        </w:rPr>
        <w:t xml:space="preserve"> </w:t>
      </w:r>
      <w:r w:rsidR="00AB6AF8" w:rsidRPr="00C172B2">
        <w:rPr>
          <w:rFonts w:ascii="Times New Roman" w:eastAsia="Times New Roman" w:hAnsi="Times New Roman" w:cs="Times New Roman"/>
          <w:sz w:val="26"/>
          <w:szCs w:val="26"/>
          <w:lang w:eastAsia="ru-RU"/>
        </w:rPr>
        <w:t xml:space="preserve">предоставил </w:t>
      </w:r>
      <w:r w:rsidR="00A90D12" w:rsidRPr="00C172B2">
        <w:rPr>
          <w:rFonts w:ascii="Times New Roman" w:eastAsia="Times New Roman" w:hAnsi="Times New Roman" w:cs="Times New Roman"/>
          <w:sz w:val="26"/>
          <w:szCs w:val="26"/>
          <w:lang w:eastAsia="ru-RU"/>
        </w:rPr>
        <w:t xml:space="preserve">образовательным учреждениям среднего профессионального образования </w:t>
      </w:r>
      <w:r w:rsidR="00AB6AF8" w:rsidRPr="00C172B2">
        <w:rPr>
          <w:rFonts w:ascii="Times New Roman" w:eastAsia="Times New Roman" w:hAnsi="Times New Roman" w:cs="Times New Roman"/>
          <w:sz w:val="26"/>
          <w:szCs w:val="26"/>
          <w:lang w:eastAsia="ru-RU"/>
        </w:rPr>
        <w:t>право осуществлять образовательную деятельность по договорам на платной основе (без ограничения государственными федеральными стандартами)</w:t>
      </w:r>
      <w:r w:rsidR="007D03E4" w:rsidRPr="00C172B2">
        <w:rPr>
          <w:rFonts w:ascii="Times New Roman" w:eastAsia="Times New Roman" w:hAnsi="Times New Roman" w:cs="Times New Roman"/>
          <w:sz w:val="26"/>
          <w:szCs w:val="26"/>
          <w:lang w:eastAsia="ru-RU"/>
        </w:rPr>
        <w:t xml:space="preserve">. </w:t>
      </w:r>
      <w:r w:rsidR="00D71A51" w:rsidRPr="00C172B2">
        <w:rPr>
          <w:rFonts w:ascii="Times New Roman" w:eastAsia="Times New Roman" w:hAnsi="Times New Roman" w:cs="Times New Roman"/>
          <w:sz w:val="26"/>
          <w:szCs w:val="26"/>
          <w:lang w:eastAsia="ru-RU"/>
        </w:rPr>
        <w:t>Одновременно</w:t>
      </w:r>
      <w:r w:rsidR="00AB6AF8" w:rsidRPr="00C172B2">
        <w:rPr>
          <w:rFonts w:ascii="Times New Roman" w:eastAsia="Times New Roman" w:hAnsi="Times New Roman" w:cs="Times New Roman"/>
          <w:sz w:val="26"/>
          <w:szCs w:val="26"/>
          <w:lang w:eastAsia="ru-RU"/>
        </w:rPr>
        <w:t xml:space="preserve">, </w:t>
      </w:r>
      <w:r w:rsidR="00AB6AF8" w:rsidRPr="00C172B2">
        <w:rPr>
          <w:rFonts w:ascii="Times New Roman" w:eastAsia="Times New Roman" w:hAnsi="Times New Roman" w:cs="Times New Roman"/>
          <w:iCs/>
          <w:sz w:val="26"/>
          <w:szCs w:val="26"/>
          <w:lang w:eastAsia="ar-SA"/>
        </w:rPr>
        <w:t>ч.3 ст.45</w:t>
      </w:r>
      <w:r w:rsidR="00AB6AF8" w:rsidRPr="00C172B2">
        <w:rPr>
          <w:rFonts w:ascii="Times New Roman" w:eastAsia="Times New Roman" w:hAnsi="Times New Roman" w:cs="Times New Roman"/>
          <w:sz w:val="26"/>
          <w:szCs w:val="26"/>
          <w:lang w:eastAsia="ru-RU"/>
        </w:rPr>
        <w:t xml:space="preserve"> </w:t>
      </w:r>
      <w:r w:rsidR="00016245" w:rsidRPr="00C172B2">
        <w:rPr>
          <w:rFonts w:ascii="Times New Roman" w:eastAsia="Times New Roman" w:hAnsi="Times New Roman" w:cs="Times New Roman"/>
          <w:sz w:val="26"/>
          <w:szCs w:val="26"/>
          <w:lang w:eastAsia="ru-RU"/>
        </w:rPr>
        <w:t>За</w:t>
      </w:r>
      <w:r w:rsidR="00F87F16" w:rsidRPr="00C172B2">
        <w:rPr>
          <w:rFonts w:ascii="Times New Roman" w:eastAsia="Times New Roman" w:hAnsi="Times New Roman" w:cs="Times New Roman"/>
          <w:iCs/>
          <w:sz w:val="26"/>
          <w:szCs w:val="26"/>
          <w:lang w:eastAsia="ar-SA"/>
        </w:rPr>
        <w:t>кона</w:t>
      </w:r>
      <w:r w:rsidR="00016245" w:rsidRPr="00C172B2">
        <w:rPr>
          <w:rFonts w:ascii="Times New Roman" w:eastAsia="Times New Roman" w:hAnsi="Times New Roman" w:cs="Times New Roman"/>
          <w:iCs/>
          <w:sz w:val="26"/>
          <w:szCs w:val="26"/>
          <w:lang w:eastAsia="ar-SA"/>
        </w:rPr>
        <w:t xml:space="preserve"> РФ</w:t>
      </w:r>
      <w:r w:rsidR="00AB6AF8" w:rsidRPr="00C172B2">
        <w:rPr>
          <w:rFonts w:ascii="Times New Roman" w:eastAsia="Times New Roman" w:hAnsi="Times New Roman" w:cs="Times New Roman"/>
          <w:iCs/>
          <w:sz w:val="26"/>
          <w:szCs w:val="26"/>
          <w:lang w:eastAsia="ar-SA"/>
        </w:rPr>
        <w:t xml:space="preserve"> </w:t>
      </w:r>
      <w:r w:rsidR="00F87F16" w:rsidRPr="00C172B2">
        <w:rPr>
          <w:rFonts w:ascii="Times New Roman" w:eastAsia="Times New Roman" w:hAnsi="Times New Roman" w:cs="Times New Roman"/>
          <w:iCs/>
          <w:sz w:val="26"/>
          <w:szCs w:val="26"/>
          <w:lang w:eastAsia="ar-SA"/>
        </w:rPr>
        <w:t>№3266-1</w:t>
      </w:r>
      <w:r w:rsidR="00AB6AF8" w:rsidRPr="00C172B2">
        <w:rPr>
          <w:rFonts w:ascii="Times New Roman" w:eastAsia="Times New Roman" w:hAnsi="Times New Roman" w:cs="Times New Roman"/>
          <w:iCs/>
          <w:sz w:val="26"/>
          <w:szCs w:val="26"/>
          <w:lang w:eastAsia="ar-SA"/>
        </w:rPr>
        <w:t xml:space="preserve"> и ч.</w:t>
      </w:r>
      <w:r w:rsidR="007D03E4" w:rsidRPr="00C172B2">
        <w:rPr>
          <w:rFonts w:ascii="Times New Roman" w:eastAsia="Times New Roman" w:hAnsi="Times New Roman" w:cs="Times New Roman"/>
          <w:iCs/>
          <w:sz w:val="26"/>
          <w:szCs w:val="26"/>
          <w:lang w:eastAsia="ar-SA"/>
        </w:rPr>
        <w:t>2,</w:t>
      </w:r>
      <w:r w:rsidR="00AB6AF8" w:rsidRPr="00C172B2">
        <w:rPr>
          <w:rFonts w:ascii="Times New Roman" w:eastAsia="Times New Roman" w:hAnsi="Times New Roman" w:cs="Times New Roman"/>
          <w:iCs/>
          <w:sz w:val="26"/>
          <w:szCs w:val="26"/>
          <w:lang w:eastAsia="ar-SA"/>
        </w:rPr>
        <w:t xml:space="preserve"> ст.101 Федерального закона </w:t>
      </w:r>
      <w:r w:rsidR="00F87F16" w:rsidRPr="00C172B2">
        <w:rPr>
          <w:rFonts w:ascii="Times New Roman" w:eastAsia="Times New Roman" w:hAnsi="Times New Roman" w:cs="Times New Roman"/>
          <w:iCs/>
          <w:sz w:val="26"/>
          <w:szCs w:val="26"/>
          <w:lang w:eastAsia="ar-SA"/>
        </w:rPr>
        <w:t xml:space="preserve">№273-ФЗ </w:t>
      </w:r>
      <w:r w:rsidR="00D71A51" w:rsidRPr="00C172B2">
        <w:rPr>
          <w:rFonts w:ascii="Times New Roman" w:eastAsia="Times New Roman" w:hAnsi="Times New Roman" w:cs="Times New Roman"/>
          <w:iCs/>
          <w:sz w:val="26"/>
          <w:szCs w:val="26"/>
          <w:lang w:eastAsia="ar-SA"/>
        </w:rPr>
        <w:t xml:space="preserve"> </w:t>
      </w:r>
      <w:r w:rsidR="007D03E4" w:rsidRPr="00C172B2">
        <w:rPr>
          <w:rFonts w:ascii="Times New Roman" w:eastAsia="Times New Roman" w:hAnsi="Times New Roman" w:cs="Times New Roman"/>
          <w:iCs/>
          <w:sz w:val="26"/>
          <w:szCs w:val="26"/>
          <w:lang w:eastAsia="ar-SA"/>
        </w:rPr>
        <w:t xml:space="preserve">определено, что </w:t>
      </w:r>
      <w:r w:rsidR="00F87F16" w:rsidRPr="00C172B2">
        <w:rPr>
          <w:rFonts w:ascii="Times New Roman" w:eastAsia="Times New Roman" w:hAnsi="Times New Roman" w:cs="Times New Roman"/>
          <w:iCs/>
          <w:sz w:val="26"/>
          <w:szCs w:val="26"/>
          <w:lang w:eastAsia="ar-SA"/>
        </w:rPr>
        <w:t xml:space="preserve">платные образовательные услуги не могут быть оказаны вместо образовательной деятельности, финансируемой за счет средств бюджета. </w:t>
      </w:r>
    </w:p>
    <w:p w:rsidR="005B2B10" w:rsidRPr="00C172B2" w:rsidRDefault="005B2B10" w:rsidP="00C172B2">
      <w:pPr>
        <w:autoSpaceDE w:val="0"/>
        <w:autoSpaceDN w:val="0"/>
        <w:adjustRightInd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sz w:val="26"/>
          <w:szCs w:val="26"/>
          <w:lang w:eastAsia="ru-RU"/>
        </w:rPr>
        <w:t>Аналогичные нормы установлены п</w:t>
      </w:r>
      <w:r w:rsidR="00AB0D1C" w:rsidRPr="00C172B2">
        <w:rPr>
          <w:rFonts w:ascii="Times New Roman" w:eastAsia="Times New Roman" w:hAnsi="Times New Roman" w:cs="Times New Roman"/>
          <w:sz w:val="26"/>
          <w:szCs w:val="26"/>
          <w:lang w:eastAsia="ru-RU"/>
        </w:rPr>
        <w:t xml:space="preserve">унктами </w:t>
      </w:r>
      <w:r w:rsidRPr="00C172B2">
        <w:rPr>
          <w:rFonts w:ascii="Times New Roman" w:eastAsia="Times New Roman" w:hAnsi="Times New Roman" w:cs="Times New Roman"/>
          <w:sz w:val="26"/>
          <w:szCs w:val="26"/>
          <w:lang w:eastAsia="ru-RU"/>
        </w:rPr>
        <w:t xml:space="preserve">4, 5 </w:t>
      </w:r>
      <w:r w:rsidRPr="00C172B2">
        <w:rPr>
          <w:rFonts w:ascii="Times New Roman" w:eastAsia="Times New Roman" w:hAnsi="Times New Roman" w:cs="Times New Roman"/>
          <w:iCs/>
          <w:sz w:val="26"/>
          <w:szCs w:val="26"/>
          <w:lang w:eastAsia="ar-SA"/>
        </w:rPr>
        <w:t xml:space="preserve">Правил оказания платных образовательных услуг, утвержденных </w:t>
      </w:r>
      <w:r w:rsidRPr="00C172B2">
        <w:rPr>
          <w:rFonts w:ascii="Times New Roman" w:eastAsia="Times New Roman" w:hAnsi="Times New Roman" w:cs="Times New Roman"/>
          <w:sz w:val="26"/>
          <w:szCs w:val="26"/>
          <w:lang w:eastAsia="ru-RU"/>
        </w:rPr>
        <w:t>Правительства РФ</w:t>
      </w:r>
      <w:r w:rsidRPr="00C172B2">
        <w:rPr>
          <w:rFonts w:ascii="Times New Roman" w:eastAsia="Times New Roman" w:hAnsi="Times New Roman" w:cs="Times New Roman"/>
          <w:iCs/>
          <w:sz w:val="26"/>
          <w:szCs w:val="26"/>
          <w:lang w:eastAsia="ar-SA"/>
        </w:rPr>
        <w:t xml:space="preserve"> от 05.07.2001 №505</w:t>
      </w:r>
      <w:r w:rsidRPr="00C172B2">
        <w:t xml:space="preserve"> </w:t>
      </w:r>
      <w:r w:rsidRPr="00C172B2">
        <w:rPr>
          <w:rFonts w:ascii="Times New Roman" w:eastAsia="Times New Roman" w:hAnsi="Times New Roman" w:cs="Times New Roman"/>
          <w:iCs/>
          <w:sz w:val="26"/>
          <w:szCs w:val="26"/>
          <w:lang w:eastAsia="ar-SA"/>
        </w:rPr>
        <w:t>(действовавши</w:t>
      </w:r>
      <w:r w:rsidR="002C59DF" w:rsidRPr="00C172B2">
        <w:rPr>
          <w:rFonts w:ascii="Times New Roman" w:eastAsia="Times New Roman" w:hAnsi="Times New Roman" w:cs="Times New Roman"/>
          <w:iCs/>
          <w:sz w:val="26"/>
          <w:szCs w:val="26"/>
          <w:lang w:eastAsia="ar-SA"/>
        </w:rPr>
        <w:t>х</w:t>
      </w:r>
      <w:r w:rsidRPr="00C172B2">
        <w:rPr>
          <w:rFonts w:ascii="Times New Roman" w:eastAsia="Times New Roman" w:hAnsi="Times New Roman" w:cs="Times New Roman"/>
          <w:iCs/>
          <w:sz w:val="26"/>
          <w:szCs w:val="26"/>
          <w:lang w:eastAsia="ar-SA"/>
        </w:rPr>
        <w:t xml:space="preserve"> до 01 сентября 2013 года), и приняты</w:t>
      </w:r>
      <w:r w:rsidR="002C59DF" w:rsidRPr="00C172B2">
        <w:rPr>
          <w:rFonts w:ascii="Times New Roman" w:eastAsia="Times New Roman" w:hAnsi="Times New Roman" w:cs="Times New Roman"/>
          <w:iCs/>
          <w:sz w:val="26"/>
          <w:szCs w:val="26"/>
          <w:lang w:eastAsia="ar-SA"/>
        </w:rPr>
        <w:t>ми</w:t>
      </w:r>
      <w:r w:rsidRPr="00C172B2">
        <w:rPr>
          <w:rFonts w:ascii="Times New Roman" w:eastAsia="Times New Roman" w:hAnsi="Times New Roman" w:cs="Times New Roman"/>
          <w:iCs/>
          <w:sz w:val="26"/>
          <w:szCs w:val="26"/>
          <w:lang w:eastAsia="ar-SA"/>
        </w:rPr>
        <w:t xml:space="preserve"> постановлением Правительства РФ от 15.08.2013 года №706 новы</w:t>
      </w:r>
      <w:r w:rsidR="002C59DF" w:rsidRPr="00C172B2">
        <w:rPr>
          <w:rFonts w:ascii="Times New Roman" w:eastAsia="Times New Roman" w:hAnsi="Times New Roman" w:cs="Times New Roman"/>
          <w:iCs/>
          <w:sz w:val="26"/>
          <w:szCs w:val="26"/>
          <w:lang w:eastAsia="ar-SA"/>
        </w:rPr>
        <w:t>ми</w:t>
      </w:r>
      <w:r w:rsidRPr="00C172B2">
        <w:rPr>
          <w:rFonts w:ascii="Times New Roman" w:eastAsia="Times New Roman" w:hAnsi="Times New Roman" w:cs="Times New Roman"/>
          <w:iCs/>
          <w:sz w:val="26"/>
          <w:szCs w:val="26"/>
          <w:lang w:eastAsia="ar-SA"/>
        </w:rPr>
        <w:t xml:space="preserve"> Правил</w:t>
      </w:r>
      <w:r w:rsidR="002C59DF" w:rsidRPr="00C172B2">
        <w:rPr>
          <w:rFonts w:ascii="Times New Roman" w:eastAsia="Times New Roman" w:hAnsi="Times New Roman" w:cs="Times New Roman"/>
          <w:iCs/>
          <w:sz w:val="26"/>
          <w:szCs w:val="26"/>
          <w:lang w:eastAsia="ar-SA"/>
        </w:rPr>
        <w:t>ами</w:t>
      </w:r>
      <w:r w:rsidRPr="00C172B2">
        <w:rPr>
          <w:rFonts w:ascii="Times New Roman" w:eastAsia="Times New Roman" w:hAnsi="Times New Roman" w:cs="Times New Roman"/>
          <w:iCs/>
          <w:sz w:val="26"/>
          <w:szCs w:val="26"/>
          <w:lang w:eastAsia="ar-SA"/>
        </w:rPr>
        <w:t xml:space="preserve"> оказания платных образовательных услу</w:t>
      </w:r>
      <w:r w:rsidR="002C59DF" w:rsidRPr="00C172B2">
        <w:rPr>
          <w:rFonts w:ascii="Times New Roman" w:eastAsia="Times New Roman" w:hAnsi="Times New Roman" w:cs="Times New Roman"/>
          <w:iCs/>
          <w:sz w:val="26"/>
          <w:szCs w:val="26"/>
          <w:lang w:eastAsia="ar-SA"/>
        </w:rPr>
        <w:t>г</w:t>
      </w:r>
      <w:r w:rsidRPr="00C172B2">
        <w:rPr>
          <w:rFonts w:ascii="Times New Roman" w:eastAsia="Times New Roman" w:hAnsi="Times New Roman" w:cs="Times New Roman"/>
          <w:iCs/>
          <w:sz w:val="26"/>
          <w:szCs w:val="26"/>
          <w:lang w:eastAsia="ar-SA"/>
        </w:rPr>
        <w:t xml:space="preserve"> (действующи</w:t>
      </w:r>
      <w:r w:rsidR="002C59DF" w:rsidRPr="00C172B2">
        <w:rPr>
          <w:rFonts w:ascii="Times New Roman" w:eastAsia="Times New Roman" w:hAnsi="Times New Roman" w:cs="Times New Roman"/>
          <w:iCs/>
          <w:sz w:val="26"/>
          <w:szCs w:val="26"/>
          <w:lang w:eastAsia="ar-SA"/>
        </w:rPr>
        <w:t>ми</w:t>
      </w:r>
      <w:r w:rsidRPr="00C172B2">
        <w:rPr>
          <w:rFonts w:ascii="Times New Roman" w:eastAsia="Times New Roman" w:hAnsi="Times New Roman" w:cs="Times New Roman"/>
          <w:iCs/>
          <w:sz w:val="26"/>
          <w:szCs w:val="26"/>
          <w:lang w:eastAsia="ar-SA"/>
        </w:rPr>
        <w:t xml:space="preserve"> с 01 сентября 2013 года). </w:t>
      </w:r>
    </w:p>
    <w:p w:rsidR="007D03E4" w:rsidRPr="00C172B2" w:rsidRDefault="00A90D12" w:rsidP="00C172B2">
      <w:pPr>
        <w:autoSpaceDE w:val="0"/>
        <w:autoSpaceDN w:val="0"/>
        <w:adjustRightInd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Таким образом, образовательное учреждение</w:t>
      </w:r>
      <w:r w:rsidR="007D03E4" w:rsidRPr="00C172B2">
        <w:rPr>
          <w:rFonts w:ascii="Times New Roman" w:eastAsia="Times New Roman" w:hAnsi="Times New Roman" w:cs="Times New Roman"/>
          <w:iCs/>
          <w:sz w:val="26"/>
          <w:szCs w:val="26"/>
          <w:lang w:eastAsia="ar-SA"/>
        </w:rPr>
        <w:t xml:space="preserve"> среднего профессионального образования </w:t>
      </w:r>
      <w:r w:rsidRPr="00C172B2">
        <w:rPr>
          <w:rFonts w:ascii="Times New Roman" w:eastAsia="Times New Roman" w:hAnsi="Times New Roman" w:cs="Times New Roman"/>
          <w:iCs/>
          <w:sz w:val="26"/>
          <w:szCs w:val="26"/>
          <w:lang w:eastAsia="ar-SA"/>
        </w:rPr>
        <w:t>с сентября 2013 года может оказывать платные образовательные услуги по программам, предусмотренным федеральными государственными стандартами,</w:t>
      </w:r>
      <w:r w:rsidR="007D03E4"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но</w:t>
      </w:r>
      <w:r w:rsidR="005C3B04" w:rsidRPr="00C172B2">
        <w:rPr>
          <w:rFonts w:ascii="Times New Roman" w:eastAsia="Times New Roman" w:hAnsi="Times New Roman" w:cs="Times New Roman"/>
          <w:iCs/>
          <w:sz w:val="26"/>
          <w:szCs w:val="26"/>
          <w:lang w:eastAsia="ar-SA"/>
        </w:rPr>
        <w:t xml:space="preserve"> только </w:t>
      </w:r>
      <w:r w:rsidRPr="00C172B2">
        <w:rPr>
          <w:rFonts w:ascii="Times New Roman" w:eastAsia="Times New Roman" w:hAnsi="Times New Roman" w:cs="Times New Roman"/>
          <w:iCs/>
          <w:sz w:val="26"/>
          <w:szCs w:val="26"/>
          <w:lang w:eastAsia="ar-SA"/>
        </w:rPr>
        <w:t>сверх объема услуг, доведенных государственным заданием</w:t>
      </w:r>
      <w:r w:rsidR="007D03E4" w:rsidRPr="00C172B2">
        <w:rPr>
          <w:rFonts w:ascii="Times New Roman" w:eastAsia="Times New Roman" w:hAnsi="Times New Roman" w:cs="Times New Roman"/>
          <w:iCs/>
          <w:sz w:val="26"/>
          <w:szCs w:val="26"/>
          <w:lang w:eastAsia="ar-SA"/>
        </w:rPr>
        <w:t xml:space="preserve">, и на одних и тех же условиях, что </w:t>
      </w:r>
      <w:r w:rsidR="00016245" w:rsidRPr="00C172B2">
        <w:rPr>
          <w:rFonts w:ascii="Times New Roman" w:eastAsia="Times New Roman" w:hAnsi="Times New Roman" w:cs="Times New Roman"/>
          <w:iCs/>
          <w:sz w:val="26"/>
          <w:szCs w:val="26"/>
          <w:lang w:eastAsia="ar-SA"/>
        </w:rPr>
        <w:t xml:space="preserve">соответствует </w:t>
      </w:r>
      <w:r w:rsidR="009319C8" w:rsidRPr="00C172B2">
        <w:rPr>
          <w:rFonts w:ascii="Times New Roman" w:eastAsia="Times New Roman" w:hAnsi="Times New Roman" w:cs="Times New Roman"/>
          <w:iCs/>
          <w:sz w:val="26"/>
          <w:szCs w:val="26"/>
          <w:lang w:eastAsia="ar-SA"/>
        </w:rPr>
        <w:t xml:space="preserve">требованиям ч.4 ст.9.2 Федерального закона </w:t>
      </w:r>
      <w:r w:rsidR="007D03E4" w:rsidRPr="00C172B2">
        <w:rPr>
          <w:rFonts w:ascii="Times New Roman" w:eastAsia="Times New Roman" w:hAnsi="Times New Roman" w:cs="Times New Roman"/>
          <w:iCs/>
          <w:sz w:val="26"/>
          <w:szCs w:val="26"/>
          <w:lang w:eastAsia="ar-SA"/>
        </w:rPr>
        <w:t xml:space="preserve">№7-ФЗ «О некоммерческих организациях». </w:t>
      </w:r>
      <w:r w:rsidR="00D71A51" w:rsidRPr="00C172B2">
        <w:rPr>
          <w:rFonts w:ascii="Times New Roman" w:eastAsia="Times New Roman" w:hAnsi="Times New Roman" w:cs="Times New Roman"/>
          <w:iCs/>
          <w:sz w:val="26"/>
          <w:szCs w:val="26"/>
          <w:lang w:eastAsia="ar-SA"/>
        </w:rPr>
        <w:t>Платность государственной услуги (предоставление среднего профессионального образования), в рамках государственного задания (с частичным возмещением затрат) законодательством не предусмотрена.</w:t>
      </w:r>
    </w:p>
    <w:p w:rsidR="005C3B04" w:rsidRPr="00C172B2" w:rsidRDefault="00D71A51"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Платные о</w:t>
      </w:r>
      <w:r w:rsidR="005C3B04" w:rsidRPr="00C172B2">
        <w:rPr>
          <w:rFonts w:ascii="Times New Roman" w:eastAsia="Times New Roman" w:hAnsi="Times New Roman" w:cs="Times New Roman"/>
          <w:iCs/>
          <w:sz w:val="26"/>
          <w:szCs w:val="26"/>
          <w:lang w:eastAsia="ar-SA"/>
        </w:rPr>
        <w:t>бразовательные услуги (</w:t>
      </w:r>
      <w:r w:rsidRPr="00C172B2">
        <w:rPr>
          <w:rFonts w:ascii="Times New Roman" w:eastAsia="Times New Roman" w:hAnsi="Times New Roman" w:cs="Times New Roman"/>
          <w:iCs/>
          <w:sz w:val="26"/>
          <w:szCs w:val="26"/>
          <w:lang w:eastAsia="ar-SA"/>
        </w:rPr>
        <w:t xml:space="preserve">в том числе </w:t>
      </w:r>
      <w:r w:rsidR="005C3B04" w:rsidRPr="00C172B2">
        <w:rPr>
          <w:rFonts w:ascii="Times New Roman" w:eastAsia="Times New Roman" w:hAnsi="Times New Roman" w:cs="Times New Roman"/>
          <w:iCs/>
          <w:sz w:val="26"/>
          <w:szCs w:val="26"/>
          <w:lang w:eastAsia="ar-SA"/>
        </w:rPr>
        <w:t>сверх госзадания), в силу ч.4 ст. 9.2 Федерального закона №7-ФЗ могут оказываться государственными бюджетными учреждениями если они предусмотрены его учредительными документами.</w:t>
      </w:r>
    </w:p>
    <w:p w:rsidR="005C3B04" w:rsidRPr="00C172B2" w:rsidRDefault="007D03E4"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В ревизуемом периоде</w:t>
      </w:r>
      <w:r w:rsidR="0069394D" w:rsidRPr="00C172B2">
        <w:rPr>
          <w:rFonts w:ascii="Times New Roman" w:eastAsia="Times New Roman" w:hAnsi="Times New Roman" w:cs="Times New Roman"/>
          <w:iCs/>
          <w:sz w:val="26"/>
          <w:szCs w:val="26"/>
          <w:lang w:eastAsia="ar-SA"/>
        </w:rPr>
        <w:t xml:space="preserve"> данное право учреждению </w:t>
      </w:r>
      <w:r w:rsidR="002C59DF" w:rsidRPr="00C172B2">
        <w:rPr>
          <w:rFonts w:ascii="Times New Roman" w:eastAsia="Times New Roman" w:hAnsi="Times New Roman" w:cs="Times New Roman"/>
          <w:iCs/>
          <w:sz w:val="26"/>
          <w:szCs w:val="26"/>
          <w:lang w:eastAsia="ar-SA"/>
        </w:rPr>
        <w:t xml:space="preserve">п.1.12 </w:t>
      </w:r>
      <w:r w:rsidR="005C3B04" w:rsidRPr="00C172B2">
        <w:rPr>
          <w:rFonts w:ascii="Times New Roman" w:eastAsia="Times New Roman" w:hAnsi="Times New Roman" w:cs="Times New Roman"/>
          <w:iCs/>
          <w:sz w:val="26"/>
          <w:szCs w:val="26"/>
          <w:lang w:eastAsia="ar-SA"/>
        </w:rPr>
        <w:t>Устав</w:t>
      </w:r>
      <w:r w:rsidR="002C59DF" w:rsidRPr="00C172B2">
        <w:rPr>
          <w:rFonts w:ascii="Times New Roman" w:eastAsia="Times New Roman" w:hAnsi="Times New Roman" w:cs="Times New Roman"/>
          <w:iCs/>
          <w:sz w:val="26"/>
          <w:szCs w:val="26"/>
          <w:lang w:eastAsia="ar-SA"/>
        </w:rPr>
        <w:t>а</w:t>
      </w:r>
      <w:r w:rsidR="005C3B04" w:rsidRPr="00C172B2">
        <w:rPr>
          <w:rFonts w:ascii="Times New Roman" w:eastAsia="Times New Roman" w:hAnsi="Times New Roman" w:cs="Times New Roman"/>
          <w:iCs/>
          <w:sz w:val="26"/>
          <w:szCs w:val="26"/>
          <w:lang w:eastAsia="ar-SA"/>
        </w:rPr>
        <w:t xml:space="preserve"> колледжа не предоставлено </w:t>
      </w:r>
      <w:r w:rsidR="00D71A51" w:rsidRPr="00C172B2">
        <w:rPr>
          <w:rFonts w:ascii="Times New Roman" w:eastAsia="Times New Roman" w:hAnsi="Times New Roman" w:cs="Times New Roman"/>
          <w:iCs/>
          <w:sz w:val="26"/>
          <w:szCs w:val="26"/>
          <w:lang w:eastAsia="ar-SA"/>
        </w:rPr>
        <w:t>(</w:t>
      </w:r>
      <w:r w:rsidR="002C59DF" w:rsidRPr="00C172B2">
        <w:rPr>
          <w:rFonts w:ascii="Times New Roman" w:eastAsia="Times New Roman" w:hAnsi="Times New Roman" w:cs="Times New Roman"/>
          <w:iCs/>
          <w:sz w:val="26"/>
          <w:szCs w:val="26"/>
          <w:lang w:eastAsia="ar-SA"/>
        </w:rPr>
        <w:t>платность предусмотрена только</w:t>
      </w:r>
      <w:r w:rsidR="00016245" w:rsidRPr="00C172B2">
        <w:rPr>
          <w:rFonts w:ascii="Times New Roman" w:eastAsia="Times New Roman" w:hAnsi="Times New Roman" w:cs="Times New Roman"/>
          <w:iCs/>
          <w:sz w:val="26"/>
          <w:szCs w:val="26"/>
          <w:lang w:eastAsia="ar-SA"/>
        </w:rPr>
        <w:t xml:space="preserve"> в отношении</w:t>
      </w:r>
      <w:r w:rsidR="002C59DF" w:rsidRPr="00C172B2">
        <w:rPr>
          <w:rFonts w:ascii="Times New Roman" w:eastAsia="Times New Roman" w:hAnsi="Times New Roman" w:cs="Times New Roman"/>
          <w:iCs/>
          <w:sz w:val="26"/>
          <w:szCs w:val="26"/>
          <w:lang w:eastAsia="ar-SA"/>
        </w:rPr>
        <w:t xml:space="preserve"> дополнительных образовательных услуг, не предусмотренных образовательными программами и федеральными стандартами)</w:t>
      </w:r>
      <w:r w:rsidR="00D71A51" w:rsidRPr="00C172B2">
        <w:rPr>
          <w:rFonts w:ascii="Times New Roman" w:eastAsia="Times New Roman" w:hAnsi="Times New Roman" w:cs="Times New Roman"/>
          <w:iCs/>
          <w:sz w:val="26"/>
          <w:szCs w:val="26"/>
          <w:lang w:eastAsia="ar-SA"/>
        </w:rPr>
        <w:t xml:space="preserve"> и у</w:t>
      </w:r>
      <w:r w:rsidR="005C3B04" w:rsidRPr="00C172B2">
        <w:rPr>
          <w:rFonts w:ascii="Times New Roman" w:eastAsia="Times New Roman" w:hAnsi="Times New Roman" w:cs="Times New Roman"/>
          <w:iCs/>
          <w:sz w:val="26"/>
          <w:szCs w:val="26"/>
          <w:lang w:eastAsia="ar-SA"/>
        </w:rPr>
        <w:t>становлен запрет на оказание платных образовательных услуг вместо и в рамках основной образовательной деятельности, финансовое обеспечение которой осуществляется за счет средств областного бюджета</w:t>
      </w:r>
      <w:r w:rsidR="00D71A51" w:rsidRPr="00C172B2">
        <w:rPr>
          <w:rFonts w:ascii="Times New Roman" w:eastAsia="Times New Roman" w:hAnsi="Times New Roman" w:cs="Times New Roman"/>
          <w:iCs/>
          <w:sz w:val="26"/>
          <w:szCs w:val="26"/>
          <w:lang w:eastAsia="ar-SA"/>
        </w:rPr>
        <w:t xml:space="preserve"> (соответствует</w:t>
      </w:r>
      <w:r w:rsidR="002C59DF" w:rsidRPr="00C172B2">
        <w:rPr>
          <w:rFonts w:ascii="Times New Roman" w:eastAsia="Times New Roman" w:hAnsi="Times New Roman" w:cs="Times New Roman"/>
          <w:iCs/>
          <w:sz w:val="26"/>
          <w:szCs w:val="26"/>
          <w:lang w:eastAsia="ar-SA"/>
        </w:rPr>
        <w:t xml:space="preserve"> нормам </w:t>
      </w:r>
      <w:r w:rsidR="00016245" w:rsidRPr="00C172B2">
        <w:rPr>
          <w:rFonts w:ascii="Times New Roman" w:eastAsia="Times New Roman" w:hAnsi="Times New Roman" w:cs="Times New Roman"/>
          <w:iCs/>
          <w:sz w:val="26"/>
          <w:szCs w:val="26"/>
          <w:lang w:eastAsia="ar-SA"/>
        </w:rPr>
        <w:t>З</w:t>
      </w:r>
      <w:r w:rsidR="00D71A51" w:rsidRPr="00C172B2">
        <w:rPr>
          <w:rFonts w:ascii="Times New Roman" w:eastAsia="Times New Roman" w:hAnsi="Times New Roman" w:cs="Times New Roman"/>
          <w:iCs/>
          <w:sz w:val="26"/>
          <w:szCs w:val="26"/>
          <w:lang w:eastAsia="ar-SA"/>
        </w:rPr>
        <w:t>акон</w:t>
      </w:r>
      <w:r w:rsidR="002C59DF" w:rsidRPr="00C172B2">
        <w:rPr>
          <w:rFonts w:ascii="Times New Roman" w:eastAsia="Times New Roman" w:hAnsi="Times New Roman" w:cs="Times New Roman"/>
          <w:iCs/>
          <w:sz w:val="26"/>
          <w:szCs w:val="26"/>
          <w:lang w:eastAsia="ar-SA"/>
        </w:rPr>
        <w:t>а</w:t>
      </w:r>
      <w:r w:rsidR="00016245" w:rsidRPr="00C172B2">
        <w:rPr>
          <w:rFonts w:ascii="Times New Roman" w:eastAsia="Times New Roman" w:hAnsi="Times New Roman" w:cs="Times New Roman"/>
          <w:iCs/>
          <w:sz w:val="26"/>
          <w:szCs w:val="26"/>
          <w:lang w:eastAsia="ar-SA"/>
        </w:rPr>
        <w:t xml:space="preserve"> РФ</w:t>
      </w:r>
      <w:r w:rsidR="00D71A51" w:rsidRPr="00C172B2">
        <w:rPr>
          <w:rFonts w:ascii="Times New Roman" w:eastAsia="Times New Roman" w:hAnsi="Times New Roman" w:cs="Times New Roman"/>
          <w:iCs/>
          <w:sz w:val="26"/>
          <w:szCs w:val="26"/>
          <w:lang w:eastAsia="ar-SA"/>
        </w:rPr>
        <w:t xml:space="preserve"> №3266-1, Закон</w:t>
      </w:r>
      <w:r w:rsidR="002C59DF" w:rsidRPr="00C172B2">
        <w:rPr>
          <w:rFonts w:ascii="Times New Roman" w:eastAsia="Times New Roman" w:hAnsi="Times New Roman" w:cs="Times New Roman"/>
          <w:iCs/>
          <w:sz w:val="26"/>
          <w:szCs w:val="26"/>
          <w:lang w:eastAsia="ar-SA"/>
        </w:rPr>
        <w:t>а</w:t>
      </w:r>
      <w:r w:rsidR="00D71A51" w:rsidRPr="00C172B2">
        <w:rPr>
          <w:rFonts w:ascii="Times New Roman" w:eastAsia="Times New Roman" w:hAnsi="Times New Roman" w:cs="Times New Roman"/>
          <w:iCs/>
          <w:sz w:val="26"/>
          <w:szCs w:val="26"/>
          <w:lang w:eastAsia="ar-SA"/>
        </w:rPr>
        <w:t xml:space="preserve"> №75-ЗО)</w:t>
      </w:r>
      <w:r w:rsidR="005C3B04" w:rsidRPr="00C172B2">
        <w:rPr>
          <w:rFonts w:ascii="Times New Roman" w:eastAsia="Times New Roman" w:hAnsi="Times New Roman" w:cs="Times New Roman"/>
          <w:iCs/>
          <w:sz w:val="26"/>
          <w:szCs w:val="26"/>
          <w:lang w:eastAsia="ar-SA"/>
        </w:rPr>
        <w:t>.</w:t>
      </w:r>
    </w:p>
    <w:p w:rsidR="005C3B04" w:rsidRDefault="005C3B04" w:rsidP="00C172B2">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В нарушение требований пунктов 1.1</w:t>
      </w:r>
      <w:r w:rsidR="00016245" w:rsidRPr="00C172B2">
        <w:rPr>
          <w:rFonts w:ascii="Times New Roman" w:eastAsia="Times New Roman" w:hAnsi="Times New Roman" w:cs="Times New Roman"/>
          <w:iCs/>
          <w:sz w:val="26"/>
          <w:szCs w:val="26"/>
          <w:lang w:eastAsia="ar-SA"/>
        </w:rPr>
        <w:t>2</w:t>
      </w:r>
      <w:r w:rsidRPr="00C172B2">
        <w:rPr>
          <w:rFonts w:ascii="Times New Roman" w:eastAsia="Times New Roman" w:hAnsi="Times New Roman" w:cs="Times New Roman"/>
          <w:iCs/>
          <w:sz w:val="26"/>
          <w:szCs w:val="26"/>
          <w:lang w:eastAsia="ar-SA"/>
        </w:rPr>
        <w:t xml:space="preserve">, 7.5 Устава, </w:t>
      </w:r>
      <w:r w:rsidR="00A11DC9" w:rsidRPr="00C172B2">
        <w:rPr>
          <w:rFonts w:ascii="Times New Roman" w:eastAsia="Times New Roman" w:hAnsi="Times New Roman" w:cs="Times New Roman"/>
          <w:iCs/>
          <w:sz w:val="26"/>
          <w:szCs w:val="26"/>
          <w:lang w:eastAsia="ar-SA"/>
        </w:rPr>
        <w:t xml:space="preserve">ч. </w:t>
      </w:r>
      <w:r w:rsidRPr="00C172B2">
        <w:rPr>
          <w:rFonts w:ascii="Times New Roman" w:eastAsia="Times New Roman" w:hAnsi="Times New Roman" w:cs="Times New Roman"/>
          <w:iCs/>
          <w:sz w:val="26"/>
          <w:szCs w:val="26"/>
          <w:lang w:eastAsia="ar-SA"/>
        </w:rPr>
        <w:t>10, 11 ст</w:t>
      </w:r>
      <w:r w:rsidR="00016245" w:rsidRPr="00C172B2">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 xml:space="preserve">9 </w:t>
      </w:r>
      <w:r w:rsidRPr="00C172B2">
        <w:rPr>
          <w:rFonts w:ascii="Times New Roman" w:eastAsia="Times New Roman" w:hAnsi="Times New Roman" w:cs="Times New Roman"/>
          <w:sz w:val="26"/>
          <w:szCs w:val="26"/>
          <w:lang w:eastAsia="ru-RU"/>
        </w:rPr>
        <w:t>Закона №75-ЗО</w:t>
      </w:r>
      <w:r w:rsidR="00183679" w:rsidRPr="00C172B2">
        <w:rPr>
          <w:rFonts w:ascii="Times New Roman" w:eastAsia="Times New Roman" w:hAnsi="Times New Roman" w:cs="Times New Roman"/>
          <w:sz w:val="26"/>
          <w:szCs w:val="26"/>
          <w:lang w:eastAsia="ru-RU"/>
        </w:rPr>
        <w:t xml:space="preserve">, </w:t>
      </w:r>
      <w:r w:rsidR="00A11DC9" w:rsidRPr="00C172B2">
        <w:rPr>
          <w:rFonts w:ascii="Times New Roman" w:eastAsia="Times New Roman" w:hAnsi="Times New Roman" w:cs="Times New Roman"/>
          <w:sz w:val="26"/>
          <w:szCs w:val="26"/>
          <w:lang w:eastAsia="ru-RU"/>
        </w:rPr>
        <w:t xml:space="preserve">ч.1 ст.47 Закона РФ №3266-1  </w:t>
      </w:r>
      <w:r w:rsidRPr="00C172B2">
        <w:rPr>
          <w:rFonts w:ascii="Times New Roman" w:eastAsia="Times New Roman" w:hAnsi="Times New Roman" w:cs="Times New Roman"/>
          <w:iCs/>
          <w:sz w:val="26"/>
          <w:szCs w:val="26"/>
          <w:lang w:eastAsia="ar-SA"/>
        </w:rPr>
        <w:t>в 2012 – 2013 годах колледжем оказывались государственные образовательные услуги,</w:t>
      </w:r>
      <w:r w:rsidRPr="00C172B2">
        <w:rPr>
          <w:rFonts w:ascii="Times New Roman" w:eastAsia="Times New Roman" w:hAnsi="Times New Roman" w:cs="Times New Roman"/>
          <w:i/>
          <w:iCs/>
          <w:sz w:val="26"/>
          <w:szCs w:val="26"/>
          <w:lang w:eastAsia="ar-SA"/>
        </w:rPr>
        <w:t xml:space="preserve"> </w:t>
      </w:r>
      <w:r w:rsidRPr="00C172B2">
        <w:rPr>
          <w:rFonts w:ascii="Times New Roman" w:eastAsia="Times New Roman" w:hAnsi="Times New Roman" w:cs="Times New Roman"/>
          <w:iCs/>
          <w:sz w:val="26"/>
          <w:szCs w:val="26"/>
          <w:lang w:eastAsia="ar-SA"/>
        </w:rPr>
        <w:t xml:space="preserve">предусмотренные образовательными программами (федеральным государственным образовательным стандартом), </w:t>
      </w:r>
      <w:r w:rsidR="0069394D" w:rsidRPr="00C172B2">
        <w:rPr>
          <w:rFonts w:ascii="Times New Roman" w:eastAsia="Times New Roman" w:hAnsi="Times New Roman" w:cs="Times New Roman"/>
          <w:iCs/>
          <w:sz w:val="26"/>
          <w:szCs w:val="26"/>
          <w:lang w:eastAsia="ar-SA"/>
        </w:rPr>
        <w:t>на платной основе (с частичным возмещением)</w:t>
      </w:r>
      <w:r w:rsidRPr="00C172B2">
        <w:rPr>
          <w:rFonts w:ascii="Times New Roman" w:eastAsia="Times New Roman" w:hAnsi="Times New Roman" w:cs="Times New Roman"/>
          <w:iCs/>
          <w:sz w:val="26"/>
          <w:szCs w:val="26"/>
          <w:lang w:eastAsia="ar-SA"/>
        </w:rPr>
        <w:t>.</w:t>
      </w:r>
    </w:p>
    <w:p w:rsidR="00E918BD" w:rsidRDefault="00E918BD" w:rsidP="00E918BD">
      <w:pPr>
        <w:autoSpaceDE w:val="0"/>
        <w:autoSpaceDN w:val="0"/>
        <w:adjustRightInd w:val="0"/>
        <w:spacing w:after="0" w:line="240" w:lineRule="auto"/>
        <w:ind w:firstLine="539"/>
        <w:jc w:val="both"/>
        <w:rPr>
          <w:rFonts w:ascii="Times New Roman" w:eastAsia="Times New Roman" w:hAnsi="Times New Roman" w:cs="Times New Roman"/>
          <w:iCs/>
          <w:sz w:val="26"/>
          <w:szCs w:val="26"/>
          <w:lang w:eastAsia="ar-SA"/>
        </w:rPr>
      </w:pPr>
    </w:p>
    <w:p w:rsidR="00183679" w:rsidRPr="00C172B2" w:rsidRDefault="00365E9A" w:rsidP="00E918BD">
      <w:pPr>
        <w:autoSpaceDE w:val="0"/>
        <w:autoSpaceDN w:val="0"/>
        <w:adjustRightInd w:val="0"/>
        <w:spacing w:after="0" w:line="240" w:lineRule="auto"/>
        <w:ind w:firstLine="539"/>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Анализ контингента учащихся показал</w:t>
      </w:r>
      <w:r w:rsidR="00FF759F" w:rsidRPr="00C172B2">
        <w:rPr>
          <w:rFonts w:ascii="Times New Roman" w:eastAsia="Times New Roman" w:hAnsi="Times New Roman" w:cs="Times New Roman"/>
          <w:iCs/>
          <w:sz w:val="26"/>
          <w:szCs w:val="26"/>
          <w:lang w:eastAsia="ar-SA"/>
        </w:rPr>
        <w:t>,</w:t>
      </w:r>
      <w:r w:rsidR="00183679" w:rsidRPr="00C172B2">
        <w:rPr>
          <w:rFonts w:ascii="Times New Roman" w:eastAsia="Times New Roman" w:hAnsi="Times New Roman" w:cs="Times New Roman"/>
          <w:iCs/>
          <w:sz w:val="26"/>
          <w:szCs w:val="26"/>
          <w:lang w:eastAsia="ar-SA"/>
        </w:rPr>
        <w:t xml:space="preserve"> в нарушение действующего законодательства</w:t>
      </w:r>
      <w:r w:rsidR="00FF759F" w:rsidRPr="00C172B2">
        <w:rPr>
          <w:rFonts w:ascii="Times New Roman" w:eastAsia="Times New Roman" w:hAnsi="Times New Roman" w:cs="Times New Roman"/>
          <w:iCs/>
          <w:sz w:val="26"/>
          <w:szCs w:val="26"/>
          <w:lang w:eastAsia="ar-SA"/>
        </w:rPr>
        <w:t xml:space="preserve">,  указанные образовательные услуги оказывались колледжем не сверх государственного задания, а в рамках </w:t>
      </w:r>
      <w:r w:rsidR="00183679" w:rsidRPr="00C172B2">
        <w:rPr>
          <w:rFonts w:ascii="Times New Roman" w:eastAsia="Times New Roman" w:hAnsi="Times New Roman" w:cs="Times New Roman"/>
          <w:iCs/>
          <w:sz w:val="26"/>
          <w:szCs w:val="26"/>
          <w:lang w:eastAsia="ar-SA"/>
        </w:rPr>
        <w:t>государственн</w:t>
      </w:r>
      <w:r w:rsidR="00FF759F" w:rsidRPr="00C172B2">
        <w:rPr>
          <w:rFonts w:ascii="Times New Roman" w:eastAsia="Times New Roman" w:hAnsi="Times New Roman" w:cs="Times New Roman"/>
          <w:iCs/>
          <w:sz w:val="26"/>
          <w:szCs w:val="26"/>
          <w:lang w:eastAsia="ar-SA"/>
        </w:rPr>
        <w:t xml:space="preserve">ой </w:t>
      </w:r>
      <w:r w:rsidR="00183679" w:rsidRPr="00C172B2">
        <w:rPr>
          <w:rFonts w:ascii="Times New Roman" w:eastAsia="Times New Roman" w:hAnsi="Times New Roman" w:cs="Times New Roman"/>
          <w:iCs/>
          <w:sz w:val="26"/>
          <w:szCs w:val="26"/>
          <w:lang w:eastAsia="ar-SA"/>
        </w:rPr>
        <w:t>услуг</w:t>
      </w:r>
      <w:r w:rsidR="00FF759F" w:rsidRPr="00C172B2">
        <w:rPr>
          <w:rFonts w:ascii="Times New Roman" w:eastAsia="Times New Roman" w:hAnsi="Times New Roman" w:cs="Times New Roman"/>
          <w:iCs/>
          <w:sz w:val="26"/>
          <w:szCs w:val="26"/>
          <w:lang w:eastAsia="ar-SA"/>
        </w:rPr>
        <w:t>и</w:t>
      </w:r>
      <w:r w:rsidR="00183679" w:rsidRPr="00C172B2">
        <w:rPr>
          <w:rFonts w:ascii="Times New Roman" w:eastAsia="Times New Roman" w:hAnsi="Times New Roman" w:cs="Times New Roman"/>
          <w:iCs/>
          <w:sz w:val="26"/>
          <w:szCs w:val="26"/>
          <w:lang w:eastAsia="ar-SA"/>
        </w:rPr>
        <w:t xml:space="preserve"> «предоставление среднего профессионального образования», </w:t>
      </w:r>
      <w:r w:rsidR="00FF759F" w:rsidRPr="00C172B2">
        <w:rPr>
          <w:rFonts w:ascii="Times New Roman" w:eastAsia="Times New Roman" w:hAnsi="Times New Roman" w:cs="Times New Roman"/>
          <w:iCs/>
          <w:sz w:val="26"/>
          <w:szCs w:val="26"/>
          <w:lang w:eastAsia="ar-SA"/>
        </w:rPr>
        <w:t xml:space="preserve">предусмотренной государственным заданием </w:t>
      </w:r>
      <w:r w:rsidR="00183679" w:rsidRPr="00C172B2">
        <w:rPr>
          <w:rFonts w:ascii="Times New Roman" w:eastAsia="Times New Roman" w:hAnsi="Times New Roman" w:cs="Times New Roman"/>
          <w:iCs/>
          <w:sz w:val="26"/>
          <w:szCs w:val="26"/>
          <w:lang w:eastAsia="ar-SA"/>
        </w:rPr>
        <w:t>за счет средств областного бюджета</w:t>
      </w:r>
      <w:r w:rsidR="00FF759F" w:rsidRPr="00C172B2">
        <w:rPr>
          <w:rFonts w:ascii="Times New Roman" w:eastAsia="Times New Roman" w:hAnsi="Times New Roman" w:cs="Times New Roman"/>
          <w:iCs/>
          <w:sz w:val="26"/>
          <w:szCs w:val="26"/>
          <w:lang w:eastAsia="ar-SA"/>
        </w:rPr>
        <w:t>.</w:t>
      </w:r>
      <w:r w:rsidR="00A46F74" w:rsidRPr="00C172B2">
        <w:rPr>
          <w:rFonts w:ascii="Times New Roman" w:eastAsia="Times New Roman" w:hAnsi="Times New Roman" w:cs="Times New Roman"/>
          <w:iCs/>
          <w:sz w:val="26"/>
          <w:szCs w:val="26"/>
          <w:lang w:eastAsia="ar-SA"/>
        </w:rPr>
        <w:t xml:space="preserve"> </w:t>
      </w:r>
    </w:p>
    <w:p w:rsidR="00A46F74" w:rsidRPr="00C172B2" w:rsidRDefault="00016245" w:rsidP="00E918BD">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С</w:t>
      </w:r>
      <w:r w:rsidR="00A46F74" w:rsidRPr="00C172B2">
        <w:rPr>
          <w:rFonts w:ascii="Times New Roman" w:eastAsia="Times New Roman" w:hAnsi="Times New Roman" w:cs="Times New Roman"/>
          <w:iCs/>
          <w:sz w:val="26"/>
          <w:szCs w:val="26"/>
          <w:lang w:eastAsia="ar-SA"/>
        </w:rPr>
        <w:t>огласно документации колледжа, всего обучалось в колледже (на платной и бесплатной основе)  в 2012 году – 408 человек</w:t>
      </w:r>
      <w:r w:rsidR="00E51A13" w:rsidRPr="00C172B2">
        <w:rPr>
          <w:rFonts w:ascii="Times New Roman" w:eastAsia="Times New Roman" w:hAnsi="Times New Roman" w:cs="Times New Roman"/>
          <w:iCs/>
          <w:sz w:val="26"/>
          <w:szCs w:val="26"/>
          <w:lang w:eastAsia="ar-SA"/>
        </w:rPr>
        <w:t xml:space="preserve"> (из них: 171 человек на платной основе или 42%), </w:t>
      </w:r>
      <w:r w:rsidR="00A46F74" w:rsidRPr="00C172B2">
        <w:rPr>
          <w:rFonts w:ascii="Times New Roman" w:eastAsia="Times New Roman" w:hAnsi="Times New Roman" w:cs="Times New Roman"/>
          <w:iCs/>
          <w:sz w:val="26"/>
          <w:szCs w:val="26"/>
          <w:lang w:eastAsia="ar-SA"/>
        </w:rPr>
        <w:t xml:space="preserve"> в 2013 году – 380 человек</w:t>
      </w:r>
      <w:r w:rsidR="00E51A13" w:rsidRPr="00C172B2">
        <w:rPr>
          <w:rFonts w:ascii="Times New Roman" w:eastAsia="Times New Roman" w:hAnsi="Times New Roman" w:cs="Times New Roman"/>
          <w:iCs/>
          <w:sz w:val="26"/>
          <w:szCs w:val="26"/>
          <w:lang w:eastAsia="ar-SA"/>
        </w:rPr>
        <w:t xml:space="preserve"> (из них: 199</w:t>
      </w:r>
      <w:r w:rsidR="00A46F74" w:rsidRPr="00C172B2">
        <w:rPr>
          <w:rFonts w:ascii="Times New Roman" w:eastAsia="Times New Roman" w:hAnsi="Times New Roman" w:cs="Times New Roman"/>
          <w:iCs/>
          <w:sz w:val="26"/>
          <w:szCs w:val="26"/>
          <w:lang w:eastAsia="ar-SA"/>
        </w:rPr>
        <w:t xml:space="preserve"> </w:t>
      </w:r>
      <w:r w:rsidR="00E51A13" w:rsidRPr="00C172B2">
        <w:rPr>
          <w:rFonts w:ascii="Times New Roman" w:eastAsia="Times New Roman" w:hAnsi="Times New Roman" w:cs="Times New Roman"/>
          <w:iCs/>
          <w:sz w:val="26"/>
          <w:szCs w:val="26"/>
          <w:lang w:eastAsia="ar-SA"/>
        </w:rPr>
        <w:t xml:space="preserve">человек на платной основе или 52%) Данные </w:t>
      </w:r>
      <w:r w:rsidR="00A46F74" w:rsidRPr="00C172B2">
        <w:rPr>
          <w:rFonts w:ascii="Times New Roman" w:eastAsia="Times New Roman" w:hAnsi="Times New Roman" w:cs="Times New Roman"/>
          <w:iCs/>
          <w:sz w:val="26"/>
          <w:szCs w:val="26"/>
          <w:lang w:eastAsia="ar-SA"/>
        </w:rPr>
        <w:t xml:space="preserve">цифры </w:t>
      </w:r>
      <w:r w:rsidR="005B2B10" w:rsidRPr="00C172B2">
        <w:rPr>
          <w:rFonts w:ascii="Times New Roman" w:eastAsia="Times New Roman" w:hAnsi="Times New Roman" w:cs="Times New Roman"/>
          <w:iCs/>
          <w:sz w:val="26"/>
          <w:szCs w:val="26"/>
          <w:lang w:eastAsia="ar-SA"/>
        </w:rPr>
        <w:t xml:space="preserve">учреждением </w:t>
      </w:r>
      <w:r w:rsidR="00A46F74" w:rsidRPr="00C172B2">
        <w:rPr>
          <w:rFonts w:ascii="Times New Roman" w:eastAsia="Times New Roman" w:hAnsi="Times New Roman" w:cs="Times New Roman"/>
          <w:iCs/>
          <w:sz w:val="26"/>
          <w:szCs w:val="26"/>
          <w:lang w:eastAsia="ar-SA"/>
        </w:rPr>
        <w:t xml:space="preserve">в полном объеме </w:t>
      </w:r>
      <w:r w:rsidR="00E51A13" w:rsidRPr="00C172B2">
        <w:rPr>
          <w:rFonts w:ascii="Times New Roman" w:eastAsia="Times New Roman" w:hAnsi="Times New Roman" w:cs="Times New Roman"/>
          <w:iCs/>
          <w:sz w:val="26"/>
          <w:szCs w:val="26"/>
          <w:lang w:eastAsia="ar-SA"/>
        </w:rPr>
        <w:t xml:space="preserve">включены </w:t>
      </w:r>
      <w:r w:rsidR="00A46F74" w:rsidRPr="00C172B2">
        <w:rPr>
          <w:rFonts w:ascii="Times New Roman" w:eastAsia="Times New Roman" w:hAnsi="Times New Roman" w:cs="Times New Roman"/>
          <w:iCs/>
          <w:sz w:val="26"/>
          <w:szCs w:val="26"/>
          <w:lang w:eastAsia="ar-SA"/>
        </w:rPr>
        <w:t>в отчет о выполнении государственного задания (исказив факт выполнения</w:t>
      </w:r>
      <w:r w:rsidR="00D31BD5">
        <w:rPr>
          <w:rFonts w:ascii="Times New Roman" w:eastAsia="Times New Roman" w:hAnsi="Times New Roman" w:cs="Times New Roman"/>
          <w:iCs/>
          <w:sz w:val="26"/>
          <w:szCs w:val="26"/>
          <w:lang w:eastAsia="ar-SA"/>
        </w:rPr>
        <w:t xml:space="preserve"> показателей </w:t>
      </w:r>
      <w:r w:rsidR="00A46F74" w:rsidRPr="00C172B2">
        <w:rPr>
          <w:rFonts w:ascii="Times New Roman" w:eastAsia="Times New Roman" w:hAnsi="Times New Roman" w:cs="Times New Roman"/>
          <w:iCs/>
          <w:sz w:val="26"/>
          <w:szCs w:val="26"/>
          <w:lang w:eastAsia="ar-SA"/>
        </w:rPr>
        <w:t>государственного задания), и использовались Мин</w:t>
      </w:r>
      <w:r w:rsidR="00D31BD5">
        <w:rPr>
          <w:rFonts w:ascii="Times New Roman" w:eastAsia="Times New Roman" w:hAnsi="Times New Roman" w:cs="Times New Roman"/>
          <w:iCs/>
          <w:sz w:val="26"/>
          <w:szCs w:val="26"/>
          <w:lang w:eastAsia="ar-SA"/>
        </w:rPr>
        <w:t xml:space="preserve">здравом </w:t>
      </w:r>
      <w:r w:rsidR="00A46F74" w:rsidRPr="00C172B2">
        <w:rPr>
          <w:rFonts w:ascii="Times New Roman" w:eastAsia="Times New Roman" w:hAnsi="Times New Roman" w:cs="Times New Roman"/>
          <w:iCs/>
          <w:sz w:val="26"/>
          <w:szCs w:val="26"/>
          <w:lang w:eastAsia="ar-SA"/>
        </w:rPr>
        <w:t xml:space="preserve">при формировании объема государственной услуги </w:t>
      </w:r>
      <w:r w:rsidR="00E51A13" w:rsidRPr="00C172B2">
        <w:rPr>
          <w:rFonts w:ascii="Times New Roman" w:eastAsia="Times New Roman" w:hAnsi="Times New Roman" w:cs="Calibri"/>
          <w:sz w:val="26"/>
          <w:szCs w:val="26"/>
          <w:lang w:eastAsia="ar-SA"/>
        </w:rPr>
        <w:t xml:space="preserve">«предоставление среднего профессионального образования» </w:t>
      </w:r>
      <w:r w:rsidR="00A46F74" w:rsidRPr="00C172B2">
        <w:rPr>
          <w:rFonts w:ascii="Times New Roman" w:eastAsia="Times New Roman" w:hAnsi="Times New Roman" w:cs="Times New Roman"/>
          <w:iCs/>
          <w:sz w:val="26"/>
          <w:szCs w:val="26"/>
          <w:lang w:eastAsia="ar-SA"/>
        </w:rPr>
        <w:t>на очередной год.</w:t>
      </w:r>
    </w:p>
    <w:p w:rsidR="00E51A13" w:rsidRPr="00C172B2" w:rsidRDefault="00E51A13" w:rsidP="00E918BD">
      <w:pPr>
        <w:autoSpaceDE w:val="0"/>
        <w:autoSpaceDN w:val="0"/>
        <w:adjustRightInd w:val="0"/>
        <w:spacing w:after="0" w:line="240" w:lineRule="auto"/>
        <w:ind w:firstLine="539"/>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Указанное явилось недостатком контроля со стороны учредителя</w:t>
      </w:r>
      <w:r w:rsidR="000D2BF2" w:rsidRPr="00C172B2">
        <w:rPr>
          <w:rFonts w:ascii="Times New Roman" w:eastAsia="Times New Roman" w:hAnsi="Times New Roman" w:cs="Times New Roman"/>
          <w:iCs/>
          <w:sz w:val="26"/>
          <w:szCs w:val="26"/>
          <w:lang w:eastAsia="ar-SA"/>
        </w:rPr>
        <w:t xml:space="preserve">, предусмотренного п.17 </w:t>
      </w:r>
      <w:r w:rsidR="00863F49" w:rsidRPr="00C172B2">
        <w:rPr>
          <w:rFonts w:ascii="Times New Roman" w:eastAsia="Times New Roman" w:hAnsi="Times New Roman" w:cs="Times New Roman"/>
          <w:iCs/>
          <w:sz w:val="26"/>
          <w:szCs w:val="26"/>
          <w:lang w:eastAsia="ar-SA"/>
        </w:rPr>
        <w:t>Постановления</w:t>
      </w:r>
      <w:r w:rsidR="00016245" w:rsidRPr="00C172B2">
        <w:rPr>
          <w:rFonts w:ascii="Times New Roman" w:eastAsia="Times New Roman" w:hAnsi="Times New Roman" w:cs="Times New Roman"/>
          <w:iCs/>
          <w:sz w:val="26"/>
          <w:szCs w:val="26"/>
          <w:lang w:eastAsia="ar-SA"/>
        </w:rPr>
        <w:t xml:space="preserve"> ПСО</w:t>
      </w:r>
      <w:r w:rsidR="00863F49" w:rsidRPr="00C172B2">
        <w:rPr>
          <w:rFonts w:ascii="Times New Roman" w:eastAsia="Times New Roman" w:hAnsi="Times New Roman" w:cs="Times New Roman"/>
          <w:iCs/>
          <w:sz w:val="26"/>
          <w:szCs w:val="26"/>
          <w:lang w:eastAsia="ar-SA"/>
        </w:rPr>
        <w:t xml:space="preserve"> №530.</w:t>
      </w:r>
    </w:p>
    <w:p w:rsidR="00365E9A" w:rsidRPr="00C172B2" w:rsidRDefault="00365E9A" w:rsidP="00E918BD">
      <w:pPr>
        <w:suppressAutoHyphens/>
        <w:overflowPunct w:val="0"/>
        <w:autoSpaceDE w:val="0"/>
        <w:spacing w:after="0" w:line="240" w:lineRule="auto"/>
        <w:ind w:firstLine="567"/>
        <w:jc w:val="both"/>
        <w:textAlignment w:val="baseline"/>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Так, г</w:t>
      </w:r>
      <w:r w:rsidR="00FF759F" w:rsidRPr="00C172B2">
        <w:rPr>
          <w:rFonts w:ascii="Times New Roman" w:eastAsia="Times New Roman" w:hAnsi="Times New Roman" w:cs="Calibri"/>
          <w:sz w:val="26"/>
          <w:szCs w:val="26"/>
          <w:lang w:eastAsia="ar-SA"/>
        </w:rPr>
        <w:t xml:space="preserve">осударственными заданиями объем государственной услуги «среднегодовое количество обучающихся» доведен </w:t>
      </w:r>
      <w:r w:rsidRPr="00C172B2">
        <w:rPr>
          <w:rFonts w:ascii="Times New Roman" w:eastAsia="Times New Roman" w:hAnsi="Times New Roman" w:cs="Calibri"/>
          <w:sz w:val="26"/>
          <w:szCs w:val="26"/>
          <w:lang w:eastAsia="ar-SA"/>
        </w:rPr>
        <w:t xml:space="preserve">Минздравом:  </w:t>
      </w:r>
      <w:r w:rsidR="00FF759F" w:rsidRPr="00C172B2">
        <w:rPr>
          <w:rFonts w:ascii="Times New Roman" w:eastAsia="Times New Roman" w:hAnsi="Times New Roman" w:cs="Calibri"/>
          <w:sz w:val="26"/>
          <w:szCs w:val="26"/>
          <w:lang w:eastAsia="ar-SA"/>
        </w:rPr>
        <w:t xml:space="preserve">на 2012 год - 400 человек (колледж) и 100 человек (филиал), на 2013 год - 390/100 человек соответственно. </w:t>
      </w:r>
      <w:r w:rsidRPr="00C172B2">
        <w:rPr>
          <w:rFonts w:ascii="Times New Roman" w:eastAsia="Times New Roman" w:hAnsi="Times New Roman" w:cs="Calibri"/>
          <w:sz w:val="26"/>
          <w:szCs w:val="26"/>
          <w:lang w:eastAsia="ar-SA"/>
        </w:rPr>
        <w:t>Сведений о платности государственной услуги государственные задания, в силу действующего законодательства в сфере образования, не</w:t>
      </w:r>
      <w:r w:rsidR="00016245" w:rsidRPr="00C172B2">
        <w:rPr>
          <w:rFonts w:ascii="Times New Roman" w:eastAsia="Times New Roman" w:hAnsi="Times New Roman" w:cs="Calibri"/>
          <w:sz w:val="26"/>
          <w:szCs w:val="26"/>
          <w:lang w:eastAsia="ar-SA"/>
        </w:rPr>
        <w:t xml:space="preserve"> содержат</w:t>
      </w:r>
      <w:r w:rsidRPr="00C172B2">
        <w:rPr>
          <w:rFonts w:ascii="Times New Roman" w:eastAsia="Times New Roman" w:hAnsi="Times New Roman" w:cs="Calibri"/>
          <w:sz w:val="26"/>
          <w:szCs w:val="26"/>
          <w:lang w:eastAsia="ar-SA"/>
        </w:rPr>
        <w:t>.</w:t>
      </w:r>
    </w:p>
    <w:p w:rsidR="00FF759F" w:rsidRPr="00C172B2" w:rsidRDefault="00E51A13" w:rsidP="00E918BD">
      <w:pPr>
        <w:suppressAutoHyphens/>
        <w:overflowPunct w:val="0"/>
        <w:autoSpaceDE w:val="0"/>
        <w:spacing w:after="0" w:line="240" w:lineRule="auto"/>
        <w:ind w:firstLine="567"/>
        <w:jc w:val="both"/>
        <w:textAlignment w:val="baseline"/>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Плановый п</w:t>
      </w:r>
      <w:r w:rsidR="00FF759F" w:rsidRPr="00C172B2">
        <w:rPr>
          <w:rFonts w:ascii="Times New Roman" w:eastAsia="Times New Roman" w:hAnsi="Times New Roman" w:cs="Calibri"/>
          <w:sz w:val="26"/>
          <w:szCs w:val="26"/>
          <w:lang w:eastAsia="ar-SA"/>
        </w:rPr>
        <w:t xml:space="preserve">оказатель государственного задания </w:t>
      </w:r>
      <w:r w:rsidRPr="00C172B2">
        <w:rPr>
          <w:rFonts w:ascii="Times New Roman" w:eastAsia="Times New Roman" w:hAnsi="Times New Roman" w:cs="Calibri"/>
          <w:sz w:val="26"/>
          <w:szCs w:val="26"/>
          <w:lang w:eastAsia="ar-SA"/>
        </w:rPr>
        <w:t xml:space="preserve">должен </w:t>
      </w:r>
      <w:r w:rsidR="00FF759F" w:rsidRPr="00C172B2">
        <w:rPr>
          <w:rFonts w:ascii="Times New Roman" w:eastAsia="Times New Roman" w:hAnsi="Times New Roman" w:cs="Calibri"/>
          <w:sz w:val="26"/>
          <w:szCs w:val="26"/>
          <w:lang w:eastAsia="ar-SA"/>
        </w:rPr>
        <w:t>формирова</w:t>
      </w:r>
      <w:r w:rsidRPr="00C172B2">
        <w:rPr>
          <w:rFonts w:ascii="Times New Roman" w:eastAsia="Times New Roman" w:hAnsi="Times New Roman" w:cs="Calibri"/>
          <w:sz w:val="26"/>
          <w:szCs w:val="26"/>
          <w:lang w:eastAsia="ar-SA"/>
        </w:rPr>
        <w:t>ться</w:t>
      </w:r>
      <w:r w:rsidR="00FF759F" w:rsidRPr="00C172B2">
        <w:rPr>
          <w:rFonts w:ascii="Times New Roman" w:eastAsia="Times New Roman" w:hAnsi="Times New Roman" w:cs="Calibri"/>
          <w:sz w:val="26"/>
          <w:szCs w:val="26"/>
          <w:lang w:eastAsia="ar-SA"/>
        </w:rPr>
        <w:t xml:space="preserve"> </w:t>
      </w:r>
      <w:r w:rsidR="00D31BD5">
        <w:rPr>
          <w:rFonts w:ascii="Times New Roman" w:eastAsia="Times New Roman" w:hAnsi="Times New Roman" w:cs="Calibri"/>
          <w:sz w:val="26"/>
          <w:szCs w:val="26"/>
          <w:lang w:eastAsia="ar-SA"/>
        </w:rPr>
        <w:t xml:space="preserve">с использованием </w:t>
      </w:r>
      <w:r w:rsidR="00FF759F" w:rsidRPr="00C172B2">
        <w:rPr>
          <w:rFonts w:ascii="Times New Roman" w:eastAsia="Times New Roman" w:hAnsi="Times New Roman" w:cs="Calibri"/>
          <w:sz w:val="26"/>
          <w:szCs w:val="26"/>
          <w:lang w:eastAsia="ar-SA"/>
        </w:rPr>
        <w:t>контрольных цифр по приему учащихся</w:t>
      </w:r>
      <w:r w:rsidR="00365E9A" w:rsidRPr="00C172B2">
        <w:rPr>
          <w:rFonts w:ascii="Times New Roman" w:eastAsia="Times New Roman" w:hAnsi="Times New Roman" w:cs="Calibri"/>
          <w:sz w:val="26"/>
          <w:szCs w:val="26"/>
          <w:lang w:eastAsia="ar-SA"/>
        </w:rPr>
        <w:t xml:space="preserve"> (в силу </w:t>
      </w:r>
      <w:r w:rsidR="00A30762" w:rsidRPr="00C172B2">
        <w:rPr>
          <w:rFonts w:ascii="Times New Roman" w:eastAsia="Times New Roman" w:hAnsi="Times New Roman" w:cs="Calibri"/>
          <w:sz w:val="26"/>
          <w:szCs w:val="26"/>
          <w:lang w:eastAsia="ar-SA"/>
        </w:rPr>
        <w:t xml:space="preserve">ст.42 </w:t>
      </w:r>
      <w:r w:rsidR="00016245" w:rsidRPr="00C172B2">
        <w:rPr>
          <w:rFonts w:ascii="Times New Roman" w:eastAsia="Times New Roman" w:hAnsi="Times New Roman" w:cs="Calibri"/>
          <w:sz w:val="26"/>
          <w:szCs w:val="26"/>
          <w:lang w:eastAsia="ar-SA"/>
        </w:rPr>
        <w:t>З</w:t>
      </w:r>
      <w:r w:rsidR="00A30762" w:rsidRPr="00C172B2">
        <w:rPr>
          <w:rFonts w:ascii="Times New Roman" w:eastAsia="Times New Roman" w:hAnsi="Times New Roman" w:cs="Calibri"/>
          <w:sz w:val="26"/>
          <w:szCs w:val="26"/>
          <w:lang w:eastAsia="ar-SA"/>
        </w:rPr>
        <w:t>акона</w:t>
      </w:r>
      <w:r w:rsidR="00016245" w:rsidRPr="00C172B2">
        <w:rPr>
          <w:rFonts w:ascii="Times New Roman" w:eastAsia="Times New Roman" w:hAnsi="Times New Roman" w:cs="Calibri"/>
          <w:sz w:val="26"/>
          <w:szCs w:val="26"/>
          <w:lang w:eastAsia="ar-SA"/>
        </w:rPr>
        <w:t xml:space="preserve"> РФ</w:t>
      </w:r>
      <w:r w:rsidR="00A30762" w:rsidRPr="00C172B2">
        <w:rPr>
          <w:rFonts w:ascii="Times New Roman" w:eastAsia="Times New Roman" w:hAnsi="Times New Roman" w:cs="Calibri"/>
          <w:sz w:val="26"/>
          <w:szCs w:val="26"/>
          <w:lang w:eastAsia="ar-SA"/>
        </w:rPr>
        <w:t xml:space="preserve"> №3266-1, ст.</w:t>
      </w:r>
      <w:r w:rsidR="001731F9" w:rsidRPr="00C172B2">
        <w:rPr>
          <w:rFonts w:ascii="Times New Roman" w:eastAsia="Times New Roman" w:hAnsi="Times New Roman" w:cs="Calibri"/>
          <w:sz w:val="26"/>
          <w:szCs w:val="26"/>
          <w:lang w:eastAsia="ar-SA"/>
        </w:rPr>
        <w:t>56</w:t>
      </w:r>
      <w:r w:rsidR="00016245" w:rsidRPr="00C172B2">
        <w:rPr>
          <w:rFonts w:ascii="Times New Roman" w:eastAsia="Times New Roman" w:hAnsi="Times New Roman" w:cs="Calibri"/>
          <w:sz w:val="26"/>
          <w:szCs w:val="26"/>
          <w:lang w:eastAsia="ar-SA"/>
        </w:rPr>
        <w:t>, 100</w:t>
      </w:r>
      <w:r w:rsidR="001731F9" w:rsidRPr="00C172B2">
        <w:rPr>
          <w:rFonts w:ascii="Times New Roman" w:eastAsia="Times New Roman" w:hAnsi="Times New Roman" w:cs="Calibri"/>
          <w:sz w:val="26"/>
          <w:szCs w:val="26"/>
          <w:lang w:eastAsia="ar-SA"/>
        </w:rPr>
        <w:t xml:space="preserve"> Федерального закона №273-ФЗ).</w:t>
      </w:r>
    </w:p>
    <w:p w:rsidR="002C59DF" w:rsidRPr="00C172B2" w:rsidRDefault="001731F9" w:rsidP="00E918BD">
      <w:pPr>
        <w:suppressAutoHyphens/>
        <w:overflowPunct w:val="0"/>
        <w:autoSpaceDE w:val="0"/>
        <w:spacing w:after="0" w:line="240" w:lineRule="auto"/>
        <w:ind w:firstLine="567"/>
        <w:jc w:val="both"/>
        <w:textAlignment w:val="baseline"/>
        <w:rPr>
          <w:rFonts w:ascii="Times New Roman" w:eastAsia="Times New Roman" w:hAnsi="Times New Roman" w:cs="Times New Roman"/>
          <w:iCs/>
          <w:sz w:val="26"/>
          <w:szCs w:val="26"/>
          <w:lang w:eastAsia="ar-SA"/>
        </w:rPr>
      </w:pPr>
      <w:r w:rsidRPr="00C172B2">
        <w:rPr>
          <w:rFonts w:ascii="Times New Roman" w:eastAsia="Times New Roman" w:hAnsi="Times New Roman" w:cs="Calibri"/>
          <w:sz w:val="26"/>
          <w:szCs w:val="26"/>
          <w:lang w:eastAsia="ar-SA"/>
        </w:rPr>
        <w:t>Ми</w:t>
      </w:r>
      <w:r w:rsidR="00D31BD5">
        <w:rPr>
          <w:rFonts w:ascii="Times New Roman" w:eastAsia="Times New Roman" w:hAnsi="Times New Roman" w:cs="Calibri"/>
          <w:sz w:val="26"/>
          <w:szCs w:val="26"/>
          <w:lang w:eastAsia="ar-SA"/>
        </w:rPr>
        <w:t>нздравом</w:t>
      </w:r>
      <w:r w:rsidRPr="00C172B2">
        <w:rPr>
          <w:rFonts w:ascii="Times New Roman" w:eastAsia="Times New Roman" w:hAnsi="Times New Roman" w:cs="Calibri"/>
          <w:sz w:val="26"/>
          <w:szCs w:val="26"/>
          <w:lang w:eastAsia="ar-SA"/>
        </w:rPr>
        <w:t xml:space="preserve"> </w:t>
      </w:r>
      <w:r w:rsidR="002C59DF" w:rsidRPr="00C172B2">
        <w:rPr>
          <w:rFonts w:ascii="Times New Roman" w:eastAsia="Times New Roman" w:hAnsi="Times New Roman" w:cs="Times New Roman"/>
          <w:iCs/>
          <w:sz w:val="26"/>
          <w:szCs w:val="26"/>
          <w:lang w:eastAsia="ar-SA"/>
        </w:rPr>
        <w:t>колледж</w:t>
      </w:r>
      <w:r w:rsidR="00D31BD5">
        <w:rPr>
          <w:rFonts w:ascii="Times New Roman" w:eastAsia="Times New Roman" w:hAnsi="Times New Roman" w:cs="Times New Roman"/>
          <w:iCs/>
          <w:sz w:val="26"/>
          <w:szCs w:val="26"/>
          <w:lang w:eastAsia="ar-SA"/>
        </w:rPr>
        <w:t>у</w:t>
      </w:r>
      <w:r w:rsidR="002C59DF" w:rsidRPr="00C172B2">
        <w:rPr>
          <w:rFonts w:ascii="Times New Roman" w:eastAsia="Times New Roman" w:hAnsi="Times New Roman" w:cs="Times New Roman"/>
          <w:iCs/>
          <w:sz w:val="26"/>
          <w:szCs w:val="26"/>
          <w:lang w:eastAsia="ar-SA"/>
        </w:rPr>
        <w:t xml:space="preserve"> на 2012-2017 годы</w:t>
      </w:r>
      <w:r w:rsidR="002C59DF" w:rsidRPr="00C172B2">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6"/>
          <w:szCs w:val="26"/>
          <w:lang w:eastAsia="ar-SA"/>
        </w:rPr>
        <w:t xml:space="preserve">доведены контрольные цифры по </w:t>
      </w:r>
      <w:r w:rsidR="00FF759F" w:rsidRPr="00C172B2">
        <w:rPr>
          <w:rFonts w:ascii="Times New Roman" w:eastAsia="Times New Roman" w:hAnsi="Times New Roman" w:cs="Times New Roman"/>
          <w:iCs/>
          <w:sz w:val="26"/>
          <w:szCs w:val="26"/>
          <w:lang w:eastAsia="ar-SA"/>
        </w:rPr>
        <w:t>приему учащихся</w:t>
      </w:r>
      <w:r w:rsidR="002C59DF" w:rsidRPr="00C172B2">
        <w:rPr>
          <w:rFonts w:ascii="Times New Roman" w:eastAsia="Times New Roman" w:hAnsi="Times New Roman" w:cs="Times New Roman"/>
          <w:iCs/>
          <w:sz w:val="26"/>
          <w:szCs w:val="26"/>
          <w:lang w:eastAsia="ar-SA"/>
        </w:rPr>
        <w:t xml:space="preserve"> по основной образовательной деятельности на бесплатной и платной </w:t>
      </w:r>
      <w:r w:rsidR="00FF759F" w:rsidRPr="00C172B2">
        <w:rPr>
          <w:rFonts w:ascii="Times New Roman" w:eastAsia="Times New Roman" w:hAnsi="Times New Roman" w:cs="Times New Roman"/>
          <w:iCs/>
          <w:sz w:val="26"/>
          <w:szCs w:val="26"/>
          <w:lang w:eastAsia="ar-SA"/>
        </w:rPr>
        <w:t>(частичн</w:t>
      </w:r>
      <w:r w:rsidR="002C59DF" w:rsidRPr="00C172B2">
        <w:rPr>
          <w:rFonts w:ascii="Times New Roman" w:eastAsia="Times New Roman" w:hAnsi="Times New Roman" w:cs="Times New Roman"/>
          <w:iCs/>
          <w:sz w:val="26"/>
          <w:szCs w:val="26"/>
          <w:lang w:eastAsia="ar-SA"/>
        </w:rPr>
        <w:t>ое</w:t>
      </w:r>
      <w:r w:rsidR="00FF759F" w:rsidRPr="00C172B2">
        <w:rPr>
          <w:rFonts w:ascii="Times New Roman" w:eastAsia="Times New Roman" w:hAnsi="Times New Roman" w:cs="Times New Roman"/>
          <w:iCs/>
          <w:sz w:val="26"/>
          <w:szCs w:val="26"/>
          <w:lang w:eastAsia="ar-SA"/>
        </w:rPr>
        <w:t xml:space="preserve"> возмещение затрат)</w:t>
      </w:r>
      <w:r w:rsidR="00D234CB" w:rsidRPr="00C172B2">
        <w:rPr>
          <w:rFonts w:ascii="Times New Roman" w:eastAsia="Times New Roman" w:hAnsi="Times New Roman" w:cs="Times New Roman"/>
          <w:iCs/>
          <w:sz w:val="26"/>
          <w:szCs w:val="26"/>
          <w:lang w:eastAsia="ar-SA"/>
        </w:rPr>
        <w:t xml:space="preserve"> </w:t>
      </w:r>
      <w:r w:rsidR="002C59DF" w:rsidRPr="00C172B2">
        <w:rPr>
          <w:rFonts w:ascii="Times New Roman" w:eastAsia="Times New Roman" w:hAnsi="Times New Roman" w:cs="Times New Roman"/>
          <w:iCs/>
          <w:sz w:val="26"/>
          <w:szCs w:val="26"/>
          <w:lang w:eastAsia="ar-SA"/>
        </w:rPr>
        <w:t>основах</w:t>
      </w:r>
      <w:r w:rsidR="00D234CB" w:rsidRPr="00C172B2">
        <w:rPr>
          <w:rFonts w:ascii="Times New Roman" w:eastAsia="Times New Roman" w:hAnsi="Times New Roman" w:cs="Times New Roman"/>
          <w:iCs/>
          <w:sz w:val="26"/>
          <w:szCs w:val="26"/>
          <w:lang w:eastAsia="ar-SA"/>
        </w:rPr>
        <w:t>.</w:t>
      </w:r>
      <w:r w:rsidR="002C59DF" w:rsidRPr="00C172B2">
        <w:rPr>
          <w:rFonts w:ascii="Times New Roman" w:eastAsia="Times New Roman" w:hAnsi="Times New Roman" w:cs="Times New Roman"/>
          <w:iCs/>
          <w:sz w:val="26"/>
          <w:szCs w:val="26"/>
          <w:lang w:eastAsia="ar-SA"/>
        </w:rPr>
        <w:t xml:space="preserve"> </w:t>
      </w:r>
    </w:p>
    <w:p w:rsidR="00FF759F" w:rsidRPr="00C172B2" w:rsidRDefault="00FF759F" w:rsidP="00E918BD">
      <w:pPr>
        <w:suppressAutoHyphens/>
        <w:overflowPunct w:val="0"/>
        <w:autoSpaceDE w:val="0"/>
        <w:spacing w:after="0" w:line="240" w:lineRule="auto"/>
        <w:ind w:firstLine="567"/>
        <w:jc w:val="both"/>
        <w:textAlignment w:val="baseline"/>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Например, контрольные цифры приема учащихся на </w:t>
      </w:r>
      <w:r w:rsidR="008162CB" w:rsidRPr="00C172B2">
        <w:rPr>
          <w:rFonts w:ascii="Times New Roman" w:eastAsia="Times New Roman" w:hAnsi="Times New Roman" w:cs="Times New Roman"/>
          <w:iCs/>
          <w:sz w:val="26"/>
          <w:szCs w:val="26"/>
          <w:lang w:eastAsia="ar-SA"/>
        </w:rPr>
        <w:t>201</w:t>
      </w:r>
      <w:r w:rsidR="00BF72D8" w:rsidRPr="00C172B2">
        <w:rPr>
          <w:rFonts w:ascii="Times New Roman" w:eastAsia="Times New Roman" w:hAnsi="Times New Roman" w:cs="Times New Roman"/>
          <w:iCs/>
          <w:sz w:val="26"/>
          <w:szCs w:val="26"/>
          <w:lang w:eastAsia="ar-SA"/>
        </w:rPr>
        <w:t>3</w:t>
      </w:r>
      <w:r w:rsidR="008162CB" w:rsidRPr="00C172B2">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201</w:t>
      </w:r>
      <w:r w:rsidR="00BF72D8" w:rsidRPr="00C172B2">
        <w:rPr>
          <w:rFonts w:ascii="Times New Roman" w:eastAsia="Times New Roman" w:hAnsi="Times New Roman" w:cs="Times New Roman"/>
          <w:iCs/>
          <w:sz w:val="26"/>
          <w:szCs w:val="26"/>
          <w:lang w:eastAsia="ar-SA"/>
        </w:rPr>
        <w:t>4</w:t>
      </w:r>
      <w:r w:rsidR="000B0FF9"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учебны</w:t>
      </w:r>
      <w:r w:rsidR="000B0FF9" w:rsidRPr="00C172B2">
        <w:rPr>
          <w:rFonts w:ascii="Times New Roman" w:eastAsia="Times New Roman" w:hAnsi="Times New Roman" w:cs="Times New Roman"/>
          <w:iCs/>
          <w:sz w:val="26"/>
          <w:szCs w:val="26"/>
          <w:lang w:eastAsia="ar-SA"/>
        </w:rPr>
        <w:t>й</w:t>
      </w:r>
      <w:r w:rsidRPr="00C172B2">
        <w:rPr>
          <w:rFonts w:ascii="Times New Roman" w:eastAsia="Times New Roman" w:hAnsi="Times New Roman" w:cs="Times New Roman"/>
          <w:iCs/>
          <w:sz w:val="26"/>
          <w:szCs w:val="26"/>
          <w:lang w:eastAsia="ar-SA"/>
        </w:rPr>
        <w:t xml:space="preserve"> год установлены в количестве 190 чел., по специальностям: «Лечебное дело»</w:t>
      </w:r>
      <w:r w:rsidR="000B0FF9"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 xml:space="preserve"> по бюджету – 50 человек, на возмездной (платной) основе – 20 человек;</w:t>
      </w:r>
      <w:r w:rsidR="000B0FF9" w:rsidRPr="00C172B2">
        <w:rPr>
          <w:rFonts w:ascii="Times New Roman" w:eastAsia="Times New Roman" w:hAnsi="Times New Roman" w:cs="Times New Roman"/>
          <w:iCs/>
          <w:sz w:val="26"/>
          <w:szCs w:val="26"/>
          <w:lang w:eastAsia="ar-SA"/>
        </w:rPr>
        <w:t xml:space="preserve"> </w:t>
      </w:r>
      <w:r w:rsidR="001731F9" w:rsidRPr="00C172B2">
        <w:rPr>
          <w:rFonts w:ascii="Times New Roman" w:eastAsia="Times New Roman" w:hAnsi="Times New Roman" w:cs="Times New Roman"/>
          <w:iCs/>
          <w:sz w:val="26"/>
          <w:szCs w:val="26"/>
          <w:lang w:eastAsia="ar-SA"/>
        </w:rPr>
        <w:t>«Лечебное дело» (ускоренная программа) на возмездной основе – 10 человек;</w:t>
      </w:r>
      <w:r w:rsidR="002C59DF"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«Сестринское дело» по бюджету – 50 человек, на возмездной основе – 10 человек;</w:t>
      </w:r>
      <w:r w:rsidR="002C59DF"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«Сестринское дело» (вечернее отделение) – на возмездной основе – 20 человек;</w:t>
      </w:r>
      <w:r w:rsidR="002C59DF"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«Акушерское дело» на возмездной основе – 20 человек;</w:t>
      </w:r>
      <w:r w:rsidR="002C59DF"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«Лабораторная диагностика» на возмездной основе - 10 человек.</w:t>
      </w:r>
    </w:p>
    <w:p w:rsidR="008226E0" w:rsidRPr="00C172B2" w:rsidRDefault="002C59DF" w:rsidP="00E918BD">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На</w:t>
      </w:r>
      <w:r w:rsidR="00332CF1" w:rsidRPr="00C172B2">
        <w:rPr>
          <w:rFonts w:ascii="Times New Roman" w:eastAsia="Times New Roman" w:hAnsi="Times New Roman" w:cs="Times New Roman"/>
          <w:iCs/>
          <w:sz w:val="26"/>
          <w:szCs w:val="26"/>
          <w:lang w:eastAsia="ar-SA"/>
        </w:rPr>
        <w:t xml:space="preserve"> 2012/2013</w:t>
      </w:r>
      <w:r w:rsidRPr="00C172B2">
        <w:rPr>
          <w:rFonts w:ascii="Times New Roman" w:eastAsia="Times New Roman" w:hAnsi="Times New Roman" w:cs="Times New Roman"/>
          <w:iCs/>
          <w:sz w:val="26"/>
          <w:szCs w:val="26"/>
          <w:lang w:eastAsia="ar-SA"/>
        </w:rPr>
        <w:t xml:space="preserve"> учебный год </w:t>
      </w:r>
      <w:r w:rsidR="00332CF1" w:rsidRPr="00C172B2">
        <w:rPr>
          <w:rFonts w:ascii="Times New Roman" w:eastAsia="Times New Roman" w:hAnsi="Times New Roman" w:cs="Times New Roman"/>
          <w:iCs/>
          <w:sz w:val="26"/>
          <w:szCs w:val="26"/>
          <w:lang w:eastAsia="ar-SA"/>
        </w:rPr>
        <w:t xml:space="preserve"> контрольная цифра утверждена также 190 человек (</w:t>
      </w:r>
      <w:r w:rsidR="00D23646" w:rsidRPr="00C172B2">
        <w:rPr>
          <w:rFonts w:ascii="Times New Roman" w:eastAsia="Times New Roman" w:hAnsi="Times New Roman" w:cs="Times New Roman"/>
          <w:iCs/>
          <w:sz w:val="26"/>
          <w:szCs w:val="26"/>
          <w:lang w:eastAsia="ar-SA"/>
        </w:rPr>
        <w:t xml:space="preserve">в том числе </w:t>
      </w:r>
      <w:r w:rsidR="00332CF1" w:rsidRPr="00C172B2">
        <w:rPr>
          <w:rFonts w:ascii="Times New Roman" w:eastAsia="Times New Roman" w:hAnsi="Times New Roman" w:cs="Times New Roman"/>
          <w:iCs/>
          <w:sz w:val="26"/>
          <w:szCs w:val="26"/>
          <w:lang w:eastAsia="ar-SA"/>
        </w:rPr>
        <w:t xml:space="preserve">100 человек – на бесплатной основе). </w:t>
      </w:r>
      <w:r w:rsidR="00E51A13" w:rsidRPr="00C172B2">
        <w:rPr>
          <w:rFonts w:ascii="Times New Roman" w:eastAsia="Times New Roman" w:hAnsi="Times New Roman" w:cs="Times New Roman"/>
          <w:iCs/>
          <w:sz w:val="26"/>
          <w:szCs w:val="26"/>
          <w:lang w:eastAsia="ar-SA"/>
        </w:rPr>
        <w:t xml:space="preserve">В результате, </w:t>
      </w:r>
      <w:r w:rsidR="008226E0" w:rsidRPr="00C172B2">
        <w:rPr>
          <w:rFonts w:ascii="Times New Roman" w:eastAsia="Times New Roman" w:hAnsi="Times New Roman" w:cs="Times New Roman"/>
          <w:iCs/>
          <w:sz w:val="26"/>
          <w:szCs w:val="26"/>
          <w:lang w:eastAsia="ar-SA"/>
        </w:rPr>
        <w:t xml:space="preserve">в течение 2012/2013/2014 </w:t>
      </w:r>
      <w:r w:rsidR="00D23646" w:rsidRPr="00C172B2">
        <w:rPr>
          <w:rFonts w:ascii="Times New Roman" w:eastAsia="Times New Roman" w:hAnsi="Times New Roman" w:cs="Times New Roman"/>
          <w:iCs/>
          <w:sz w:val="26"/>
          <w:szCs w:val="26"/>
          <w:lang w:eastAsia="ar-SA"/>
        </w:rPr>
        <w:t xml:space="preserve">учебных годов в объеме </w:t>
      </w:r>
      <w:r w:rsidR="00E51A13" w:rsidRPr="00C172B2">
        <w:rPr>
          <w:rFonts w:ascii="Times New Roman" w:eastAsia="Times New Roman" w:hAnsi="Times New Roman" w:cs="Times New Roman"/>
          <w:iCs/>
          <w:sz w:val="26"/>
          <w:szCs w:val="26"/>
          <w:lang w:eastAsia="ar-SA"/>
        </w:rPr>
        <w:t xml:space="preserve">приема </w:t>
      </w:r>
      <w:r w:rsidR="00CF56CE" w:rsidRPr="00C172B2">
        <w:rPr>
          <w:rFonts w:ascii="Times New Roman" w:eastAsia="Times New Roman" w:hAnsi="Times New Roman" w:cs="Times New Roman"/>
          <w:iCs/>
          <w:sz w:val="26"/>
          <w:szCs w:val="26"/>
          <w:lang w:eastAsia="ar-SA"/>
        </w:rPr>
        <w:t>190 человек соотношение учащихся бесплатно к обучающимся возмездно, изначально определен</w:t>
      </w:r>
      <w:r w:rsidR="00D31BD5">
        <w:rPr>
          <w:rFonts w:ascii="Times New Roman" w:eastAsia="Times New Roman" w:hAnsi="Times New Roman" w:cs="Times New Roman"/>
          <w:iCs/>
          <w:sz w:val="26"/>
          <w:szCs w:val="26"/>
          <w:lang w:eastAsia="ar-SA"/>
        </w:rPr>
        <w:t>о</w:t>
      </w:r>
      <w:r w:rsidR="00CF56CE" w:rsidRPr="00C172B2">
        <w:rPr>
          <w:rFonts w:ascii="Times New Roman" w:eastAsia="Times New Roman" w:hAnsi="Times New Roman" w:cs="Times New Roman"/>
          <w:iCs/>
          <w:sz w:val="26"/>
          <w:szCs w:val="26"/>
          <w:lang w:eastAsia="ar-SA"/>
        </w:rPr>
        <w:t xml:space="preserve"> из расчета 5</w:t>
      </w:r>
      <w:r w:rsidR="00E51A13" w:rsidRPr="00C172B2">
        <w:rPr>
          <w:rFonts w:ascii="Times New Roman" w:eastAsia="Times New Roman" w:hAnsi="Times New Roman" w:cs="Times New Roman"/>
          <w:iCs/>
          <w:sz w:val="26"/>
          <w:szCs w:val="26"/>
          <w:lang w:eastAsia="ar-SA"/>
        </w:rPr>
        <w:t>2,6</w:t>
      </w:r>
      <w:r w:rsidR="00CF56CE" w:rsidRPr="00C172B2">
        <w:rPr>
          <w:rFonts w:ascii="Times New Roman" w:eastAsia="Times New Roman" w:hAnsi="Times New Roman" w:cs="Times New Roman"/>
          <w:iCs/>
          <w:sz w:val="26"/>
          <w:szCs w:val="26"/>
          <w:lang w:eastAsia="ar-SA"/>
        </w:rPr>
        <w:t xml:space="preserve">% </w:t>
      </w:r>
      <w:r w:rsidR="008226E0" w:rsidRPr="00C172B2">
        <w:rPr>
          <w:rFonts w:ascii="Times New Roman" w:eastAsia="Times New Roman" w:hAnsi="Times New Roman" w:cs="Times New Roman"/>
          <w:iCs/>
          <w:sz w:val="26"/>
          <w:szCs w:val="26"/>
          <w:lang w:eastAsia="ar-SA"/>
        </w:rPr>
        <w:t xml:space="preserve">(100 человек) </w:t>
      </w:r>
      <w:r w:rsidR="00CF56CE" w:rsidRPr="00C172B2">
        <w:rPr>
          <w:rFonts w:ascii="Times New Roman" w:eastAsia="Times New Roman" w:hAnsi="Times New Roman" w:cs="Times New Roman"/>
          <w:iCs/>
          <w:sz w:val="26"/>
          <w:szCs w:val="26"/>
          <w:lang w:eastAsia="ar-SA"/>
        </w:rPr>
        <w:t>к 4</w:t>
      </w:r>
      <w:r w:rsidR="00095C4E" w:rsidRPr="00C172B2">
        <w:rPr>
          <w:rFonts w:ascii="Times New Roman" w:eastAsia="Times New Roman" w:hAnsi="Times New Roman" w:cs="Times New Roman"/>
          <w:iCs/>
          <w:sz w:val="26"/>
          <w:szCs w:val="26"/>
          <w:lang w:eastAsia="ar-SA"/>
        </w:rPr>
        <w:t>7,4</w:t>
      </w:r>
      <w:r w:rsidR="00CF56CE" w:rsidRPr="00C172B2">
        <w:rPr>
          <w:rFonts w:ascii="Times New Roman" w:eastAsia="Times New Roman" w:hAnsi="Times New Roman" w:cs="Times New Roman"/>
          <w:iCs/>
          <w:sz w:val="26"/>
          <w:szCs w:val="26"/>
          <w:lang w:eastAsia="ar-SA"/>
        </w:rPr>
        <w:t>%</w:t>
      </w:r>
      <w:r w:rsidR="00D23646" w:rsidRPr="00C172B2">
        <w:rPr>
          <w:rFonts w:ascii="Times New Roman" w:eastAsia="Times New Roman" w:hAnsi="Times New Roman" w:cs="Times New Roman"/>
          <w:iCs/>
          <w:sz w:val="26"/>
          <w:szCs w:val="26"/>
          <w:lang w:eastAsia="ar-SA"/>
        </w:rPr>
        <w:t>.</w:t>
      </w:r>
      <w:r w:rsidR="00332CF1" w:rsidRPr="00C172B2">
        <w:rPr>
          <w:rFonts w:ascii="Times New Roman" w:eastAsia="Times New Roman" w:hAnsi="Times New Roman" w:cs="Times New Roman"/>
          <w:iCs/>
          <w:sz w:val="26"/>
          <w:szCs w:val="26"/>
          <w:lang w:eastAsia="ar-SA"/>
        </w:rPr>
        <w:t xml:space="preserve"> К</w:t>
      </w:r>
      <w:r w:rsidR="008226E0" w:rsidRPr="00C172B2">
        <w:rPr>
          <w:rFonts w:ascii="Times New Roman" w:eastAsia="Times New Roman" w:hAnsi="Times New Roman" w:cs="Times New Roman"/>
          <w:iCs/>
          <w:sz w:val="26"/>
          <w:szCs w:val="26"/>
          <w:lang w:eastAsia="ar-SA"/>
        </w:rPr>
        <w:t>онтрольные цифры приема учащихся в период 2014</w:t>
      </w:r>
      <w:r w:rsidR="00E51A13" w:rsidRPr="00C172B2">
        <w:rPr>
          <w:rFonts w:ascii="Times New Roman" w:eastAsia="Times New Roman" w:hAnsi="Times New Roman" w:cs="Times New Roman"/>
          <w:iCs/>
          <w:sz w:val="26"/>
          <w:szCs w:val="26"/>
          <w:lang w:eastAsia="ar-SA"/>
        </w:rPr>
        <w:t>/2015</w:t>
      </w:r>
      <w:r w:rsidR="008226E0" w:rsidRPr="00C172B2">
        <w:rPr>
          <w:rFonts w:ascii="Times New Roman" w:eastAsia="Times New Roman" w:hAnsi="Times New Roman" w:cs="Times New Roman"/>
          <w:iCs/>
          <w:sz w:val="26"/>
          <w:szCs w:val="26"/>
          <w:lang w:eastAsia="ar-SA"/>
        </w:rPr>
        <w:t xml:space="preserve"> </w:t>
      </w:r>
      <w:r w:rsidR="00E51A13" w:rsidRPr="00C172B2">
        <w:rPr>
          <w:rFonts w:ascii="Times New Roman" w:eastAsia="Times New Roman" w:hAnsi="Times New Roman" w:cs="Times New Roman"/>
          <w:iCs/>
          <w:sz w:val="26"/>
          <w:szCs w:val="26"/>
          <w:lang w:eastAsia="ar-SA"/>
        </w:rPr>
        <w:t xml:space="preserve">учебный год </w:t>
      </w:r>
      <w:r w:rsidR="008226E0" w:rsidRPr="00C172B2">
        <w:rPr>
          <w:rFonts w:ascii="Times New Roman" w:eastAsia="Times New Roman" w:hAnsi="Times New Roman" w:cs="Times New Roman"/>
          <w:iCs/>
          <w:sz w:val="26"/>
          <w:szCs w:val="26"/>
          <w:lang w:eastAsia="ar-SA"/>
        </w:rPr>
        <w:t xml:space="preserve">на бесплатной основе утверждены в количестве 110 человек </w:t>
      </w:r>
      <w:r w:rsidR="00E51A13" w:rsidRPr="00C172B2">
        <w:rPr>
          <w:rFonts w:ascii="Times New Roman" w:eastAsia="Times New Roman" w:hAnsi="Times New Roman" w:cs="Times New Roman"/>
          <w:iCs/>
          <w:sz w:val="26"/>
          <w:szCs w:val="26"/>
          <w:lang w:eastAsia="ar-SA"/>
        </w:rPr>
        <w:t>или  52</w:t>
      </w:r>
      <w:r w:rsidR="00095C4E" w:rsidRPr="00C172B2">
        <w:rPr>
          <w:rFonts w:ascii="Times New Roman" w:eastAsia="Times New Roman" w:hAnsi="Times New Roman" w:cs="Times New Roman"/>
          <w:iCs/>
          <w:sz w:val="26"/>
          <w:szCs w:val="26"/>
          <w:lang w:eastAsia="ar-SA"/>
        </w:rPr>
        <w:t>,3</w:t>
      </w:r>
      <w:r w:rsidR="00E51A13" w:rsidRPr="00C172B2">
        <w:rPr>
          <w:rFonts w:ascii="Times New Roman" w:eastAsia="Times New Roman" w:hAnsi="Times New Roman" w:cs="Times New Roman"/>
          <w:iCs/>
          <w:sz w:val="26"/>
          <w:szCs w:val="26"/>
          <w:lang w:eastAsia="ar-SA"/>
        </w:rPr>
        <w:t>%</w:t>
      </w:r>
      <w:r w:rsidR="008226E0" w:rsidRPr="00C172B2">
        <w:rPr>
          <w:rFonts w:ascii="Times New Roman" w:eastAsia="Times New Roman" w:hAnsi="Times New Roman" w:cs="Times New Roman"/>
          <w:iCs/>
          <w:sz w:val="26"/>
          <w:szCs w:val="26"/>
          <w:lang w:eastAsia="ar-SA"/>
        </w:rPr>
        <w:t>.</w:t>
      </w:r>
      <w:r w:rsidR="00E51A13" w:rsidRPr="00C172B2">
        <w:rPr>
          <w:rFonts w:ascii="Times New Roman" w:eastAsia="Times New Roman" w:hAnsi="Times New Roman" w:cs="Times New Roman"/>
          <w:iCs/>
          <w:sz w:val="26"/>
          <w:szCs w:val="26"/>
          <w:lang w:eastAsia="ar-SA"/>
        </w:rPr>
        <w:t xml:space="preserve"> </w:t>
      </w:r>
      <w:r w:rsidR="008226E0" w:rsidRPr="00C172B2">
        <w:rPr>
          <w:rFonts w:ascii="Times New Roman" w:eastAsia="Times New Roman" w:hAnsi="Times New Roman" w:cs="Times New Roman"/>
          <w:iCs/>
          <w:sz w:val="26"/>
          <w:szCs w:val="26"/>
          <w:lang w:eastAsia="ar-SA"/>
        </w:rPr>
        <w:t xml:space="preserve"> </w:t>
      </w:r>
    </w:p>
    <w:p w:rsidR="00E918BD" w:rsidRDefault="00332CF1" w:rsidP="00E918BD">
      <w:pPr>
        <w:autoSpaceDE w:val="0"/>
        <w:autoSpaceDN w:val="0"/>
        <w:adjustRightInd w:val="0"/>
        <w:spacing w:after="0" w:line="240" w:lineRule="auto"/>
        <w:ind w:firstLine="539"/>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П</w:t>
      </w:r>
      <w:r w:rsidR="008226E0" w:rsidRPr="00C172B2">
        <w:rPr>
          <w:rFonts w:ascii="Times New Roman" w:eastAsia="Times New Roman" w:hAnsi="Times New Roman" w:cs="Times New Roman"/>
          <w:iCs/>
          <w:sz w:val="26"/>
          <w:szCs w:val="26"/>
          <w:lang w:eastAsia="ar-SA"/>
        </w:rPr>
        <w:t>ринимая во внимание</w:t>
      </w:r>
      <w:r w:rsidR="00BF3E93" w:rsidRPr="00C172B2">
        <w:rPr>
          <w:rFonts w:ascii="Times New Roman" w:eastAsia="Times New Roman" w:hAnsi="Times New Roman" w:cs="Times New Roman"/>
          <w:iCs/>
          <w:sz w:val="26"/>
          <w:szCs w:val="26"/>
          <w:lang w:eastAsia="ar-SA"/>
        </w:rPr>
        <w:t>, максимальное время обучения</w:t>
      </w:r>
      <w:r w:rsidRPr="00C172B2">
        <w:rPr>
          <w:rFonts w:ascii="Times New Roman" w:eastAsia="Times New Roman" w:hAnsi="Times New Roman" w:cs="Times New Roman"/>
          <w:iCs/>
          <w:sz w:val="26"/>
          <w:szCs w:val="26"/>
          <w:lang w:eastAsia="ar-SA"/>
        </w:rPr>
        <w:t xml:space="preserve"> учащихся бесплатно</w:t>
      </w:r>
      <w:r w:rsidR="00BF3E93" w:rsidRPr="00C172B2">
        <w:rPr>
          <w:rFonts w:ascii="Times New Roman" w:eastAsia="Times New Roman" w:hAnsi="Times New Roman" w:cs="Times New Roman"/>
          <w:iCs/>
          <w:sz w:val="26"/>
          <w:szCs w:val="26"/>
          <w:lang w:eastAsia="ar-SA"/>
        </w:rPr>
        <w:t xml:space="preserve"> </w:t>
      </w:r>
      <w:r w:rsidR="00BB15F8" w:rsidRPr="00C172B2">
        <w:rPr>
          <w:rFonts w:ascii="Times New Roman" w:eastAsia="Times New Roman" w:hAnsi="Times New Roman" w:cs="Times New Roman"/>
          <w:iCs/>
          <w:sz w:val="26"/>
          <w:szCs w:val="26"/>
          <w:lang w:eastAsia="ar-SA"/>
        </w:rPr>
        <w:t>(50 человек – 2 года 10 месяцев</w:t>
      </w:r>
      <w:r w:rsidR="00095C4E" w:rsidRPr="00C172B2">
        <w:rPr>
          <w:rFonts w:ascii="Times New Roman" w:eastAsia="Times New Roman" w:hAnsi="Times New Roman" w:cs="Times New Roman"/>
          <w:iCs/>
          <w:sz w:val="26"/>
          <w:szCs w:val="26"/>
          <w:lang w:eastAsia="ar-SA"/>
        </w:rPr>
        <w:t xml:space="preserve"> (дневная форма)</w:t>
      </w:r>
      <w:r w:rsidR="00BB15F8" w:rsidRPr="00C172B2">
        <w:rPr>
          <w:rFonts w:ascii="Times New Roman" w:eastAsia="Times New Roman" w:hAnsi="Times New Roman" w:cs="Times New Roman"/>
          <w:iCs/>
          <w:sz w:val="26"/>
          <w:szCs w:val="26"/>
          <w:lang w:eastAsia="ar-SA"/>
        </w:rPr>
        <w:t>, 50 человек – 3 года 10 месяцев</w:t>
      </w:r>
      <w:r w:rsidR="00016245" w:rsidRPr="00C172B2">
        <w:rPr>
          <w:rFonts w:ascii="Times New Roman" w:eastAsia="Times New Roman" w:hAnsi="Times New Roman" w:cs="Times New Roman"/>
          <w:iCs/>
          <w:sz w:val="26"/>
          <w:szCs w:val="26"/>
          <w:lang w:eastAsia="ar-SA"/>
        </w:rPr>
        <w:t xml:space="preserve"> (дневная форма)</w:t>
      </w:r>
      <w:r w:rsidR="00BB15F8" w:rsidRPr="00C172B2">
        <w:rPr>
          <w:rFonts w:ascii="Times New Roman" w:eastAsia="Times New Roman" w:hAnsi="Times New Roman" w:cs="Times New Roman"/>
          <w:iCs/>
          <w:sz w:val="26"/>
          <w:szCs w:val="26"/>
          <w:lang w:eastAsia="ar-SA"/>
        </w:rPr>
        <w:t>,</w:t>
      </w:r>
      <w:r w:rsidR="00BF3E93" w:rsidRPr="00C172B2">
        <w:rPr>
          <w:rFonts w:ascii="Times New Roman" w:eastAsia="Times New Roman" w:hAnsi="Times New Roman" w:cs="Times New Roman"/>
          <w:iCs/>
          <w:sz w:val="26"/>
          <w:szCs w:val="26"/>
          <w:lang w:eastAsia="ar-SA"/>
        </w:rPr>
        <w:t xml:space="preserve"> </w:t>
      </w:r>
      <w:r w:rsidR="00BB15F8" w:rsidRPr="00C172B2">
        <w:rPr>
          <w:rFonts w:ascii="Times New Roman" w:eastAsia="Times New Roman" w:hAnsi="Times New Roman" w:cs="Times New Roman"/>
          <w:iCs/>
          <w:sz w:val="26"/>
          <w:szCs w:val="26"/>
          <w:lang w:eastAsia="ar-SA"/>
        </w:rPr>
        <w:t xml:space="preserve">то </w:t>
      </w:r>
      <w:r w:rsidR="00095C4E" w:rsidRPr="00C172B2">
        <w:rPr>
          <w:rFonts w:ascii="Times New Roman" w:eastAsia="Times New Roman" w:hAnsi="Times New Roman" w:cs="Times New Roman"/>
          <w:iCs/>
          <w:sz w:val="26"/>
          <w:szCs w:val="26"/>
          <w:lang w:eastAsia="ar-SA"/>
        </w:rPr>
        <w:t>максимально плановая цифра объема обучающихся</w:t>
      </w:r>
      <w:r w:rsidR="006C46A2" w:rsidRPr="00C172B2">
        <w:rPr>
          <w:rFonts w:ascii="Times New Roman" w:eastAsia="Times New Roman" w:hAnsi="Times New Roman" w:cs="Times New Roman"/>
          <w:iCs/>
          <w:sz w:val="26"/>
          <w:szCs w:val="26"/>
          <w:lang w:eastAsia="ar-SA"/>
        </w:rPr>
        <w:t xml:space="preserve"> в рамках госзадания в 2012 и 2013 годах </w:t>
      </w:r>
      <w:r w:rsidR="006C46A2" w:rsidRPr="00E918BD">
        <w:rPr>
          <w:rFonts w:ascii="Times New Roman" w:eastAsia="Times New Roman" w:hAnsi="Times New Roman" w:cs="Times New Roman"/>
          <w:iCs/>
          <w:sz w:val="26"/>
          <w:szCs w:val="26"/>
          <w:lang w:eastAsia="ar-SA"/>
        </w:rPr>
        <w:t>без учета выбывших</w:t>
      </w:r>
      <w:r w:rsidR="006C46A2" w:rsidRPr="00C172B2">
        <w:rPr>
          <w:rFonts w:ascii="Times New Roman" w:eastAsia="Times New Roman" w:hAnsi="Times New Roman" w:cs="Times New Roman"/>
          <w:iCs/>
          <w:sz w:val="26"/>
          <w:szCs w:val="26"/>
          <w:lang w:eastAsia="ar-SA"/>
        </w:rPr>
        <w:t xml:space="preserve"> должна </w:t>
      </w:r>
      <w:r w:rsidR="00E918BD">
        <w:rPr>
          <w:rFonts w:ascii="Times New Roman" w:eastAsia="Times New Roman" w:hAnsi="Times New Roman" w:cs="Times New Roman"/>
          <w:iCs/>
          <w:sz w:val="26"/>
          <w:szCs w:val="26"/>
          <w:lang w:eastAsia="ar-SA"/>
        </w:rPr>
        <w:t xml:space="preserve"> </w:t>
      </w:r>
      <w:r w:rsidR="00095C4E" w:rsidRPr="00C172B2">
        <w:rPr>
          <w:rFonts w:ascii="Times New Roman" w:eastAsia="Times New Roman" w:hAnsi="Times New Roman" w:cs="Times New Roman"/>
          <w:iCs/>
          <w:sz w:val="26"/>
          <w:szCs w:val="26"/>
          <w:lang w:eastAsia="ar-SA"/>
        </w:rPr>
        <w:t>составлят</w:t>
      </w:r>
      <w:r w:rsidR="006C46A2" w:rsidRPr="00C172B2">
        <w:rPr>
          <w:rFonts w:ascii="Times New Roman" w:eastAsia="Times New Roman" w:hAnsi="Times New Roman" w:cs="Times New Roman"/>
          <w:iCs/>
          <w:sz w:val="26"/>
          <w:szCs w:val="26"/>
          <w:lang w:eastAsia="ar-SA"/>
        </w:rPr>
        <w:t>ь</w:t>
      </w:r>
      <w:r w:rsidR="00E918BD">
        <w:rPr>
          <w:rFonts w:ascii="Times New Roman" w:eastAsia="Times New Roman" w:hAnsi="Times New Roman" w:cs="Times New Roman"/>
          <w:iCs/>
          <w:sz w:val="26"/>
          <w:szCs w:val="26"/>
          <w:lang w:eastAsia="ar-SA"/>
        </w:rPr>
        <w:t xml:space="preserve">  </w:t>
      </w:r>
      <w:r w:rsidR="00863F49" w:rsidRPr="00C172B2">
        <w:rPr>
          <w:rFonts w:ascii="Times New Roman" w:eastAsia="Times New Roman" w:hAnsi="Times New Roman" w:cs="Times New Roman"/>
          <w:iCs/>
          <w:sz w:val="26"/>
          <w:szCs w:val="26"/>
          <w:lang w:eastAsia="ar-SA"/>
        </w:rPr>
        <w:t xml:space="preserve">максимум </w:t>
      </w:r>
      <w:r w:rsidR="00E918BD">
        <w:rPr>
          <w:rFonts w:ascii="Times New Roman" w:eastAsia="Times New Roman" w:hAnsi="Times New Roman" w:cs="Times New Roman"/>
          <w:iCs/>
          <w:sz w:val="26"/>
          <w:szCs w:val="26"/>
          <w:lang w:eastAsia="ar-SA"/>
        </w:rPr>
        <w:t xml:space="preserve">  </w:t>
      </w:r>
      <w:r w:rsidR="00095C4E" w:rsidRPr="00C172B2">
        <w:rPr>
          <w:rFonts w:ascii="Times New Roman" w:eastAsia="Times New Roman" w:hAnsi="Times New Roman" w:cs="Times New Roman"/>
          <w:iCs/>
          <w:sz w:val="26"/>
          <w:szCs w:val="26"/>
          <w:lang w:eastAsia="ar-SA"/>
        </w:rPr>
        <w:t xml:space="preserve">350 </w:t>
      </w:r>
      <w:r w:rsidR="00E918BD">
        <w:rPr>
          <w:rFonts w:ascii="Times New Roman" w:eastAsia="Times New Roman" w:hAnsi="Times New Roman" w:cs="Times New Roman"/>
          <w:iCs/>
          <w:sz w:val="26"/>
          <w:szCs w:val="26"/>
          <w:lang w:eastAsia="ar-SA"/>
        </w:rPr>
        <w:t xml:space="preserve">  </w:t>
      </w:r>
      <w:r w:rsidR="00095C4E" w:rsidRPr="00C172B2">
        <w:rPr>
          <w:rFonts w:ascii="Times New Roman" w:eastAsia="Times New Roman" w:hAnsi="Times New Roman" w:cs="Times New Roman"/>
          <w:iCs/>
          <w:sz w:val="26"/>
          <w:szCs w:val="26"/>
          <w:lang w:eastAsia="ar-SA"/>
        </w:rPr>
        <w:t>человек</w:t>
      </w:r>
      <w:r w:rsidR="00E918BD">
        <w:rPr>
          <w:rFonts w:ascii="Times New Roman" w:eastAsia="Times New Roman" w:hAnsi="Times New Roman" w:cs="Times New Roman"/>
          <w:iCs/>
          <w:sz w:val="26"/>
          <w:szCs w:val="26"/>
          <w:lang w:eastAsia="ar-SA"/>
        </w:rPr>
        <w:t xml:space="preserve"> </w:t>
      </w:r>
      <w:r w:rsidR="00095C4E" w:rsidRPr="00C172B2">
        <w:rPr>
          <w:rFonts w:ascii="Times New Roman" w:eastAsia="Times New Roman" w:hAnsi="Times New Roman" w:cs="Times New Roman"/>
          <w:iCs/>
          <w:sz w:val="26"/>
          <w:szCs w:val="26"/>
          <w:lang w:eastAsia="ar-SA"/>
        </w:rPr>
        <w:t xml:space="preserve"> (7 </w:t>
      </w:r>
    </w:p>
    <w:p w:rsidR="00EE281B" w:rsidRPr="00C172B2" w:rsidRDefault="00095C4E" w:rsidP="00E918BD">
      <w:pPr>
        <w:autoSpaceDE w:val="0"/>
        <w:autoSpaceDN w:val="0"/>
        <w:adjustRightInd w:val="0"/>
        <w:spacing w:after="0" w:line="240" w:lineRule="auto"/>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групп по 50 человек)</w:t>
      </w:r>
      <w:r w:rsidR="00EE281B" w:rsidRPr="00C172B2">
        <w:rPr>
          <w:rFonts w:ascii="Times New Roman" w:eastAsia="Times New Roman" w:hAnsi="Times New Roman" w:cs="Times New Roman"/>
          <w:iCs/>
          <w:sz w:val="26"/>
          <w:szCs w:val="26"/>
          <w:lang w:eastAsia="ar-SA"/>
        </w:rPr>
        <w:t xml:space="preserve">. При этом, процент выбытия студентов является значительным (в 2012 и 2013 годах только по 48 учащихся было выпущено). </w:t>
      </w:r>
    </w:p>
    <w:p w:rsidR="00EE281B" w:rsidRPr="00C172B2" w:rsidRDefault="00EE281B" w:rsidP="00E918BD">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В целом, плановая цифра среднегодового количество обучающихся в рамках государственного задания составляла в 2012 году 264 человека, а в 2013 году - 235 человек. </w:t>
      </w:r>
    </w:p>
    <w:p w:rsidR="00E918BD" w:rsidRDefault="00E918BD" w:rsidP="00E918BD">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p>
    <w:p w:rsidR="00DA476A" w:rsidRDefault="00DA476A" w:rsidP="00DA476A">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p>
    <w:p w:rsidR="00DA476A" w:rsidRDefault="00DA476A" w:rsidP="00DA476A">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p>
    <w:p w:rsidR="005C3B04" w:rsidRPr="00C172B2" w:rsidRDefault="00FF759F" w:rsidP="00DA476A">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Таким образом, н</w:t>
      </w:r>
      <w:r w:rsidR="00183679" w:rsidRPr="00C172B2">
        <w:rPr>
          <w:rFonts w:ascii="Times New Roman" w:eastAsia="Times New Roman" w:hAnsi="Times New Roman" w:cs="Times New Roman"/>
          <w:iCs/>
          <w:sz w:val="26"/>
          <w:szCs w:val="26"/>
          <w:lang w:eastAsia="ar-SA"/>
        </w:rPr>
        <w:t>есмотря на отсутствие в государственном задани</w:t>
      </w:r>
      <w:r w:rsidRPr="00C172B2">
        <w:rPr>
          <w:rFonts w:ascii="Times New Roman" w:eastAsia="Times New Roman" w:hAnsi="Times New Roman" w:cs="Times New Roman"/>
          <w:iCs/>
          <w:sz w:val="26"/>
          <w:szCs w:val="26"/>
          <w:lang w:eastAsia="ar-SA"/>
        </w:rPr>
        <w:t>и</w:t>
      </w:r>
      <w:r w:rsidR="00183679" w:rsidRPr="00C172B2">
        <w:rPr>
          <w:rFonts w:ascii="Times New Roman" w:eastAsia="Times New Roman" w:hAnsi="Times New Roman" w:cs="Times New Roman"/>
          <w:iCs/>
          <w:sz w:val="26"/>
          <w:szCs w:val="26"/>
          <w:lang w:eastAsia="ar-SA"/>
        </w:rPr>
        <w:t xml:space="preserve"> сведений о платности</w:t>
      </w:r>
      <w:r w:rsidRPr="00C172B2">
        <w:rPr>
          <w:rFonts w:ascii="Times New Roman" w:eastAsia="Times New Roman" w:hAnsi="Times New Roman" w:cs="Times New Roman"/>
          <w:iCs/>
          <w:sz w:val="26"/>
          <w:szCs w:val="26"/>
          <w:lang w:eastAsia="ar-SA"/>
        </w:rPr>
        <w:t xml:space="preserve">, </w:t>
      </w:r>
      <w:r w:rsidR="005B2B10" w:rsidRPr="00C172B2">
        <w:rPr>
          <w:rFonts w:ascii="Times New Roman" w:eastAsia="Times New Roman" w:hAnsi="Times New Roman" w:cs="Times New Roman"/>
          <w:iCs/>
          <w:sz w:val="26"/>
          <w:szCs w:val="26"/>
          <w:lang w:eastAsia="ar-SA"/>
        </w:rPr>
        <w:t xml:space="preserve">плановый </w:t>
      </w:r>
      <w:r w:rsidRPr="00C172B2">
        <w:rPr>
          <w:rFonts w:ascii="Times New Roman" w:eastAsia="Times New Roman" w:hAnsi="Times New Roman" w:cs="Times New Roman"/>
          <w:iCs/>
          <w:sz w:val="26"/>
          <w:szCs w:val="26"/>
          <w:lang w:eastAsia="ar-SA"/>
        </w:rPr>
        <w:t xml:space="preserve">объем показателя </w:t>
      </w:r>
      <w:r w:rsidR="005B2B10" w:rsidRPr="00C172B2">
        <w:rPr>
          <w:rFonts w:ascii="Times New Roman" w:eastAsia="Times New Roman" w:hAnsi="Times New Roman" w:cs="Times New Roman"/>
          <w:iCs/>
          <w:sz w:val="26"/>
          <w:szCs w:val="26"/>
          <w:lang w:eastAsia="ar-SA"/>
        </w:rPr>
        <w:t>государственной услуги «предоставление среднего профессионального образования» соответствовал объему учащихся колледжа на платной и бесплатной основе.</w:t>
      </w:r>
    </w:p>
    <w:p w:rsidR="008226E0" w:rsidRPr="00C172B2" w:rsidRDefault="008226E0" w:rsidP="00DA476A">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Фактически прием обучающихся </w:t>
      </w:r>
      <w:r w:rsidR="00D23646" w:rsidRPr="00C172B2">
        <w:rPr>
          <w:rFonts w:ascii="Times New Roman" w:eastAsia="Times New Roman" w:hAnsi="Times New Roman" w:cs="Times New Roman"/>
          <w:iCs/>
          <w:sz w:val="26"/>
          <w:szCs w:val="26"/>
          <w:lang w:eastAsia="ar-SA"/>
        </w:rPr>
        <w:t xml:space="preserve">превышал доведенную Министерством цифру (за счет роста приема учащихся на платной основе). Например, на 2013/2014 учебный год </w:t>
      </w:r>
      <w:r w:rsidRPr="00C172B2">
        <w:rPr>
          <w:rFonts w:ascii="Times New Roman" w:eastAsia="Times New Roman" w:hAnsi="Times New Roman" w:cs="Times New Roman"/>
          <w:iCs/>
          <w:sz w:val="26"/>
          <w:szCs w:val="26"/>
          <w:lang w:eastAsia="ar-SA"/>
        </w:rPr>
        <w:t xml:space="preserve"> на 15%, в сентябре 2013 года принято на обучение 218 </w:t>
      </w:r>
      <w:r w:rsidR="00D31BD5">
        <w:rPr>
          <w:rFonts w:ascii="Times New Roman" w:eastAsia="Times New Roman" w:hAnsi="Times New Roman" w:cs="Times New Roman"/>
          <w:iCs/>
          <w:sz w:val="26"/>
          <w:szCs w:val="26"/>
          <w:lang w:eastAsia="ar-SA"/>
        </w:rPr>
        <w:t>человек,</w:t>
      </w:r>
      <w:r w:rsidRPr="00C172B2">
        <w:rPr>
          <w:rFonts w:ascii="Times New Roman" w:eastAsia="Times New Roman" w:hAnsi="Times New Roman" w:cs="Times New Roman"/>
          <w:iCs/>
          <w:sz w:val="26"/>
          <w:szCs w:val="26"/>
          <w:lang w:eastAsia="ar-SA"/>
        </w:rPr>
        <w:t xml:space="preserve"> из них: на дневное отделение – 154 человек, на вечернее отделение – 64 человек. Перевыполнение плана контрольных цифр по приему учащихся не оказало существенного влияния на расходы учреждения, поскольку количество отчисленных учащихся на конец года также высок: в 2012 году составил - 107 учащихся (81 человек – дневное отделение, 26 человек - вечернее отделение), в  2013 году – 93 учащихся (58 человек - дневное отделение, 36 человек – вечернее отделение).</w:t>
      </w:r>
    </w:p>
    <w:p w:rsidR="00263620" w:rsidRPr="00C172B2" w:rsidRDefault="000D2BF2" w:rsidP="00DA476A">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sz w:val="26"/>
          <w:szCs w:val="26"/>
          <w:lang w:eastAsia="ru-RU"/>
        </w:rPr>
        <w:t>Размер платных услуг (на основе расчета экономически обоснованных затрат материальных и трудовых ресурсов на осуществление данных услуг) учреждением определялся самостоятельно по согласованию с Мин</w:t>
      </w:r>
      <w:r w:rsidR="00D31BD5">
        <w:rPr>
          <w:rFonts w:ascii="Times New Roman" w:eastAsia="Times New Roman" w:hAnsi="Times New Roman" w:cs="Times New Roman"/>
          <w:sz w:val="26"/>
          <w:szCs w:val="26"/>
          <w:lang w:eastAsia="ru-RU"/>
        </w:rPr>
        <w:t>здравом</w:t>
      </w:r>
      <w:r w:rsidRPr="00C172B2">
        <w:rPr>
          <w:rFonts w:ascii="Times New Roman" w:eastAsia="Times New Roman" w:hAnsi="Times New Roman" w:cs="Times New Roman"/>
          <w:sz w:val="26"/>
          <w:szCs w:val="26"/>
          <w:lang w:eastAsia="ru-RU"/>
        </w:rPr>
        <w:t xml:space="preserve">, в соответствии с Порядками определения платы на платные услуги, утвержденными Минздравом </w:t>
      </w:r>
      <w:r w:rsidR="00D23646" w:rsidRPr="00C172B2">
        <w:rPr>
          <w:rFonts w:ascii="Times New Roman" w:eastAsia="Times New Roman" w:hAnsi="Times New Roman" w:cs="Times New Roman"/>
          <w:iCs/>
          <w:sz w:val="26"/>
          <w:szCs w:val="26"/>
          <w:lang w:eastAsia="ar-SA"/>
        </w:rPr>
        <w:t>от 03</w:t>
      </w:r>
      <w:r w:rsidRPr="00C172B2">
        <w:rPr>
          <w:rFonts w:ascii="Times New Roman" w:eastAsia="Times New Roman" w:hAnsi="Times New Roman" w:cs="Times New Roman"/>
          <w:iCs/>
          <w:sz w:val="26"/>
          <w:szCs w:val="26"/>
          <w:lang w:eastAsia="ar-SA"/>
        </w:rPr>
        <w:t>.11.</w:t>
      </w:r>
      <w:r w:rsidR="00D23646" w:rsidRPr="00C172B2">
        <w:rPr>
          <w:rFonts w:ascii="Times New Roman" w:eastAsia="Times New Roman" w:hAnsi="Times New Roman" w:cs="Times New Roman"/>
          <w:iCs/>
          <w:sz w:val="26"/>
          <w:szCs w:val="26"/>
          <w:lang w:eastAsia="ar-SA"/>
        </w:rPr>
        <w:t xml:space="preserve">2010 №685 </w:t>
      </w:r>
      <w:r w:rsidRPr="00C172B2">
        <w:rPr>
          <w:rFonts w:ascii="Times New Roman" w:eastAsia="Times New Roman" w:hAnsi="Times New Roman" w:cs="Times New Roman"/>
          <w:iCs/>
          <w:sz w:val="26"/>
          <w:szCs w:val="26"/>
          <w:lang w:eastAsia="ar-SA"/>
        </w:rPr>
        <w:t>и</w:t>
      </w:r>
      <w:r w:rsidR="00D23646" w:rsidRPr="00C172B2">
        <w:rPr>
          <w:rFonts w:ascii="Times New Roman" w:eastAsia="Times New Roman" w:hAnsi="Times New Roman" w:cs="Times New Roman"/>
          <w:iCs/>
          <w:sz w:val="26"/>
          <w:szCs w:val="26"/>
          <w:lang w:eastAsia="ar-SA"/>
        </w:rPr>
        <w:t xml:space="preserve"> от 20.03.2013 №7-п</w:t>
      </w:r>
      <w:r w:rsidRPr="00C172B2">
        <w:rPr>
          <w:rFonts w:ascii="Times New Roman" w:eastAsia="Times New Roman" w:hAnsi="Times New Roman" w:cs="Times New Roman"/>
          <w:iCs/>
          <w:sz w:val="26"/>
          <w:szCs w:val="26"/>
          <w:lang w:eastAsia="ar-SA"/>
        </w:rPr>
        <w:t xml:space="preserve">, </w:t>
      </w:r>
      <w:r w:rsidR="00D23646" w:rsidRPr="00C172B2">
        <w:rPr>
          <w:rFonts w:ascii="Times New Roman" w:eastAsia="Times New Roman" w:hAnsi="Times New Roman" w:cs="Times New Roman"/>
          <w:iCs/>
          <w:sz w:val="26"/>
          <w:szCs w:val="26"/>
          <w:lang w:eastAsia="ar-SA"/>
        </w:rPr>
        <w:t>действующим с 01 января 2013 года</w:t>
      </w:r>
      <w:r w:rsidRPr="00C172B2">
        <w:rPr>
          <w:rFonts w:ascii="Times New Roman" w:eastAsia="Times New Roman" w:hAnsi="Times New Roman" w:cs="Times New Roman"/>
          <w:iCs/>
          <w:sz w:val="26"/>
          <w:szCs w:val="26"/>
          <w:lang w:eastAsia="ar-SA"/>
        </w:rPr>
        <w:t xml:space="preserve"> </w:t>
      </w:r>
      <w:r w:rsidR="00D23646" w:rsidRPr="00C172B2">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 xml:space="preserve">в  силу </w:t>
      </w:r>
      <w:r w:rsidRPr="00C172B2">
        <w:rPr>
          <w:rFonts w:ascii="Times New Roman" w:eastAsia="Times New Roman" w:hAnsi="Times New Roman" w:cs="Times New Roman"/>
          <w:sz w:val="26"/>
          <w:szCs w:val="26"/>
          <w:lang w:eastAsia="ru-RU"/>
        </w:rPr>
        <w:t>ч.</w:t>
      </w:r>
      <w:r w:rsidR="00263620" w:rsidRPr="00C172B2">
        <w:rPr>
          <w:rFonts w:ascii="Times New Roman" w:eastAsia="Times New Roman" w:hAnsi="Times New Roman" w:cs="Times New Roman"/>
          <w:sz w:val="26"/>
          <w:szCs w:val="26"/>
          <w:lang w:eastAsia="ru-RU"/>
        </w:rPr>
        <w:t>4 ст</w:t>
      </w:r>
      <w:r w:rsidRPr="00C172B2">
        <w:rPr>
          <w:rFonts w:ascii="Times New Roman" w:eastAsia="Times New Roman" w:hAnsi="Times New Roman" w:cs="Times New Roman"/>
          <w:sz w:val="26"/>
          <w:szCs w:val="26"/>
          <w:lang w:eastAsia="ru-RU"/>
        </w:rPr>
        <w:t>.</w:t>
      </w:r>
      <w:r w:rsidR="00263620" w:rsidRPr="00C172B2">
        <w:rPr>
          <w:rFonts w:ascii="Times New Roman" w:eastAsia="Times New Roman" w:hAnsi="Times New Roman" w:cs="Times New Roman"/>
          <w:sz w:val="26"/>
          <w:szCs w:val="26"/>
          <w:lang w:eastAsia="ru-RU"/>
        </w:rPr>
        <w:t xml:space="preserve">9.2 </w:t>
      </w:r>
      <w:r w:rsidRPr="00C172B2">
        <w:rPr>
          <w:rFonts w:ascii="Times New Roman" w:eastAsia="Times New Roman" w:hAnsi="Times New Roman" w:cs="Times New Roman"/>
          <w:sz w:val="26"/>
          <w:szCs w:val="26"/>
          <w:lang w:eastAsia="ru-RU"/>
        </w:rPr>
        <w:t>Федерального закона</w:t>
      </w:r>
      <w:r w:rsidR="00263620" w:rsidRPr="00C172B2">
        <w:rPr>
          <w:rFonts w:ascii="Times New Roman" w:eastAsia="Times New Roman" w:hAnsi="Times New Roman" w:cs="Times New Roman"/>
          <w:sz w:val="26"/>
          <w:szCs w:val="26"/>
          <w:lang w:eastAsia="ru-RU"/>
        </w:rPr>
        <w:t xml:space="preserve"> №7-ФЗ</w:t>
      </w:r>
      <w:r w:rsidRPr="00C172B2">
        <w:rPr>
          <w:rFonts w:ascii="Times New Roman" w:eastAsia="Times New Roman" w:hAnsi="Times New Roman" w:cs="Times New Roman"/>
          <w:sz w:val="26"/>
          <w:szCs w:val="26"/>
          <w:lang w:eastAsia="ru-RU"/>
        </w:rPr>
        <w:t xml:space="preserve">). </w:t>
      </w:r>
      <w:r w:rsidR="00263620" w:rsidRPr="00C172B2">
        <w:rPr>
          <w:rFonts w:ascii="Times New Roman" w:eastAsia="Times New Roman" w:hAnsi="Times New Roman" w:cs="Times New Roman"/>
          <w:sz w:val="26"/>
          <w:szCs w:val="26"/>
          <w:lang w:eastAsia="ru-RU"/>
        </w:rPr>
        <w:t xml:space="preserve"> </w:t>
      </w:r>
      <w:r w:rsidRPr="00C172B2">
        <w:rPr>
          <w:rFonts w:ascii="Times New Roman" w:eastAsia="Times New Roman" w:hAnsi="Times New Roman" w:cs="Times New Roman"/>
          <w:sz w:val="26"/>
          <w:szCs w:val="26"/>
          <w:lang w:eastAsia="ru-RU"/>
        </w:rPr>
        <w:t xml:space="preserve"> </w:t>
      </w:r>
    </w:p>
    <w:p w:rsidR="00263620" w:rsidRPr="00C172B2" w:rsidRDefault="000D2BF2" w:rsidP="00DA476A">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sz w:val="26"/>
          <w:szCs w:val="26"/>
          <w:lang w:eastAsia="ru-RU"/>
        </w:rPr>
        <w:t>Мин</w:t>
      </w:r>
      <w:r w:rsidR="00016245" w:rsidRPr="00C172B2">
        <w:rPr>
          <w:rFonts w:ascii="Times New Roman" w:eastAsia="Times New Roman" w:hAnsi="Times New Roman" w:cs="Times New Roman"/>
          <w:sz w:val="26"/>
          <w:szCs w:val="26"/>
          <w:lang w:eastAsia="ru-RU"/>
        </w:rPr>
        <w:t>здравом</w:t>
      </w:r>
      <w:r w:rsidRPr="00C172B2">
        <w:rPr>
          <w:rFonts w:ascii="Times New Roman" w:eastAsia="Times New Roman" w:hAnsi="Times New Roman" w:cs="Times New Roman"/>
          <w:sz w:val="26"/>
          <w:szCs w:val="26"/>
          <w:lang w:eastAsia="ru-RU"/>
        </w:rPr>
        <w:t xml:space="preserve"> </w:t>
      </w:r>
      <w:r w:rsidR="00263620" w:rsidRPr="00C172B2">
        <w:rPr>
          <w:rFonts w:ascii="Times New Roman" w:eastAsia="Times New Roman" w:hAnsi="Times New Roman" w:cs="Times New Roman"/>
          <w:iCs/>
          <w:sz w:val="26"/>
          <w:szCs w:val="26"/>
          <w:lang w:eastAsia="ar-SA"/>
        </w:rPr>
        <w:t xml:space="preserve">23 августа 2012 года согласован Перечень платных услуг для колледжа (и их стоимость), в том числе </w:t>
      </w:r>
      <w:r w:rsidR="00D31BD5">
        <w:rPr>
          <w:rFonts w:ascii="Times New Roman" w:eastAsia="Times New Roman" w:hAnsi="Times New Roman" w:cs="Times New Roman"/>
          <w:iCs/>
          <w:sz w:val="26"/>
          <w:szCs w:val="26"/>
          <w:lang w:eastAsia="ar-SA"/>
        </w:rPr>
        <w:t xml:space="preserve">на </w:t>
      </w:r>
      <w:r w:rsidR="00263620" w:rsidRPr="00C172B2">
        <w:rPr>
          <w:rFonts w:ascii="Times New Roman" w:eastAsia="Times New Roman" w:hAnsi="Times New Roman" w:cs="Times New Roman"/>
          <w:iCs/>
          <w:sz w:val="26"/>
          <w:szCs w:val="26"/>
          <w:lang w:eastAsia="ar-SA"/>
        </w:rPr>
        <w:t>платные образовательные услуги по основной образовательной деятельности, предусмотренные образовательными программами и федеральным государственным образовательным стандартом, финансовое обеспечение которых осуществляется за счет средств областного бюджета, а именно  обучение специальностям: «Сестринское дело», «Лечебное дело», «Стоматология ортопедическая», «Фармация», «Акушерское дело» (</w:t>
      </w:r>
      <w:r w:rsidRPr="00C172B2">
        <w:rPr>
          <w:rFonts w:ascii="Times New Roman" w:eastAsia="Times New Roman" w:hAnsi="Times New Roman" w:cs="Times New Roman"/>
          <w:iCs/>
          <w:sz w:val="26"/>
          <w:szCs w:val="26"/>
          <w:lang w:eastAsia="ar-SA"/>
        </w:rPr>
        <w:t>которые не могли применяться в силу п.</w:t>
      </w:r>
      <w:r w:rsidR="00263620" w:rsidRPr="00C172B2">
        <w:rPr>
          <w:rFonts w:ascii="Times New Roman" w:eastAsia="Times New Roman" w:hAnsi="Times New Roman" w:cs="Times New Roman"/>
          <w:iCs/>
          <w:sz w:val="26"/>
          <w:szCs w:val="26"/>
          <w:lang w:eastAsia="ar-SA"/>
        </w:rPr>
        <w:t>1.1</w:t>
      </w:r>
      <w:r w:rsidR="00016245" w:rsidRPr="00C172B2">
        <w:rPr>
          <w:rFonts w:ascii="Times New Roman" w:eastAsia="Times New Roman" w:hAnsi="Times New Roman" w:cs="Times New Roman"/>
          <w:iCs/>
          <w:sz w:val="26"/>
          <w:szCs w:val="26"/>
          <w:lang w:eastAsia="ar-SA"/>
        </w:rPr>
        <w:t>2</w:t>
      </w:r>
      <w:r w:rsidR="00263620" w:rsidRPr="00C172B2">
        <w:rPr>
          <w:rFonts w:ascii="Times New Roman" w:eastAsia="Times New Roman" w:hAnsi="Times New Roman" w:cs="Times New Roman"/>
          <w:iCs/>
          <w:sz w:val="26"/>
          <w:szCs w:val="26"/>
          <w:lang w:eastAsia="ar-SA"/>
        </w:rPr>
        <w:t>, 7.5 Устава колледжа).</w:t>
      </w:r>
    </w:p>
    <w:p w:rsidR="000D2BF2" w:rsidRPr="00C172B2" w:rsidRDefault="00263620" w:rsidP="00DA476A">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Согласно представленным расчетам, стоимость обучения </w:t>
      </w:r>
      <w:r w:rsidR="000D2BF2" w:rsidRPr="00C172B2">
        <w:rPr>
          <w:rFonts w:ascii="Times New Roman" w:eastAsia="Times New Roman" w:hAnsi="Times New Roman" w:cs="Times New Roman"/>
          <w:sz w:val="26"/>
          <w:szCs w:val="26"/>
          <w:lang w:eastAsia="ru-RU"/>
        </w:rPr>
        <w:t>с учетом частичного возмещения затрат на оказание данных услуг, без учета рентабельности</w:t>
      </w:r>
      <w:r w:rsidR="00D31BD5">
        <w:rPr>
          <w:rFonts w:ascii="Times New Roman" w:eastAsia="Times New Roman" w:hAnsi="Times New Roman" w:cs="Times New Roman"/>
          <w:sz w:val="26"/>
          <w:szCs w:val="26"/>
          <w:lang w:eastAsia="ru-RU"/>
        </w:rPr>
        <w:t>,</w:t>
      </w:r>
      <w:r w:rsidR="000D2BF2" w:rsidRPr="00C172B2">
        <w:rPr>
          <w:rFonts w:ascii="Times New Roman" w:eastAsia="Times New Roman" w:hAnsi="Times New Roman" w:cs="Times New Roman"/>
          <w:sz w:val="26"/>
          <w:szCs w:val="26"/>
          <w:lang w:eastAsia="ru-RU"/>
        </w:rPr>
        <w:t xml:space="preserve"> составляла </w:t>
      </w:r>
      <w:r w:rsidRPr="00C172B2">
        <w:rPr>
          <w:rFonts w:ascii="Times New Roman" w:eastAsia="Times New Roman" w:hAnsi="Times New Roman" w:cs="Times New Roman"/>
          <w:iCs/>
          <w:sz w:val="26"/>
          <w:szCs w:val="26"/>
          <w:lang w:eastAsia="ar-SA"/>
        </w:rPr>
        <w:t>по специальностя</w:t>
      </w:r>
      <w:r w:rsidR="000D2BF2" w:rsidRPr="00C172B2">
        <w:rPr>
          <w:rFonts w:ascii="Times New Roman" w:eastAsia="Times New Roman" w:hAnsi="Times New Roman" w:cs="Times New Roman"/>
          <w:iCs/>
          <w:sz w:val="26"/>
          <w:szCs w:val="26"/>
          <w:lang w:eastAsia="ar-SA"/>
        </w:rPr>
        <w:t>м: «Сестринское дело» (30,0 тыс.р</w:t>
      </w:r>
      <w:r w:rsidRPr="00C172B2">
        <w:rPr>
          <w:rFonts w:ascii="Times New Roman" w:eastAsia="Times New Roman" w:hAnsi="Times New Roman" w:cs="Times New Roman"/>
          <w:iCs/>
          <w:sz w:val="26"/>
          <w:szCs w:val="26"/>
          <w:lang w:eastAsia="ar-SA"/>
        </w:rPr>
        <w:t>ублей в год), «Фармаци</w:t>
      </w:r>
      <w:r w:rsidR="000D2BF2" w:rsidRPr="00C172B2">
        <w:rPr>
          <w:rFonts w:ascii="Times New Roman" w:eastAsia="Times New Roman" w:hAnsi="Times New Roman" w:cs="Times New Roman"/>
          <w:iCs/>
          <w:sz w:val="26"/>
          <w:szCs w:val="26"/>
          <w:lang w:eastAsia="ar-SA"/>
        </w:rPr>
        <w:t>я» (1-й год обучения – 45,0 тыс.</w:t>
      </w:r>
      <w:r w:rsidRPr="00C172B2">
        <w:rPr>
          <w:rFonts w:ascii="Times New Roman" w:eastAsia="Times New Roman" w:hAnsi="Times New Roman" w:cs="Times New Roman"/>
          <w:iCs/>
          <w:sz w:val="26"/>
          <w:szCs w:val="26"/>
          <w:lang w:eastAsia="ar-SA"/>
        </w:rPr>
        <w:t>рублей, 2-й год – 20,0 тыс.рублей), «Лечебное дело» (30,0 тыс.рублей в год), «Стоматология ортопедическая» (35,0 тыс.рублей в год)</w:t>
      </w:r>
    </w:p>
    <w:p w:rsidR="00AB0D1C" w:rsidRPr="00C172B2" w:rsidRDefault="000D2BF2" w:rsidP="00DA476A">
      <w:pPr>
        <w:autoSpaceDE w:val="0"/>
        <w:autoSpaceDN w:val="0"/>
        <w:adjustRightInd w:val="0"/>
        <w:spacing w:after="0" w:line="240" w:lineRule="auto"/>
        <w:ind w:firstLine="539"/>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Таким образом, в </w:t>
      </w:r>
      <w:r w:rsidR="00263620" w:rsidRPr="00C172B2">
        <w:rPr>
          <w:rFonts w:ascii="Times New Roman" w:eastAsia="Times New Roman" w:hAnsi="Times New Roman" w:cs="Times New Roman"/>
          <w:iCs/>
          <w:sz w:val="26"/>
          <w:szCs w:val="26"/>
          <w:lang w:eastAsia="ar-SA"/>
        </w:rPr>
        <w:t>нарушение п</w:t>
      </w:r>
      <w:r w:rsidR="00863F49" w:rsidRPr="00C172B2">
        <w:rPr>
          <w:rFonts w:ascii="Times New Roman" w:eastAsia="Times New Roman" w:hAnsi="Times New Roman" w:cs="Times New Roman"/>
          <w:iCs/>
          <w:sz w:val="26"/>
          <w:szCs w:val="26"/>
          <w:lang w:eastAsia="ar-SA"/>
        </w:rPr>
        <w:t>.</w:t>
      </w:r>
      <w:r w:rsidR="00263620" w:rsidRPr="00C172B2">
        <w:rPr>
          <w:rFonts w:ascii="Times New Roman" w:eastAsia="Times New Roman" w:hAnsi="Times New Roman" w:cs="Times New Roman"/>
          <w:iCs/>
          <w:sz w:val="26"/>
          <w:szCs w:val="26"/>
          <w:lang w:eastAsia="ar-SA"/>
        </w:rPr>
        <w:t>1.1</w:t>
      </w:r>
      <w:r w:rsidR="00863F49" w:rsidRPr="00C172B2">
        <w:rPr>
          <w:rFonts w:ascii="Times New Roman" w:eastAsia="Times New Roman" w:hAnsi="Times New Roman" w:cs="Times New Roman"/>
          <w:iCs/>
          <w:sz w:val="26"/>
          <w:szCs w:val="26"/>
          <w:lang w:eastAsia="ar-SA"/>
        </w:rPr>
        <w:t>2</w:t>
      </w:r>
      <w:r w:rsidR="00263620" w:rsidRPr="00C172B2">
        <w:rPr>
          <w:rFonts w:ascii="Times New Roman" w:eastAsia="Times New Roman" w:hAnsi="Times New Roman" w:cs="Times New Roman"/>
          <w:iCs/>
          <w:sz w:val="26"/>
          <w:szCs w:val="26"/>
          <w:lang w:eastAsia="ar-SA"/>
        </w:rPr>
        <w:t xml:space="preserve">, 7.5 Устава колледжа, </w:t>
      </w:r>
      <w:r w:rsidR="00016245" w:rsidRPr="00C172B2">
        <w:rPr>
          <w:rFonts w:ascii="Times New Roman" w:eastAsia="Times New Roman" w:hAnsi="Times New Roman" w:cs="Times New Roman"/>
          <w:iCs/>
          <w:sz w:val="26"/>
          <w:szCs w:val="26"/>
          <w:lang w:eastAsia="ar-SA"/>
        </w:rPr>
        <w:t xml:space="preserve">ч.3 ст.5, </w:t>
      </w:r>
      <w:r w:rsidR="00263620" w:rsidRPr="00C172B2">
        <w:rPr>
          <w:rFonts w:ascii="Times New Roman" w:eastAsia="Times New Roman" w:hAnsi="Times New Roman" w:cs="Times New Roman"/>
          <w:iCs/>
          <w:sz w:val="26"/>
          <w:szCs w:val="26"/>
          <w:lang w:eastAsia="ar-SA"/>
        </w:rPr>
        <w:t>ст</w:t>
      </w:r>
      <w:r w:rsidR="00863F49" w:rsidRPr="00C172B2">
        <w:rPr>
          <w:rFonts w:ascii="Times New Roman" w:eastAsia="Times New Roman" w:hAnsi="Times New Roman" w:cs="Times New Roman"/>
          <w:iCs/>
          <w:sz w:val="26"/>
          <w:szCs w:val="26"/>
          <w:lang w:eastAsia="ar-SA"/>
        </w:rPr>
        <w:t>.</w:t>
      </w:r>
      <w:r w:rsidR="00263620" w:rsidRPr="00C172B2">
        <w:rPr>
          <w:rFonts w:ascii="Times New Roman" w:eastAsia="Times New Roman" w:hAnsi="Times New Roman" w:cs="Times New Roman"/>
          <w:iCs/>
          <w:sz w:val="26"/>
          <w:szCs w:val="26"/>
          <w:lang w:eastAsia="ar-SA"/>
        </w:rPr>
        <w:t>45</w:t>
      </w:r>
      <w:r w:rsidR="00A11DC9" w:rsidRPr="00C172B2">
        <w:rPr>
          <w:rFonts w:ascii="Times New Roman" w:eastAsia="Times New Roman" w:hAnsi="Times New Roman" w:cs="Times New Roman"/>
          <w:iCs/>
          <w:sz w:val="26"/>
          <w:szCs w:val="26"/>
          <w:lang w:eastAsia="ar-SA"/>
        </w:rPr>
        <w:t xml:space="preserve">, п.1 ст.47 </w:t>
      </w:r>
      <w:r w:rsidR="00263620" w:rsidRPr="00C172B2">
        <w:rPr>
          <w:rFonts w:ascii="Times New Roman" w:eastAsia="Times New Roman" w:hAnsi="Times New Roman" w:cs="Times New Roman"/>
          <w:iCs/>
          <w:sz w:val="26"/>
          <w:szCs w:val="26"/>
          <w:lang w:eastAsia="ar-SA"/>
        </w:rPr>
        <w:t xml:space="preserve">Закона РФ №3266-1, </w:t>
      </w:r>
      <w:r w:rsidR="00A11DC9" w:rsidRPr="00C172B2">
        <w:rPr>
          <w:rFonts w:ascii="Times New Roman" w:eastAsia="Times New Roman" w:hAnsi="Times New Roman" w:cs="Times New Roman"/>
          <w:iCs/>
          <w:sz w:val="26"/>
          <w:szCs w:val="26"/>
          <w:lang w:eastAsia="ar-SA"/>
        </w:rPr>
        <w:t xml:space="preserve">ч.3 ст.5, </w:t>
      </w:r>
      <w:r w:rsidR="00263620" w:rsidRPr="00C172B2">
        <w:rPr>
          <w:rFonts w:ascii="Times New Roman" w:eastAsia="Times New Roman" w:hAnsi="Times New Roman" w:cs="Times New Roman"/>
          <w:iCs/>
          <w:sz w:val="26"/>
          <w:szCs w:val="26"/>
          <w:lang w:eastAsia="ar-SA"/>
        </w:rPr>
        <w:t>ст</w:t>
      </w:r>
      <w:r w:rsidR="00863F49" w:rsidRPr="00C172B2">
        <w:rPr>
          <w:rFonts w:ascii="Times New Roman" w:eastAsia="Times New Roman" w:hAnsi="Times New Roman" w:cs="Times New Roman"/>
          <w:iCs/>
          <w:sz w:val="26"/>
          <w:szCs w:val="26"/>
          <w:lang w:eastAsia="ar-SA"/>
        </w:rPr>
        <w:t>.</w:t>
      </w:r>
      <w:r w:rsidR="00263620" w:rsidRPr="00C172B2">
        <w:rPr>
          <w:rFonts w:ascii="Times New Roman" w:eastAsia="Times New Roman" w:hAnsi="Times New Roman" w:cs="Times New Roman"/>
          <w:iCs/>
          <w:sz w:val="26"/>
          <w:szCs w:val="26"/>
          <w:lang w:eastAsia="ar-SA"/>
        </w:rPr>
        <w:t xml:space="preserve">101 </w:t>
      </w:r>
      <w:r w:rsidR="00863F49" w:rsidRPr="00C172B2">
        <w:rPr>
          <w:rFonts w:ascii="Times New Roman" w:eastAsia="Times New Roman" w:hAnsi="Times New Roman" w:cs="Times New Roman"/>
          <w:iCs/>
          <w:sz w:val="26"/>
          <w:szCs w:val="26"/>
          <w:lang w:eastAsia="ar-SA"/>
        </w:rPr>
        <w:t xml:space="preserve"> Федерального закона</w:t>
      </w:r>
      <w:r w:rsidR="00263620" w:rsidRPr="00C172B2">
        <w:rPr>
          <w:rFonts w:ascii="Times New Roman" w:eastAsia="Times New Roman" w:hAnsi="Times New Roman" w:cs="Times New Roman"/>
          <w:iCs/>
          <w:sz w:val="26"/>
          <w:szCs w:val="26"/>
          <w:lang w:eastAsia="ar-SA"/>
        </w:rPr>
        <w:t xml:space="preserve"> №</w:t>
      </w:r>
      <w:r w:rsidR="00863F49" w:rsidRPr="00C172B2">
        <w:rPr>
          <w:rFonts w:ascii="Times New Roman" w:eastAsia="Times New Roman" w:hAnsi="Times New Roman" w:cs="Times New Roman"/>
          <w:iCs/>
          <w:sz w:val="26"/>
          <w:szCs w:val="26"/>
          <w:lang w:eastAsia="ar-SA"/>
        </w:rPr>
        <w:t>2</w:t>
      </w:r>
      <w:r w:rsidR="00263620" w:rsidRPr="00C172B2">
        <w:rPr>
          <w:rFonts w:ascii="Times New Roman" w:eastAsia="Times New Roman" w:hAnsi="Times New Roman" w:cs="Times New Roman"/>
          <w:iCs/>
          <w:sz w:val="26"/>
          <w:szCs w:val="26"/>
          <w:lang w:eastAsia="ar-SA"/>
        </w:rPr>
        <w:t xml:space="preserve">73-ФЗ, </w:t>
      </w:r>
      <w:r w:rsidR="00A11DC9" w:rsidRPr="00C172B2">
        <w:rPr>
          <w:rFonts w:ascii="Times New Roman" w:eastAsia="Times New Roman" w:hAnsi="Times New Roman" w:cs="Times New Roman"/>
          <w:iCs/>
          <w:sz w:val="26"/>
          <w:szCs w:val="26"/>
          <w:lang w:eastAsia="ar-SA"/>
        </w:rPr>
        <w:t>ч</w:t>
      </w:r>
      <w:r w:rsidR="00863F49" w:rsidRPr="00C172B2">
        <w:rPr>
          <w:rFonts w:ascii="Times New Roman" w:eastAsia="Times New Roman" w:hAnsi="Times New Roman" w:cs="Times New Roman"/>
          <w:iCs/>
          <w:sz w:val="26"/>
          <w:szCs w:val="26"/>
          <w:lang w:eastAsia="ar-SA"/>
        </w:rPr>
        <w:t>.</w:t>
      </w:r>
      <w:r w:rsidR="00263620" w:rsidRPr="00C172B2">
        <w:rPr>
          <w:rFonts w:ascii="Times New Roman" w:eastAsia="Times New Roman" w:hAnsi="Times New Roman" w:cs="Times New Roman"/>
          <w:iCs/>
          <w:sz w:val="26"/>
          <w:szCs w:val="26"/>
          <w:lang w:eastAsia="ar-SA"/>
        </w:rPr>
        <w:t>10, 11 ст</w:t>
      </w:r>
      <w:r w:rsidR="00863F49" w:rsidRPr="00C172B2">
        <w:rPr>
          <w:rFonts w:ascii="Times New Roman" w:eastAsia="Times New Roman" w:hAnsi="Times New Roman" w:cs="Times New Roman"/>
          <w:iCs/>
          <w:sz w:val="26"/>
          <w:szCs w:val="26"/>
          <w:lang w:eastAsia="ar-SA"/>
        </w:rPr>
        <w:t>.</w:t>
      </w:r>
      <w:r w:rsidR="00263620" w:rsidRPr="00C172B2">
        <w:rPr>
          <w:rFonts w:ascii="Times New Roman" w:eastAsia="Times New Roman" w:hAnsi="Times New Roman" w:cs="Times New Roman"/>
          <w:iCs/>
          <w:sz w:val="26"/>
          <w:szCs w:val="26"/>
          <w:lang w:eastAsia="ar-SA"/>
        </w:rPr>
        <w:t xml:space="preserve">9 Закона №75-ЗО, Правил оказания платных образовательных услуг №505, №706, а также </w:t>
      </w:r>
      <w:r w:rsidR="00A11DC9" w:rsidRPr="00C172B2">
        <w:rPr>
          <w:rFonts w:ascii="Times New Roman" w:eastAsia="Times New Roman" w:hAnsi="Times New Roman" w:cs="Times New Roman"/>
          <w:iCs/>
          <w:sz w:val="26"/>
          <w:szCs w:val="26"/>
          <w:lang w:eastAsia="ar-SA"/>
        </w:rPr>
        <w:t>ч</w:t>
      </w:r>
      <w:r w:rsidR="00863F49" w:rsidRPr="00C172B2">
        <w:rPr>
          <w:rFonts w:ascii="Times New Roman" w:eastAsia="Times New Roman" w:hAnsi="Times New Roman" w:cs="Times New Roman"/>
          <w:iCs/>
          <w:sz w:val="26"/>
          <w:szCs w:val="26"/>
          <w:lang w:eastAsia="ar-SA"/>
        </w:rPr>
        <w:t>.</w:t>
      </w:r>
      <w:r w:rsidR="00263620" w:rsidRPr="00C172B2">
        <w:rPr>
          <w:rFonts w:ascii="Times New Roman" w:eastAsia="Times New Roman" w:hAnsi="Times New Roman" w:cs="Times New Roman"/>
          <w:iCs/>
          <w:sz w:val="26"/>
          <w:szCs w:val="26"/>
          <w:lang w:eastAsia="ar-SA"/>
        </w:rPr>
        <w:t>4 ст</w:t>
      </w:r>
      <w:r w:rsidR="00863F49" w:rsidRPr="00C172B2">
        <w:rPr>
          <w:rFonts w:ascii="Times New Roman" w:eastAsia="Times New Roman" w:hAnsi="Times New Roman" w:cs="Times New Roman"/>
          <w:iCs/>
          <w:sz w:val="26"/>
          <w:szCs w:val="26"/>
          <w:lang w:eastAsia="ar-SA"/>
        </w:rPr>
        <w:t>.</w:t>
      </w:r>
      <w:r w:rsidR="00263620" w:rsidRPr="00C172B2">
        <w:rPr>
          <w:rFonts w:ascii="Times New Roman" w:eastAsia="Times New Roman" w:hAnsi="Times New Roman" w:cs="Times New Roman"/>
          <w:iCs/>
          <w:sz w:val="26"/>
          <w:szCs w:val="26"/>
          <w:lang w:eastAsia="ar-SA"/>
        </w:rPr>
        <w:t xml:space="preserve">9.2 </w:t>
      </w:r>
      <w:r w:rsidR="00863F49" w:rsidRPr="00C172B2">
        <w:rPr>
          <w:rFonts w:ascii="Times New Roman" w:eastAsia="Times New Roman" w:hAnsi="Times New Roman" w:cs="Times New Roman"/>
          <w:iCs/>
          <w:sz w:val="26"/>
          <w:szCs w:val="26"/>
          <w:lang w:eastAsia="ar-SA"/>
        </w:rPr>
        <w:t>Федерального №</w:t>
      </w:r>
      <w:r w:rsidR="00263620" w:rsidRPr="00C172B2">
        <w:rPr>
          <w:rFonts w:ascii="Times New Roman" w:eastAsia="Times New Roman" w:hAnsi="Times New Roman" w:cs="Times New Roman"/>
          <w:sz w:val="26"/>
          <w:szCs w:val="26"/>
          <w:lang w:eastAsia="ru-RU"/>
        </w:rPr>
        <w:t>7-ФЗ, п</w:t>
      </w:r>
      <w:r w:rsidR="00863F49" w:rsidRPr="00C172B2">
        <w:rPr>
          <w:rFonts w:ascii="Times New Roman" w:eastAsia="Times New Roman" w:hAnsi="Times New Roman" w:cs="Times New Roman"/>
          <w:sz w:val="26"/>
          <w:szCs w:val="26"/>
          <w:lang w:eastAsia="ru-RU"/>
        </w:rPr>
        <w:t>.</w:t>
      </w:r>
      <w:r w:rsidR="00263620" w:rsidRPr="00C172B2">
        <w:rPr>
          <w:rFonts w:ascii="Times New Roman" w:eastAsia="Times New Roman" w:hAnsi="Times New Roman" w:cs="Times New Roman"/>
          <w:sz w:val="26"/>
          <w:szCs w:val="26"/>
          <w:lang w:eastAsia="ru-RU"/>
        </w:rPr>
        <w:t xml:space="preserve">11 </w:t>
      </w:r>
      <w:r w:rsidR="00863F49" w:rsidRPr="00C172B2">
        <w:rPr>
          <w:rFonts w:ascii="Times New Roman" w:eastAsia="Times New Roman" w:hAnsi="Times New Roman" w:cs="Times New Roman"/>
          <w:sz w:val="26"/>
          <w:szCs w:val="26"/>
          <w:lang w:eastAsia="ru-RU"/>
        </w:rPr>
        <w:t>П</w:t>
      </w:r>
      <w:r w:rsidR="00263620" w:rsidRPr="00C172B2">
        <w:rPr>
          <w:rFonts w:ascii="Times New Roman" w:eastAsia="Times New Roman" w:hAnsi="Times New Roman" w:cs="Times New Roman"/>
          <w:sz w:val="26"/>
          <w:szCs w:val="26"/>
          <w:lang w:eastAsia="ru-RU"/>
        </w:rPr>
        <w:t>остановления П</w:t>
      </w:r>
      <w:r w:rsidR="00863F49" w:rsidRPr="00C172B2">
        <w:rPr>
          <w:rFonts w:ascii="Times New Roman" w:eastAsia="Times New Roman" w:hAnsi="Times New Roman" w:cs="Times New Roman"/>
          <w:sz w:val="26"/>
          <w:szCs w:val="26"/>
          <w:lang w:eastAsia="ru-RU"/>
        </w:rPr>
        <w:t xml:space="preserve">СО </w:t>
      </w:r>
      <w:r w:rsidR="00263620" w:rsidRPr="00C172B2">
        <w:rPr>
          <w:rFonts w:ascii="Times New Roman" w:eastAsia="Times New Roman" w:hAnsi="Times New Roman" w:cs="Times New Roman"/>
          <w:sz w:val="26"/>
          <w:szCs w:val="26"/>
          <w:lang w:eastAsia="ru-RU"/>
        </w:rPr>
        <w:t xml:space="preserve">№530, </w:t>
      </w:r>
      <w:r w:rsidR="00263620" w:rsidRPr="00C172B2">
        <w:rPr>
          <w:rFonts w:ascii="Times New Roman" w:eastAsia="Times New Roman" w:hAnsi="Times New Roman" w:cs="Times New Roman"/>
          <w:iCs/>
          <w:sz w:val="26"/>
          <w:szCs w:val="26"/>
          <w:lang w:eastAsia="ar-SA"/>
        </w:rPr>
        <w:t>колледжем в 2012-2013 годах оказано государственных образовательных услуг, предусмотренн</w:t>
      </w:r>
      <w:r w:rsidR="00045F8C">
        <w:rPr>
          <w:rFonts w:ascii="Times New Roman" w:eastAsia="Times New Roman" w:hAnsi="Times New Roman" w:cs="Times New Roman"/>
          <w:iCs/>
          <w:sz w:val="26"/>
          <w:szCs w:val="26"/>
          <w:lang w:eastAsia="ar-SA"/>
        </w:rPr>
        <w:t xml:space="preserve">ых образовательными программами и </w:t>
      </w:r>
      <w:r w:rsidR="00263620" w:rsidRPr="00C172B2">
        <w:rPr>
          <w:rFonts w:ascii="Times New Roman" w:eastAsia="Times New Roman" w:hAnsi="Times New Roman" w:cs="Times New Roman"/>
          <w:iCs/>
          <w:sz w:val="26"/>
          <w:szCs w:val="26"/>
          <w:lang w:eastAsia="ar-SA"/>
        </w:rPr>
        <w:t xml:space="preserve">государственным заданием, частично на платной  основе порядка 388 учащимся (без учета филиала) на сумму </w:t>
      </w:r>
      <w:r w:rsidR="00863F49" w:rsidRPr="00C172B2">
        <w:rPr>
          <w:rFonts w:ascii="Times New Roman" w:eastAsia="Times New Roman" w:hAnsi="Times New Roman" w:cs="Times New Roman"/>
          <w:iCs/>
          <w:sz w:val="26"/>
          <w:szCs w:val="26"/>
          <w:lang w:eastAsia="ar-SA"/>
        </w:rPr>
        <w:t>9</w:t>
      </w:r>
      <w:r w:rsidR="009718FB" w:rsidRPr="00C172B2">
        <w:rPr>
          <w:rFonts w:ascii="Times New Roman" w:eastAsia="Times New Roman" w:hAnsi="Times New Roman" w:cs="Times New Roman"/>
          <w:iCs/>
          <w:sz w:val="26"/>
          <w:szCs w:val="26"/>
          <w:lang w:eastAsia="ar-SA"/>
        </w:rPr>
        <w:t> </w:t>
      </w:r>
      <w:r w:rsidR="00863F49" w:rsidRPr="00C172B2">
        <w:rPr>
          <w:rFonts w:ascii="Times New Roman" w:eastAsia="Times New Roman" w:hAnsi="Times New Roman" w:cs="Times New Roman"/>
          <w:iCs/>
          <w:sz w:val="26"/>
          <w:szCs w:val="26"/>
          <w:lang w:eastAsia="ar-SA"/>
        </w:rPr>
        <w:t>698</w:t>
      </w:r>
      <w:r w:rsidR="009718FB" w:rsidRPr="00C172B2">
        <w:rPr>
          <w:rFonts w:ascii="Times New Roman" w:eastAsia="Times New Roman" w:hAnsi="Times New Roman" w:cs="Times New Roman"/>
          <w:iCs/>
          <w:sz w:val="26"/>
          <w:szCs w:val="26"/>
          <w:lang w:eastAsia="ar-SA"/>
        </w:rPr>
        <w:t>,</w:t>
      </w:r>
      <w:r w:rsidR="00863F49" w:rsidRPr="00C172B2">
        <w:rPr>
          <w:rFonts w:ascii="Times New Roman" w:eastAsia="Times New Roman" w:hAnsi="Times New Roman" w:cs="Times New Roman"/>
          <w:iCs/>
          <w:sz w:val="26"/>
          <w:szCs w:val="26"/>
          <w:lang w:eastAsia="ar-SA"/>
        </w:rPr>
        <w:t>4 тыс.</w:t>
      </w:r>
      <w:r w:rsidR="00263620" w:rsidRPr="00C172B2">
        <w:rPr>
          <w:rFonts w:ascii="Times New Roman" w:eastAsia="Times New Roman" w:hAnsi="Times New Roman" w:cs="Times New Roman"/>
          <w:iCs/>
          <w:sz w:val="26"/>
          <w:szCs w:val="26"/>
          <w:lang w:eastAsia="ar-SA"/>
        </w:rPr>
        <w:t>рублей</w:t>
      </w:r>
      <w:r w:rsidR="009718FB" w:rsidRPr="00C172B2">
        <w:rPr>
          <w:rFonts w:ascii="Times New Roman" w:eastAsia="Times New Roman" w:hAnsi="Times New Roman" w:cs="Times New Roman"/>
          <w:iCs/>
          <w:sz w:val="26"/>
          <w:szCs w:val="26"/>
          <w:lang w:eastAsia="ar-SA"/>
        </w:rPr>
        <w:t xml:space="preserve">. </w:t>
      </w:r>
    </w:p>
    <w:p w:rsidR="00DA476A" w:rsidRDefault="00DA476A" w:rsidP="00DA476A">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p>
    <w:p w:rsidR="00045F8C" w:rsidRDefault="009718FB" w:rsidP="00DA476A">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Нарушения повлекли излишние расходы бюджета на аналогичную сумму, так как при формировании субсидии на финансовое обеспечение государственного задания поступления от платной образовательной услуги «предоставление среднего профессионального образования» (в виду ее безвозмездности в рамках исполнения госзадания в соответствии со п.11 Постановления ПСО №530), учредителем не учитывались.</w:t>
      </w:r>
    </w:p>
    <w:p w:rsidR="00DA476A" w:rsidRDefault="00DA476A" w:rsidP="00DA476A">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p>
    <w:p w:rsidR="00DA476A" w:rsidRDefault="00DA476A" w:rsidP="00DA476A">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p>
    <w:p w:rsidR="00DA476A" w:rsidRDefault="00DA476A" w:rsidP="00C172B2">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p>
    <w:p w:rsidR="006B13CE" w:rsidRPr="00C172B2" w:rsidRDefault="00045F8C" w:rsidP="00C172B2">
      <w:pPr>
        <w:autoSpaceDE w:val="0"/>
        <w:autoSpaceDN w:val="0"/>
        <w:adjustRightInd w:val="0"/>
        <w:spacing w:after="0" w:line="240" w:lineRule="auto"/>
        <w:ind w:firstLine="540"/>
        <w:jc w:val="both"/>
        <w:rPr>
          <w:rFonts w:ascii="Times New Roman" w:eastAsia="Times New Roman" w:hAnsi="Times New Roman" w:cs="Times New Roman"/>
          <w:iCs/>
          <w:sz w:val="20"/>
          <w:szCs w:val="20"/>
          <w:u w:val="single"/>
          <w:lang w:eastAsia="ar-SA"/>
        </w:rPr>
      </w:pPr>
      <w:r>
        <w:rPr>
          <w:rFonts w:ascii="Times New Roman" w:eastAsia="Times New Roman" w:hAnsi="Times New Roman" w:cs="Times New Roman"/>
          <w:iCs/>
          <w:sz w:val="26"/>
          <w:szCs w:val="26"/>
          <w:lang w:eastAsia="ar-SA"/>
        </w:rPr>
        <w:lastRenderedPageBreak/>
        <w:t xml:space="preserve">        </w:t>
      </w:r>
      <w:r w:rsidR="006B13CE" w:rsidRPr="00C172B2">
        <w:rPr>
          <w:rFonts w:ascii="Times New Roman" w:eastAsia="Times New Roman" w:hAnsi="Times New Roman" w:cs="Times New Roman"/>
          <w:iCs/>
          <w:sz w:val="26"/>
          <w:szCs w:val="26"/>
          <w:lang w:eastAsia="ar-SA"/>
        </w:rPr>
        <w:tab/>
      </w:r>
      <w:r w:rsidR="006B13CE" w:rsidRPr="00C172B2">
        <w:rPr>
          <w:rFonts w:ascii="Times New Roman" w:eastAsia="Times New Roman" w:hAnsi="Times New Roman" w:cs="Times New Roman"/>
          <w:iCs/>
          <w:sz w:val="26"/>
          <w:szCs w:val="26"/>
          <w:lang w:eastAsia="ar-SA"/>
        </w:rPr>
        <w:tab/>
      </w:r>
      <w:r w:rsidR="006B13CE" w:rsidRPr="00C172B2">
        <w:rPr>
          <w:rFonts w:ascii="Times New Roman" w:eastAsia="Times New Roman" w:hAnsi="Times New Roman" w:cs="Times New Roman"/>
          <w:iCs/>
          <w:sz w:val="26"/>
          <w:szCs w:val="26"/>
          <w:lang w:eastAsia="ar-SA"/>
        </w:rPr>
        <w:tab/>
      </w:r>
      <w:r w:rsidR="006B13CE" w:rsidRPr="00C172B2">
        <w:rPr>
          <w:rFonts w:ascii="Times New Roman" w:eastAsia="Times New Roman" w:hAnsi="Times New Roman" w:cs="Times New Roman"/>
          <w:iCs/>
          <w:sz w:val="26"/>
          <w:szCs w:val="26"/>
          <w:lang w:eastAsia="ar-SA"/>
        </w:rPr>
        <w:tab/>
      </w:r>
      <w:r w:rsidR="006B13CE" w:rsidRPr="00C172B2">
        <w:rPr>
          <w:rFonts w:ascii="Times New Roman" w:eastAsia="Times New Roman" w:hAnsi="Times New Roman" w:cs="Times New Roman"/>
          <w:iCs/>
          <w:sz w:val="26"/>
          <w:szCs w:val="26"/>
          <w:lang w:eastAsia="ar-SA"/>
        </w:rPr>
        <w:tab/>
      </w:r>
      <w:r w:rsidR="006B13CE" w:rsidRPr="00C172B2">
        <w:rPr>
          <w:rFonts w:ascii="Times New Roman" w:eastAsia="Times New Roman" w:hAnsi="Times New Roman" w:cs="Times New Roman"/>
          <w:iCs/>
          <w:sz w:val="26"/>
          <w:szCs w:val="26"/>
          <w:lang w:eastAsia="ar-SA"/>
        </w:rPr>
        <w:tab/>
      </w:r>
      <w:r w:rsidR="006B13CE" w:rsidRPr="00C172B2">
        <w:rPr>
          <w:rFonts w:ascii="Times New Roman" w:eastAsia="Times New Roman" w:hAnsi="Times New Roman" w:cs="Times New Roman"/>
          <w:iCs/>
          <w:sz w:val="26"/>
          <w:szCs w:val="26"/>
          <w:lang w:eastAsia="ar-SA"/>
        </w:rPr>
        <w:tab/>
      </w:r>
      <w:r w:rsidR="006B13CE" w:rsidRPr="00C172B2">
        <w:rPr>
          <w:rFonts w:ascii="Times New Roman" w:eastAsia="Times New Roman" w:hAnsi="Times New Roman" w:cs="Times New Roman"/>
          <w:iCs/>
          <w:sz w:val="26"/>
          <w:szCs w:val="26"/>
          <w:lang w:eastAsia="ar-SA"/>
        </w:rPr>
        <w:tab/>
        <w:t xml:space="preserve">      </w:t>
      </w:r>
      <w:r>
        <w:rPr>
          <w:rFonts w:ascii="Times New Roman" w:eastAsia="Times New Roman" w:hAnsi="Times New Roman" w:cs="Times New Roman"/>
          <w:iCs/>
          <w:sz w:val="26"/>
          <w:szCs w:val="26"/>
          <w:lang w:eastAsia="ar-SA"/>
        </w:rPr>
        <w:t xml:space="preserve">           </w:t>
      </w:r>
      <w:r w:rsidR="006B13CE" w:rsidRPr="00C172B2">
        <w:rPr>
          <w:rFonts w:ascii="Times New Roman" w:eastAsia="Times New Roman" w:hAnsi="Times New Roman" w:cs="Times New Roman"/>
          <w:iCs/>
          <w:sz w:val="26"/>
          <w:szCs w:val="26"/>
          <w:lang w:eastAsia="ar-SA"/>
        </w:rPr>
        <w:t xml:space="preserve">   </w:t>
      </w:r>
      <w:r w:rsidR="006B13CE" w:rsidRPr="00C172B2">
        <w:rPr>
          <w:rFonts w:ascii="Times New Roman" w:eastAsia="Times New Roman" w:hAnsi="Times New Roman" w:cs="Times New Roman"/>
          <w:iCs/>
          <w:sz w:val="20"/>
          <w:szCs w:val="20"/>
          <w:lang w:eastAsia="ar-SA"/>
        </w:rPr>
        <w:t>Таблица №3 (тыс.рублей)</w:t>
      </w:r>
    </w:p>
    <w:p w:rsidR="00263620" w:rsidRPr="00C172B2" w:rsidRDefault="00263620" w:rsidP="00C172B2">
      <w:pPr>
        <w:autoSpaceDE w:val="0"/>
        <w:autoSpaceDN w:val="0"/>
        <w:adjustRightInd w:val="0"/>
        <w:spacing w:after="0" w:line="240" w:lineRule="auto"/>
        <w:ind w:firstLine="540"/>
        <w:jc w:val="both"/>
        <w:rPr>
          <w:rFonts w:ascii="Times New Roman" w:eastAsia="Times New Roman" w:hAnsi="Times New Roman" w:cs="Times New Roman"/>
          <w:iCs/>
          <w:sz w:val="4"/>
          <w:szCs w:val="4"/>
          <w:lang w:eastAsia="ar-S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322"/>
        <w:gridCol w:w="96"/>
        <w:gridCol w:w="1133"/>
        <w:gridCol w:w="283"/>
        <w:gridCol w:w="851"/>
        <w:gridCol w:w="284"/>
        <w:gridCol w:w="567"/>
        <w:gridCol w:w="850"/>
        <w:gridCol w:w="993"/>
        <w:gridCol w:w="142"/>
        <w:gridCol w:w="1559"/>
      </w:tblGrid>
      <w:tr w:rsidR="00263620" w:rsidRPr="00C172B2" w:rsidTr="001A2A33">
        <w:tc>
          <w:tcPr>
            <w:tcW w:w="10173" w:type="dxa"/>
            <w:gridSpan w:val="1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Государственное задание</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«Услуга по предоставлению среднего профессионального медицинского образования»</w:t>
            </w:r>
          </w:p>
        </w:tc>
      </w:tr>
      <w:tr w:rsidR="00263620" w:rsidRPr="00C172B2" w:rsidTr="001A2A33">
        <w:tc>
          <w:tcPr>
            <w:tcW w:w="2093" w:type="dxa"/>
            <w:vMerge w:val="restart"/>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Значение показателей объема оказываемой государственной услуги</w:t>
            </w:r>
          </w:p>
        </w:tc>
        <w:tc>
          <w:tcPr>
            <w:tcW w:w="2551" w:type="dxa"/>
            <w:gridSpan w:val="3"/>
            <w:tcBorders>
              <w:bottom w:val="single" w:sz="4" w:space="0" w:color="auto"/>
            </w:tcBorders>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План.  Контрольные цифры по обучению учащихся</w:t>
            </w:r>
          </w:p>
        </w:tc>
        <w:tc>
          <w:tcPr>
            <w:tcW w:w="5529" w:type="dxa"/>
            <w:gridSpan w:val="8"/>
            <w:tcBorders>
              <w:bottom w:val="single" w:sz="4" w:space="0" w:color="auto"/>
            </w:tcBorders>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Факт.  Выполнение государственного задания </w:t>
            </w:r>
          </w:p>
        </w:tc>
      </w:tr>
      <w:tr w:rsidR="001A2A33" w:rsidRPr="00C172B2" w:rsidTr="001A2A33">
        <w:trPr>
          <w:trHeight w:val="268"/>
        </w:trPr>
        <w:tc>
          <w:tcPr>
            <w:tcW w:w="2093" w:type="dxa"/>
            <w:vMerge/>
            <w:tcBorders>
              <w:right w:val="single" w:sz="4" w:space="0" w:color="auto"/>
            </w:tcBorders>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val="en-US" w:eastAsia="ar-SA"/>
              </w:rPr>
              <w:t>2012</w:t>
            </w:r>
            <w:r w:rsidRPr="00C172B2">
              <w:rPr>
                <w:rFonts w:ascii="Times New Roman" w:eastAsia="Times New Roman" w:hAnsi="Times New Roman" w:cs="Times New Roman"/>
                <w:iCs/>
                <w:sz w:val="17"/>
                <w:szCs w:val="17"/>
                <w:lang w:eastAsia="ar-SA"/>
              </w:rPr>
              <w:t xml:space="preserve"> год</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A2A33" w:rsidRPr="00C172B2" w:rsidRDefault="001A2A33" w:rsidP="00C172B2">
            <w:pP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val="en-US" w:eastAsia="ar-SA"/>
              </w:rPr>
              <w:t>2013</w:t>
            </w:r>
            <w:r w:rsidRPr="00C172B2">
              <w:rPr>
                <w:rFonts w:ascii="Times New Roman" w:eastAsia="Times New Roman" w:hAnsi="Times New Roman" w:cs="Times New Roman"/>
                <w:iCs/>
                <w:sz w:val="17"/>
                <w:szCs w:val="17"/>
                <w:lang w:eastAsia="ar-SA"/>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A2A33" w:rsidRPr="00C172B2" w:rsidRDefault="001A2A33" w:rsidP="00C172B2">
            <w:pPr>
              <w:suppressAutoHyphens/>
              <w:autoSpaceDE w:val="0"/>
              <w:autoSpaceDN w:val="0"/>
              <w:adjustRightInd w:val="0"/>
              <w:spacing w:after="0" w:line="240" w:lineRule="auto"/>
              <w:jc w:val="center"/>
              <w:rPr>
                <w:rFonts w:ascii="Times New Roman" w:eastAsia="Times New Roman" w:hAnsi="Times New Roman" w:cs="Times New Roman"/>
                <w:iCs/>
                <w:sz w:val="17"/>
                <w:szCs w:val="17"/>
                <w:u w:val="single"/>
                <w:lang w:eastAsia="ar-SA"/>
              </w:rPr>
            </w:pPr>
            <w:r w:rsidRPr="00C172B2">
              <w:rPr>
                <w:rFonts w:ascii="Times New Roman" w:eastAsia="Times New Roman" w:hAnsi="Times New Roman" w:cs="Times New Roman"/>
                <w:iCs/>
                <w:sz w:val="17"/>
                <w:szCs w:val="17"/>
                <w:u w:val="single"/>
                <w:lang w:eastAsia="ar-SA"/>
              </w:rPr>
              <w:t>2012 год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A2A33" w:rsidRPr="00C172B2" w:rsidRDefault="001A2A33" w:rsidP="00C172B2">
            <w:pPr>
              <w:suppressAutoHyphens/>
              <w:autoSpaceDE w:val="0"/>
              <w:autoSpaceDN w:val="0"/>
              <w:adjustRightInd w:val="0"/>
              <w:spacing w:after="0" w:line="240" w:lineRule="auto"/>
              <w:jc w:val="center"/>
              <w:rPr>
                <w:rFonts w:ascii="Times New Roman" w:eastAsia="Times New Roman" w:hAnsi="Times New Roman" w:cs="Times New Roman"/>
                <w:iCs/>
                <w:sz w:val="17"/>
                <w:szCs w:val="17"/>
                <w:u w:val="single"/>
                <w:lang w:eastAsia="ar-SA"/>
              </w:rPr>
            </w:pPr>
            <w:r w:rsidRPr="00C172B2">
              <w:rPr>
                <w:rFonts w:ascii="Times New Roman" w:eastAsia="Times New Roman" w:hAnsi="Times New Roman" w:cs="Times New Roman"/>
                <w:iCs/>
                <w:sz w:val="17"/>
                <w:szCs w:val="17"/>
                <w:u w:val="single"/>
                <w:lang w:eastAsia="ar-SA"/>
              </w:rPr>
              <w:t>2013 год</w:t>
            </w:r>
            <w:r w:rsidRPr="00C172B2">
              <w:rPr>
                <w:rFonts w:ascii="Times New Roman" w:eastAsia="Times New Roman" w:hAnsi="Times New Roman" w:cs="Times New Roman"/>
                <w:iCs/>
                <w:sz w:val="17"/>
                <w:szCs w:val="17"/>
                <w:lang w:eastAsia="ar-SA"/>
              </w:rPr>
              <w:t xml:space="preserve"> </w:t>
            </w:r>
          </w:p>
        </w:tc>
        <w:tc>
          <w:tcPr>
            <w:tcW w:w="3544" w:type="dxa"/>
            <w:gridSpan w:val="4"/>
            <w:vMerge w:val="restart"/>
            <w:tcBorders>
              <w:top w:val="single" w:sz="4" w:space="0" w:color="auto"/>
              <w:left w:val="single" w:sz="4" w:space="0" w:color="auto"/>
              <w:right w:val="single" w:sz="4" w:space="0" w:color="auto"/>
            </w:tcBorders>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Из них объем предоставленных образоват.услуг учащимся на платной основе (без филиала) </w:t>
            </w:r>
          </w:p>
        </w:tc>
      </w:tr>
      <w:tr w:rsidR="001A2A33" w:rsidRPr="00C172B2" w:rsidTr="001A2A33">
        <w:trPr>
          <w:trHeight w:val="248"/>
        </w:trPr>
        <w:tc>
          <w:tcPr>
            <w:tcW w:w="2093" w:type="dxa"/>
            <w:vMerge/>
            <w:tcBorders>
              <w:right w:val="single" w:sz="4" w:space="0" w:color="auto"/>
            </w:tcBorders>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tc>
        <w:tc>
          <w:tcPr>
            <w:tcW w:w="2551" w:type="dxa"/>
            <w:gridSpan w:val="3"/>
            <w:vMerge w:val="restart"/>
            <w:tcBorders>
              <w:top w:val="single" w:sz="4" w:space="0" w:color="auto"/>
              <w:left w:val="single" w:sz="4" w:space="0" w:color="auto"/>
              <w:right w:val="single" w:sz="4" w:space="0" w:color="auto"/>
            </w:tcBorders>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/в т. числе контрольные цифры для колледжа  без филиала</w:t>
            </w:r>
          </w:p>
        </w:tc>
        <w:tc>
          <w:tcPr>
            <w:tcW w:w="1985" w:type="dxa"/>
            <w:gridSpan w:val="4"/>
            <w:vMerge w:val="restart"/>
            <w:tcBorders>
              <w:top w:val="single" w:sz="4" w:space="0" w:color="auto"/>
              <w:left w:val="single" w:sz="4" w:space="0" w:color="auto"/>
              <w:right w:val="single" w:sz="4" w:space="0" w:color="auto"/>
            </w:tcBorders>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7"/>
                <w:szCs w:val="17"/>
                <w:u w:val="single"/>
                <w:lang w:eastAsia="ar-SA"/>
              </w:rPr>
            </w:pPr>
            <w:r w:rsidRPr="00C172B2">
              <w:rPr>
                <w:rFonts w:ascii="Times New Roman" w:eastAsia="Times New Roman" w:hAnsi="Times New Roman" w:cs="Times New Roman"/>
                <w:iCs/>
                <w:sz w:val="17"/>
                <w:szCs w:val="17"/>
                <w:lang w:eastAsia="ar-SA"/>
              </w:rPr>
              <w:t>в том числе выполнение госзадания без филиала</w:t>
            </w:r>
          </w:p>
        </w:tc>
        <w:tc>
          <w:tcPr>
            <w:tcW w:w="3544" w:type="dxa"/>
            <w:gridSpan w:val="4"/>
            <w:vMerge/>
            <w:tcBorders>
              <w:left w:val="single" w:sz="4" w:space="0" w:color="auto"/>
              <w:bottom w:val="single" w:sz="4" w:space="0" w:color="auto"/>
              <w:right w:val="single" w:sz="4" w:space="0" w:color="auto"/>
            </w:tcBorders>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tc>
      </w:tr>
      <w:tr w:rsidR="001A2A33" w:rsidRPr="00C172B2" w:rsidTr="001A2A33">
        <w:tc>
          <w:tcPr>
            <w:tcW w:w="2093" w:type="dxa"/>
            <w:vMerge/>
            <w:tcBorders>
              <w:right w:val="single" w:sz="4" w:space="0" w:color="auto"/>
            </w:tcBorders>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tc>
        <w:tc>
          <w:tcPr>
            <w:tcW w:w="2551" w:type="dxa"/>
            <w:gridSpan w:val="3"/>
            <w:vMerge/>
            <w:tcBorders>
              <w:top w:val="single" w:sz="4" w:space="0" w:color="auto"/>
              <w:left w:val="single" w:sz="4" w:space="0" w:color="auto"/>
              <w:bottom w:val="single" w:sz="4" w:space="0" w:color="auto"/>
              <w:right w:val="single" w:sz="4" w:space="0" w:color="auto"/>
            </w:tcBorders>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tc>
        <w:tc>
          <w:tcPr>
            <w:tcW w:w="1985" w:type="dxa"/>
            <w:gridSpan w:val="4"/>
            <w:vMerge/>
            <w:tcBorders>
              <w:left w:val="single" w:sz="4" w:space="0" w:color="auto"/>
              <w:bottom w:val="single" w:sz="4" w:space="0" w:color="auto"/>
              <w:right w:val="single" w:sz="4" w:space="0" w:color="auto"/>
            </w:tcBorders>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2012 год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2013 год</w:t>
            </w:r>
          </w:p>
        </w:tc>
      </w:tr>
      <w:tr w:rsidR="00263620" w:rsidRPr="00C172B2" w:rsidTr="001A2A33">
        <w:tc>
          <w:tcPr>
            <w:tcW w:w="2093"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Количество потребителей услуги (среднегодовое количество, ед.)</w:t>
            </w:r>
          </w:p>
        </w:tc>
        <w:tc>
          <w:tcPr>
            <w:tcW w:w="1418" w:type="dxa"/>
            <w:gridSpan w:val="2"/>
            <w:tcBorders>
              <w:top w:val="single" w:sz="4" w:space="0" w:color="auto"/>
            </w:tcBorders>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500 (в целом)</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/400 (без учета филиала)</w:t>
            </w:r>
          </w:p>
        </w:tc>
        <w:tc>
          <w:tcPr>
            <w:tcW w:w="1133" w:type="dxa"/>
            <w:tcBorders>
              <w:top w:val="single" w:sz="4" w:space="0" w:color="auto"/>
            </w:tcBorders>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490</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/390</w:t>
            </w:r>
          </w:p>
        </w:tc>
        <w:tc>
          <w:tcPr>
            <w:tcW w:w="1134" w:type="dxa"/>
            <w:gridSpan w:val="2"/>
            <w:tcBorders>
              <w:top w:val="single" w:sz="4" w:space="0" w:color="auto"/>
            </w:tcBorders>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531</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/408</w:t>
            </w:r>
          </w:p>
        </w:tc>
        <w:tc>
          <w:tcPr>
            <w:tcW w:w="851" w:type="dxa"/>
            <w:gridSpan w:val="2"/>
            <w:tcBorders>
              <w:top w:val="single" w:sz="4" w:space="0" w:color="auto"/>
            </w:tcBorders>
            <w:shd w:val="clear" w:color="auto" w:fill="auto"/>
          </w:tcPr>
          <w:p w:rsidR="00263620" w:rsidRPr="00C172B2" w:rsidRDefault="00263620" w:rsidP="00C172B2">
            <w:pPr>
              <w:autoSpaceDE w:val="0"/>
              <w:autoSpaceDN w:val="0"/>
              <w:adjustRightInd w:val="0"/>
              <w:spacing w:after="0" w:line="240" w:lineRule="auto"/>
              <w:rPr>
                <w:rFonts w:ascii="Times New Roman" w:eastAsia="Times New Roman" w:hAnsi="Times New Roman" w:cs="Times New Roman"/>
                <w:iCs/>
                <w:sz w:val="16"/>
                <w:szCs w:val="1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484</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/380</w:t>
            </w:r>
          </w:p>
        </w:tc>
        <w:tc>
          <w:tcPr>
            <w:tcW w:w="1843" w:type="dxa"/>
            <w:gridSpan w:val="2"/>
            <w:tcBorders>
              <w:top w:val="single" w:sz="4" w:space="0" w:color="auto"/>
            </w:tcBorders>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58 уч</w:t>
            </w:r>
            <w:r w:rsidR="001A2A33" w:rsidRPr="00C172B2">
              <w:rPr>
                <w:rFonts w:ascii="Times New Roman" w:eastAsia="Times New Roman" w:hAnsi="Times New Roman" w:cs="Times New Roman"/>
                <w:iCs/>
                <w:sz w:val="16"/>
                <w:szCs w:val="16"/>
                <w:lang w:eastAsia="ar-SA"/>
              </w:rPr>
              <w:t>-</w:t>
            </w:r>
            <w:r w:rsidRPr="00C172B2">
              <w:rPr>
                <w:rFonts w:ascii="Times New Roman" w:eastAsia="Times New Roman" w:hAnsi="Times New Roman" w:cs="Times New Roman"/>
                <w:iCs/>
                <w:sz w:val="16"/>
                <w:szCs w:val="16"/>
                <w:lang w:eastAsia="ar-SA"/>
              </w:rPr>
              <w:t>ся днев</w:t>
            </w:r>
            <w:r w:rsidR="001A2A33" w:rsidRPr="00C172B2">
              <w:rPr>
                <w:rFonts w:ascii="Times New Roman" w:eastAsia="Times New Roman" w:hAnsi="Times New Roman" w:cs="Times New Roman"/>
                <w:iCs/>
                <w:sz w:val="16"/>
                <w:szCs w:val="16"/>
                <w:lang w:eastAsia="ar-SA"/>
              </w:rPr>
              <w:t xml:space="preserve">ное, </w:t>
            </w:r>
            <w:r w:rsidRPr="00C172B2">
              <w:rPr>
                <w:rFonts w:ascii="Times New Roman" w:eastAsia="Times New Roman" w:hAnsi="Times New Roman" w:cs="Times New Roman"/>
                <w:iCs/>
                <w:sz w:val="16"/>
                <w:szCs w:val="16"/>
                <w:lang w:eastAsia="ar-SA"/>
              </w:rPr>
              <w:t>113 уч</w:t>
            </w:r>
            <w:r w:rsidR="001A2A33" w:rsidRPr="00C172B2">
              <w:rPr>
                <w:rFonts w:ascii="Times New Roman" w:eastAsia="Times New Roman" w:hAnsi="Times New Roman" w:cs="Times New Roman"/>
                <w:iCs/>
                <w:sz w:val="16"/>
                <w:szCs w:val="16"/>
                <w:lang w:eastAsia="ar-SA"/>
              </w:rPr>
              <w:t xml:space="preserve">ащихся </w:t>
            </w:r>
            <w:r w:rsidRPr="00C172B2">
              <w:rPr>
                <w:rFonts w:ascii="Times New Roman" w:eastAsia="Times New Roman" w:hAnsi="Times New Roman" w:cs="Times New Roman"/>
                <w:iCs/>
                <w:sz w:val="16"/>
                <w:szCs w:val="16"/>
                <w:lang w:eastAsia="ar-SA"/>
              </w:rPr>
              <w:t xml:space="preserve"> вечер.</w:t>
            </w:r>
            <w:r w:rsidR="001A2A33" w:rsidRPr="00C172B2">
              <w:rPr>
                <w:rFonts w:ascii="Times New Roman" w:eastAsia="Times New Roman" w:hAnsi="Times New Roman" w:cs="Times New Roman"/>
                <w:iCs/>
                <w:sz w:val="16"/>
                <w:szCs w:val="16"/>
                <w:lang w:eastAsia="ar-SA"/>
              </w:rPr>
              <w:t xml:space="preserve"> </w:t>
            </w:r>
            <w:r w:rsidRPr="00C172B2">
              <w:rPr>
                <w:rFonts w:ascii="Times New Roman" w:eastAsia="Times New Roman" w:hAnsi="Times New Roman" w:cs="Times New Roman"/>
                <w:iCs/>
                <w:sz w:val="16"/>
                <w:szCs w:val="16"/>
                <w:lang w:eastAsia="ar-SA"/>
              </w:rPr>
              <w:t>отд.</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u w:val="single"/>
                <w:lang w:eastAsia="ar-SA"/>
              </w:rPr>
            </w:pPr>
            <w:r w:rsidRPr="00C172B2">
              <w:rPr>
                <w:rFonts w:ascii="Times New Roman" w:eastAsia="Times New Roman" w:hAnsi="Times New Roman" w:cs="Times New Roman"/>
                <w:iCs/>
                <w:sz w:val="16"/>
                <w:szCs w:val="16"/>
                <w:u w:val="single"/>
                <w:lang w:eastAsia="ar-SA"/>
              </w:rPr>
              <w:t>Итого: 171</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(или 42% от выпол</w:t>
            </w:r>
            <w:r w:rsidR="00863F49" w:rsidRPr="00C172B2">
              <w:rPr>
                <w:rFonts w:ascii="Times New Roman" w:eastAsia="Times New Roman" w:hAnsi="Times New Roman" w:cs="Times New Roman"/>
                <w:iCs/>
                <w:sz w:val="16"/>
                <w:szCs w:val="16"/>
                <w:lang w:eastAsia="ar-SA"/>
              </w:rPr>
              <w:t>.</w:t>
            </w:r>
            <w:r w:rsidRPr="00C172B2">
              <w:rPr>
                <w:rFonts w:ascii="Times New Roman" w:eastAsia="Times New Roman" w:hAnsi="Times New Roman" w:cs="Times New Roman"/>
                <w:iCs/>
                <w:sz w:val="16"/>
                <w:szCs w:val="16"/>
                <w:lang w:eastAsia="ar-SA"/>
              </w:rPr>
              <w:t xml:space="preserve"> объема  гос</w:t>
            </w:r>
            <w:r w:rsidR="00863F49" w:rsidRPr="00C172B2">
              <w:rPr>
                <w:rFonts w:ascii="Times New Roman" w:eastAsia="Times New Roman" w:hAnsi="Times New Roman" w:cs="Times New Roman"/>
                <w:iCs/>
                <w:sz w:val="16"/>
                <w:szCs w:val="16"/>
                <w:lang w:eastAsia="ar-SA"/>
              </w:rPr>
              <w:t>.</w:t>
            </w:r>
            <w:r w:rsidRPr="00C172B2">
              <w:rPr>
                <w:rFonts w:ascii="Times New Roman" w:eastAsia="Times New Roman" w:hAnsi="Times New Roman" w:cs="Times New Roman"/>
                <w:iCs/>
                <w:sz w:val="16"/>
                <w:szCs w:val="16"/>
                <w:lang w:eastAsia="ar-SA"/>
              </w:rPr>
              <w:t>задания)</w:t>
            </w:r>
          </w:p>
        </w:tc>
        <w:tc>
          <w:tcPr>
            <w:tcW w:w="1701" w:type="dxa"/>
            <w:gridSpan w:val="2"/>
            <w:tcBorders>
              <w:top w:val="single" w:sz="4" w:space="0" w:color="auto"/>
            </w:tcBorders>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82 уч</w:t>
            </w:r>
            <w:r w:rsidR="001A2A33" w:rsidRPr="00C172B2">
              <w:rPr>
                <w:rFonts w:ascii="Times New Roman" w:eastAsia="Times New Roman" w:hAnsi="Times New Roman" w:cs="Times New Roman"/>
                <w:iCs/>
                <w:sz w:val="16"/>
                <w:szCs w:val="16"/>
                <w:lang w:eastAsia="ar-SA"/>
              </w:rPr>
              <w:t>-ся</w:t>
            </w:r>
            <w:r w:rsidRPr="00C172B2">
              <w:rPr>
                <w:rFonts w:ascii="Times New Roman" w:eastAsia="Times New Roman" w:hAnsi="Times New Roman" w:cs="Times New Roman"/>
                <w:iCs/>
                <w:sz w:val="16"/>
                <w:szCs w:val="16"/>
                <w:lang w:eastAsia="ar-SA"/>
              </w:rPr>
              <w:t>. дн</w:t>
            </w:r>
            <w:r w:rsidR="001A2A33" w:rsidRPr="00C172B2">
              <w:rPr>
                <w:rFonts w:ascii="Times New Roman" w:eastAsia="Times New Roman" w:hAnsi="Times New Roman" w:cs="Times New Roman"/>
                <w:iCs/>
                <w:sz w:val="16"/>
                <w:szCs w:val="16"/>
                <w:lang w:eastAsia="ar-SA"/>
              </w:rPr>
              <w:t>евное</w:t>
            </w:r>
            <w:r w:rsidRPr="00C172B2">
              <w:rPr>
                <w:rFonts w:ascii="Times New Roman" w:eastAsia="Times New Roman" w:hAnsi="Times New Roman" w:cs="Times New Roman"/>
                <w:iCs/>
                <w:sz w:val="16"/>
                <w:szCs w:val="16"/>
                <w:lang w:eastAsia="ar-SA"/>
              </w:rPr>
              <w:t>.</w:t>
            </w:r>
            <w:r w:rsidR="001A2A33" w:rsidRPr="00C172B2">
              <w:rPr>
                <w:rFonts w:ascii="Times New Roman" w:eastAsia="Times New Roman" w:hAnsi="Times New Roman" w:cs="Times New Roman"/>
                <w:iCs/>
                <w:sz w:val="16"/>
                <w:szCs w:val="16"/>
                <w:lang w:eastAsia="ar-SA"/>
              </w:rPr>
              <w:t xml:space="preserve">, </w:t>
            </w:r>
            <w:r w:rsidRPr="00C172B2">
              <w:rPr>
                <w:rFonts w:ascii="Times New Roman" w:eastAsia="Times New Roman" w:hAnsi="Times New Roman" w:cs="Times New Roman"/>
                <w:iCs/>
                <w:sz w:val="16"/>
                <w:szCs w:val="16"/>
                <w:lang w:eastAsia="ar-SA"/>
              </w:rPr>
              <w:t>117 уч. веч.</w:t>
            </w:r>
            <w:r w:rsidR="001A2A33" w:rsidRPr="00C172B2">
              <w:rPr>
                <w:rFonts w:ascii="Times New Roman" w:eastAsia="Times New Roman" w:hAnsi="Times New Roman" w:cs="Times New Roman"/>
                <w:iCs/>
                <w:sz w:val="16"/>
                <w:szCs w:val="16"/>
                <w:lang w:eastAsia="ar-SA"/>
              </w:rPr>
              <w:t xml:space="preserve"> </w:t>
            </w:r>
            <w:r w:rsidRPr="00C172B2">
              <w:rPr>
                <w:rFonts w:ascii="Times New Roman" w:eastAsia="Times New Roman" w:hAnsi="Times New Roman" w:cs="Times New Roman"/>
                <w:iCs/>
                <w:sz w:val="16"/>
                <w:szCs w:val="16"/>
                <w:lang w:eastAsia="ar-SA"/>
              </w:rPr>
              <w:t>отд</w:t>
            </w:r>
            <w:r w:rsidR="001A2A33" w:rsidRPr="00C172B2">
              <w:rPr>
                <w:rFonts w:ascii="Times New Roman" w:eastAsia="Times New Roman" w:hAnsi="Times New Roman" w:cs="Times New Roman"/>
                <w:iCs/>
                <w:sz w:val="16"/>
                <w:szCs w:val="16"/>
                <w:lang w:eastAsia="ar-SA"/>
              </w:rPr>
              <w:t>.</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u w:val="single"/>
                <w:lang w:eastAsia="ar-SA"/>
              </w:rPr>
              <w:t>Итого: 199</w:t>
            </w:r>
            <w:r w:rsidRPr="00C172B2">
              <w:rPr>
                <w:rFonts w:ascii="Times New Roman" w:eastAsia="Times New Roman" w:hAnsi="Times New Roman" w:cs="Times New Roman"/>
                <w:iCs/>
                <w:sz w:val="16"/>
                <w:szCs w:val="16"/>
                <w:lang w:eastAsia="ar-SA"/>
              </w:rPr>
              <w:t xml:space="preserve"> </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(или 52% от выполнен</w:t>
            </w:r>
            <w:r w:rsidR="00863F49" w:rsidRPr="00C172B2">
              <w:rPr>
                <w:rFonts w:ascii="Times New Roman" w:eastAsia="Times New Roman" w:hAnsi="Times New Roman" w:cs="Times New Roman"/>
                <w:iCs/>
                <w:sz w:val="16"/>
                <w:szCs w:val="16"/>
                <w:lang w:eastAsia="ar-SA"/>
              </w:rPr>
              <w:t>-го объема гос.</w:t>
            </w:r>
            <w:r w:rsidRPr="00C172B2">
              <w:rPr>
                <w:rFonts w:ascii="Times New Roman" w:eastAsia="Times New Roman" w:hAnsi="Times New Roman" w:cs="Times New Roman"/>
                <w:iCs/>
                <w:sz w:val="16"/>
                <w:szCs w:val="16"/>
                <w:lang w:eastAsia="ar-SA"/>
              </w:rPr>
              <w:t xml:space="preserve">задания) </w:t>
            </w:r>
          </w:p>
        </w:tc>
      </w:tr>
      <w:tr w:rsidR="00263620" w:rsidRPr="00C172B2" w:rsidTr="001A2A33">
        <w:tc>
          <w:tcPr>
            <w:tcW w:w="2093"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Выполнен услуги, предусмотренной государственным заданием (без учета филиала)</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в тыс. рублей</w:t>
            </w:r>
          </w:p>
        </w:tc>
        <w:tc>
          <w:tcPr>
            <w:tcW w:w="1418"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69759,0</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p>
        </w:tc>
        <w:tc>
          <w:tcPr>
            <w:tcW w:w="1133"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80214,7</w:t>
            </w:r>
          </w:p>
        </w:tc>
        <w:tc>
          <w:tcPr>
            <w:tcW w:w="1134"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69759,0</w:t>
            </w:r>
          </w:p>
        </w:tc>
        <w:tc>
          <w:tcPr>
            <w:tcW w:w="851"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80214,7</w:t>
            </w:r>
          </w:p>
        </w:tc>
        <w:tc>
          <w:tcPr>
            <w:tcW w:w="1843"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4340,5 тыс. руб. (или 6,2 % по отношению к объему субсидии)</w:t>
            </w:r>
          </w:p>
        </w:tc>
        <w:tc>
          <w:tcPr>
            <w:tcW w:w="1701"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5357,9 тыс. руб. (или 6,7 % по отношению к объему субсидии)</w:t>
            </w:r>
          </w:p>
        </w:tc>
      </w:tr>
      <w:tr w:rsidR="00263620" w:rsidRPr="00C172B2" w:rsidTr="001A2A33">
        <w:tc>
          <w:tcPr>
            <w:tcW w:w="10173" w:type="dxa"/>
            <w:gridSpan w:val="1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6"/>
                <w:szCs w:val="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Предоставление вышеназванной государственной услуги колледжем (без учета филиала) </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в разрезе специальностей</w:t>
            </w:r>
            <w:r w:rsidR="001A2A33" w:rsidRPr="00C172B2">
              <w:rPr>
                <w:rFonts w:ascii="Times New Roman" w:eastAsia="Times New Roman" w:hAnsi="Times New Roman" w:cs="Times New Roman"/>
                <w:iCs/>
                <w:sz w:val="17"/>
                <w:szCs w:val="17"/>
                <w:lang w:eastAsia="ar-SA"/>
              </w:rPr>
              <w:t xml:space="preserve"> по данным колледжа</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6"/>
                <w:szCs w:val="6"/>
                <w:lang w:eastAsia="ar-SA"/>
              </w:rPr>
            </w:pPr>
          </w:p>
        </w:tc>
      </w:tr>
      <w:tr w:rsidR="00263620" w:rsidRPr="00C172B2" w:rsidTr="001A2A33">
        <w:tc>
          <w:tcPr>
            <w:tcW w:w="2093" w:type="dxa"/>
            <w:vMerge w:val="restart"/>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p>
          <w:p w:rsidR="00263620" w:rsidRPr="00C172B2" w:rsidRDefault="00263620" w:rsidP="00C172B2">
            <w:pPr>
              <w:suppressAutoHyphens/>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Наименование специальности</w:t>
            </w:r>
          </w:p>
        </w:tc>
        <w:tc>
          <w:tcPr>
            <w:tcW w:w="5386" w:type="dxa"/>
            <w:gridSpan w:val="8"/>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Среднегодовой контингент обучающихся    (ед.)</w:t>
            </w:r>
          </w:p>
        </w:tc>
        <w:tc>
          <w:tcPr>
            <w:tcW w:w="2694" w:type="dxa"/>
            <w:gridSpan w:val="3"/>
            <w:vMerge w:val="restart"/>
            <w:shd w:val="clear" w:color="auto" w:fill="auto"/>
          </w:tcPr>
          <w:p w:rsidR="00263620" w:rsidRPr="00C172B2" w:rsidRDefault="00263620" w:rsidP="00C172B2">
            <w:pPr>
              <w:suppressAutoHyphens/>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 xml:space="preserve">(+) Увеличение </w:t>
            </w:r>
          </w:p>
          <w:p w:rsidR="00263620" w:rsidRPr="00C172B2" w:rsidRDefault="00263620" w:rsidP="00C172B2">
            <w:pPr>
              <w:suppressAutoHyphens/>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 xml:space="preserve">(или (-) уменьшение) </w:t>
            </w:r>
          </w:p>
          <w:p w:rsidR="00263620" w:rsidRPr="00C172B2" w:rsidRDefault="00263620" w:rsidP="00C172B2">
            <w:pPr>
              <w:suppressAutoHyphens/>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 xml:space="preserve">фактического объема </w:t>
            </w:r>
          </w:p>
          <w:p w:rsidR="00263620" w:rsidRPr="00C172B2" w:rsidRDefault="00263620" w:rsidP="00C172B2">
            <w:pPr>
              <w:suppressAutoHyphens/>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выполненной гос</w:t>
            </w:r>
            <w:r w:rsidR="00071ADA" w:rsidRPr="00C172B2">
              <w:rPr>
                <w:rFonts w:ascii="Times New Roman" w:eastAsia="Times New Roman" w:hAnsi="Times New Roman" w:cs="Times New Roman"/>
                <w:iCs/>
                <w:sz w:val="16"/>
                <w:szCs w:val="16"/>
                <w:lang w:eastAsia="ar-SA"/>
              </w:rPr>
              <w:t>.</w:t>
            </w:r>
            <w:r w:rsidRPr="00C172B2">
              <w:rPr>
                <w:rFonts w:ascii="Times New Roman" w:eastAsia="Times New Roman" w:hAnsi="Times New Roman" w:cs="Times New Roman"/>
                <w:iCs/>
                <w:sz w:val="16"/>
                <w:szCs w:val="16"/>
                <w:lang w:eastAsia="ar-SA"/>
              </w:rPr>
              <w:t xml:space="preserve">услуги </w:t>
            </w:r>
          </w:p>
          <w:p w:rsidR="00263620" w:rsidRPr="00C172B2" w:rsidRDefault="00263620" w:rsidP="00C172B2">
            <w:pPr>
              <w:suppressAutoHyphens/>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2013 года</w:t>
            </w:r>
            <w:r w:rsidR="00071ADA" w:rsidRPr="00C172B2">
              <w:rPr>
                <w:rFonts w:ascii="Times New Roman" w:eastAsia="Times New Roman" w:hAnsi="Times New Roman" w:cs="Times New Roman"/>
                <w:iCs/>
                <w:sz w:val="16"/>
                <w:szCs w:val="16"/>
                <w:lang w:eastAsia="ar-SA"/>
              </w:rPr>
              <w:t xml:space="preserve"> </w:t>
            </w:r>
            <w:r w:rsidRPr="00C172B2">
              <w:rPr>
                <w:rFonts w:ascii="Times New Roman" w:eastAsia="Times New Roman" w:hAnsi="Times New Roman" w:cs="Times New Roman"/>
                <w:iCs/>
                <w:sz w:val="16"/>
                <w:szCs w:val="16"/>
                <w:lang w:eastAsia="ar-SA"/>
              </w:rPr>
              <w:t xml:space="preserve">к 2012 </w:t>
            </w:r>
            <w:r w:rsidR="00071ADA" w:rsidRPr="00C172B2">
              <w:rPr>
                <w:rFonts w:ascii="Times New Roman" w:eastAsia="Times New Roman" w:hAnsi="Times New Roman" w:cs="Times New Roman"/>
                <w:iCs/>
                <w:sz w:val="16"/>
                <w:szCs w:val="16"/>
                <w:lang w:eastAsia="ar-SA"/>
              </w:rPr>
              <w:t>году</w:t>
            </w:r>
          </w:p>
        </w:tc>
      </w:tr>
      <w:tr w:rsidR="00263620" w:rsidRPr="00C172B2" w:rsidTr="001A2A33">
        <w:tc>
          <w:tcPr>
            <w:tcW w:w="2093" w:type="dxa"/>
            <w:vMerge/>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p>
        </w:tc>
        <w:tc>
          <w:tcPr>
            <w:tcW w:w="2834" w:type="dxa"/>
            <w:gridSpan w:val="4"/>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Плановое значение</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 xml:space="preserve"> </w:t>
            </w:r>
            <w:r w:rsidR="00071ADA" w:rsidRPr="00C172B2">
              <w:rPr>
                <w:rFonts w:ascii="Times New Roman" w:eastAsia="Times New Roman" w:hAnsi="Times New Roman" w:cs="Times New Roman"/>
                <w:iCs/>
                <w:sz w:val="16"/>
                <w:szCs w:val="16"/>
                <w:lang w:eastAsia="ar-SA"/>
              </w:rPr>
              <w:t>г</w:t>
            </w:r>
            <w:r w:rsidRPr="00C172B2">
              <w:rPr>
                <w:rFonts w:ascii="Times New Roman" w:eastAsia="Times New Roman" w:hAnsi="Times New Roman" w:cs="Times New Roman"/>
                <w:iCs/>
                <w:sz w:val="16"/>
                <w:szCs w:val="16"/>
                <w:lang w:eastAsia="ar-SA"/>
              </w:rPr>
              <w:t>ос</w:t>
            </w:r>
            <w:r w:rsidR="00071ADA" w:rsidRPr="00C172B2">
              <w:rPr>
                <w:rFonts w:ascii="Times New Roman" w:eastAsia="Times New Roman" w:hAnsi="Times New Roman" w:cs="Times New Roman"/>
                <w:iCs/>
                <w:sz w:val="16"/>
                <w:szCs w:val="16"/>
                <w:lang w:eastAsia="ar-SA"/>
              </w:rPr>
              <w:t>.</w:t>
            </w:r>
            <w:r w:rsidRPr="00C172B2">
              <w:rPr>
                <w:rFonts w:ascii="Times New Roman" w:eastAsia="Times New Roman" w:hAnsi="Times New Roman" w:cs="Times New Roman"/>
                <w:iCs/>
                <w:sz w:val="16"/>
                <w:szCs w:val="16"/>
                <w:lang w:eastAsia="ar-SA"/>
              </w:rPr>
              <w:t>задания (с учетом изм</w:t>
            </w:r>
            <w:r w:rsidR="00071ADA" w:rsidRPr="00C172B2">
              <w:rPr>
                <w:rFonts w:ascii="Times New Roman" w:eastAsia="Times New Roman" w:hAnsi="Times New Roman" w:cs="Times New Roman"/>
                <w:iCs/>
                <w:sz w:val="16"/>
                <w:szCs w:val="16"/>
                <w:lang w:eastAsia="ar-SA"/>
              </w:rPr>
              <w:t>.</w:t>
            </w:r>
            <w:r w:rsidRPr="00C172B2">
              <w:rPr>
                <w:rFonts w:ascii="Times New Roman" w:eastAsia="Times New Roman" w:hAnsi="Times New Roman" w:cs="Times New Roman"/>
                <w:iCs/>
                <w:sz w:val="16"/>
                <w:szCs w:val="16"/>
                <w:lang w:eastAsia="ar-SA"/>
              </w:rPr>
              <w:t>)</w:t>
            </w:r>
          </w:p>
        </w:tc>
        <w:tc>
          <w:tcPr>
            <w:tcW w:w="2552" w:type="dxa"/>
            <w:gridSpan w:val="4"/>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Фактическое исполнение гос</w:t>
            </w:r>
            <w:r w:rsidR="00071ADA" w:rsidRPr="00C172B2">
              <w:rPr>
                <w:rFonts w:ascii="Times New Roman" w:eastAsia="Times New Roman" w:hAnsi="Times New Roman" w:cs="Times New Roman"/>
                <w:iCs/>
                <w:sz w:val="16"/>
                <w:szCs w:val="16"/>
                <w:lang w:eastAsia="ar-SA"/>
              </w:rPr>
              <w:t>.</w:t>
            </w:r>
            <w:r w:rsidRPr="00C172B2">
              <w:rPr>
                <w:rFonts w:ascii="Times New Roman" w:eastAsia="Times New Roman" w:hAnsi="Times New Roman" w:cs="Times New Roman"/>
                <w:iCs/>
                <w:sz w:val="16"/>
                <w:szCs w:val="16"/>
                <w:lang w:eastAsia="ar-SA"/>
              </w:rPr>
              <w:t xml:space="preserve"> задания</w:t>
            </w:r>
          </w:p>
        </w:tc>
        <w:tc>
          <w:tcPr>
            <w:tcW w:w="2694" w:type="dxa"/>
            <w:gridSpan w:val="3"/>
            <w:vMerge/>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p>
        </w:tc>
      </w:tr>
      <w:tr w:rsidR="001A2A33" w:rsidRPr="00C172B2" w:rsidTr="001A2A33">
        <w:trPr>
          <w:trHeight w:val="311"/>
        </w:trPr>
        <w:tc>
          <w:tcPr>
            <w:tcW w:w="2093" w:type="dxa"/>
            <w:vMerge/>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p>
        </w:tc>
        <w:tc>
          <w:tcPr>
            <w:tcW w:w="2834" w:type="dxa"/>
            <w:gridSpan w:val="4"/>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Всего /в том числе на платной (возмезд.) основе</w:t>
            </w:r>
          </w:p>
        </w:tc>
        <w:tc>
          <w:tcPr>
            <w:tcW w:w="2552" w:type="dxa"/>
            <w:gridSpan w:val="4"/>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r w:rsidRPr="00C172B2">
              <w:rPr>
                <w:rFonts w:ascii="Times New Roman" w:eastAsia="Times New Roman" w:hAnsi="Times New Roman" w:cs="Times New Roman"/>
                <w:iCs/>
                <w:sz w:val="16"/>
                <w:szCs w:val="16"/>
                <w:lang w:eastAsia="ar-SA"/>
              </w:rPr>
              <w:t>Всего /в том числе на платной (возмезд.) основе</w:t>
            </w:r>
          </w:p>
        </w:tc>
        <w:tc>
          <w:tcPr>
            <w:tcW w:w="2694" w:type="dxa"/>
            <w:gridSpan w:val="3"/>
            <w:vMerge/>
            <w:shd w:val="clear" w:color="auto" w:fill="auto"/>
          </w:tcPr>
          <w:p w:rsidR="001A2A33" w:rsidRPr="00C172B2" w:rsidRDefault="001A2A33" w:rsidP="00C172B2">
            <w:pPr>
              <w:autoSpaceDE w:val="0"/>
              <w:autoSpaceDN w:val="0"/>
              <w:adjustRightInd w:val="0"/>
              <w:spacing w:after="0" w:line="240" w:lineRule="auto"/>
              <w:jc w:val="center"/>
              <w:rPr>
                <w:rFonts w:ascii="Times New Roman" w:eastAsia="Times New Roman" w:hAnsi="Times New Roman" w:cs="Times New Roman"/>
                <w:iCs/>
                <w:sz w:val="16"/>
                <w:szCs w:val="16"/>
                <w:lang w:eastAsia="ar-SA"/>
              </w:rPr>
            </w:pPr>
          </w:p>
        </w:tc>
      </w:tr>
      <w:tr w:rsidR="00263620" w:rsidRPr="00C172B2" w:rsidTr="001A2A33">
        <w:trPr>
          <w:trHeight w:val="212"/>
        </w:trPr>
        <w:tc>
          <w:tcPr>
            <w:tcW w:w="2093" w:type="dxa"/>
            <w:vMerge/>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tc>
        <w:tc>
          <w:tcPr>
            <w:tcW w:w="1418"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6"/>
                <w:szCs w:val="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2012 год</w:t>
            </w:r>
          </w:p>
        </w:tc>
        <w:tc>
          <w:tcPr>
            <w:tcW w:w="1416"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6"/>
                <w:szCs w:val="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2013 год</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6"/>
                <w:szCs w:val="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2012 год</w:t>
            </w:r>
          </w:p>
        </w:tc>
        <w:tc>
          <w:tcPr>
            <w:tcW w:w="1417"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6"/>
                <w:szCs w:val="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2013 год</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В целом </w:t>
            </w: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(всего)</w:t>
            </w:r>
          </w:p>
        </w:tc>
        <w:tc>
          <w:tcPr>
            <w:tcW w:w="1559"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На платной основе</w:t>
            </w:r>
          </w:p>
        </w:tc>
      </w:tr>
      <w:tr w:rsidR="00263620" w:rsidRPr="00C172B2" w:rsidTr="001A2A33">
        <w:tc>
          <w:tcPr>
            <w:tcW w:w="2093"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Лечебное дело</w:t>
            </w:r>
          </w:p>
        </w:tc>
        <w:tc>
          <w:tcPr>
            <w:tcW w:w="1418" w:type="dxa"/>
            <w:gridSpan w:val="2"/>
            <w:shd w:val="clear" w:color="auto" w:fill="auto"/>
          </w:tcPr>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137 </w:t>
            </w:r>
          </w:p>
        </w:tc>
        <w:tc>
          <w:tcPr>
            <w:tcW w:w="1416" w:type="dxa"/>
            <w:gridSpan w:val="2"/>
            <w:shd w:val="clear" w:color="auto" w:fill="auto"/>
          </w:tcPr>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125 </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145 / 22</w:t>
            </w:r>
          </w:p>
        </w:tc>
        <w:tc>
          <w:tcPr>
            <w:tcW w:w="1417"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125 / 25</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- 20</w:t>
            </w:r>
          </w:p>
        </w:tc>
        <w:tc>
          <w:tcPr>
            <w:tcW w:w="1559"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- 3</w:t>
            </w:r>
          </w:p>
        </w:tc>
      </w:tr>
      <w:tr w:rsidR="00263620" w:rsidRPr="00C172B2" w:rsidTr="001A2A33">
        <w:tc>
          <w:tcPr>
            <w:tcW w:w="2093"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Сестринское дело (очное)</w:t>
            </w:r>
          </w:p>
        </w:tc>
        <w:tc>
          <w:tcPr>
            <w:tcW w:w="1418" w:type="dxa"/>
            <w:gridSpan w:val="2"/>
            <w:shd w:val="clear" w:color="auto" w:fill="auto"/>
          </w:tcPr>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115 </w:t>
            </w:r>
          </w:p>
        </w:tc>
        <w:tc>
          <w:tcPr>
            <w:tcW w:w="1416" w:type="dxa"/>
            <w:gridSpan w:val="2"/>
            <w:shd w:val="clear" w:color="auto" w:fill="auto"/>
          </w:tcPr>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106 </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115 / 15</w:t>
            </w:r>
          </w:p>
        </w:tc>
        <w:tc>
          <w:tcPr>
            <w:tcW w:w="1417"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96 / 20</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- 19</w:t>
            </w:r>
          </w:p>
        </w:tc>
        <w:tc>
          <w:tcPr>
            <w:tcW w:w="1559"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+ 5</w:t>
            </w:r>
          </w:p>
        </w:tc>
      </w:tr>
      <w:tr w:rsidR="00263620" w:rsidRPr="00C172B2" w:rsidTr="001A2A33">
        <w:tc>
          <w:tcPr>
            <w:tcW w:w="2093"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Стоматология ортопедическая</w:t>
            </w:r>
          </w:p>
        </w:tc>
        <w:tc>
          <w:tcPr>
            <w:tcW w:w="1418"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19 </w:t>
            </w:r>
          </w:p>
        </w:tc>
        <w:tc>
          <w:tcPr>
            <w:tcW w:w="1416"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6 </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19 / 5</w:t>
            </w:r>
          </w:p>
        </w:tc>
        <w:tc>
          <w:tcPr>
            <w:tcW w:w="1417"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6 / 1</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- 13</w:t>
            </w:r>
          </w:p>
        </w:tc>
        <w:tc>
          <w:tcPr>
            <w:tcW w:w="1559"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- 4</w:t>
            </w:r>
          </w:p>
        </w:tc>
      </w:tr>
      <w:tr w:rsidR="00263620" w:rsidRPr="00C172B2" w:rsidTr="001A2A33">
        <w:tc>
          <w:tcPr>
            <w:tcW w:w="2093"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Лабораторная диагностика</w:t>
            </w:r>
          </w:p>
        </w:tc>
        <w:tc>
          <w:tcPr>
            <w:tcW w:w="1418" w:type="dxa"/>
            <w:gridSpan w:val="2"/>
            <w:shd w:val="clear" w:color="auto" w:fill="auto"/>
          </w:tcPr>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6  </w:t>
            </w:r>
          </w:p>
        </w:tc>
        <w:tc>
          <w:tcPr>
            <w:tcW w:w="1416" w:type="dxa"/>
            <w:gridSpan w:val="2"/>
            <w:shd w:val="clear" w:color="auto" w:fill="auto"/>
          </w:tcPr>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5 </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6 / 6</w:t>
            </w:r>
          </w:p>
        </w:tc>
        <w:tc>
          <w:tcPr>
            <w:tcW w:w="1417"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5 / 5</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-1</w:t>
            </w:r>
          </w:p>
        </w:tc>
        <w:tc>
          <w:tcPr>
            <w:tcW w:w="1559"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-1</w:t>
            </w:r>
          </w:p>
        </w:tc>
      </w:tr>
      <w:tr w:rsidR="00263620" w:rsidRPr="00C172B2" w:rsidTr="001A2A33">
        <w:tc>
          <w:tcPr>
            <w:tcW w:w="2093"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Фармация</w:t>
            </w:r>
          </w:p>
        </w:tc>
        <w:tc>
          <w:tcPr>
            <w:tcW w:w="1418" w:type="dxa"/>
            <w:gridSpan w:val="2"/>
            <w:shd w:val="clear" w:color="auto" w:fill="auto"/>
          </w:tcPr>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10/</w:t>
            </w:r>
          </w:p>
        </w:tc>
        <w:tc>
          <w:tcPr>
            <w:tcW w:w="1416" w:type="dxa"/>
            <w:gridSpan w:val="2"/>
            <w:shd w:val="clear" w:color="auto" w:fill="auto"/>
          </w:tcPr>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30/</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10 / 10</w:t>
            </w:r>
          </w:p>
        </w:tc>
        <w:tc>
          <w:tcPr>
            <w:tcW w:w="1417"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30 / 30</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+ 20</w:t>
            </w:r>
          </w:p>
        </w:tc>
        <w:tc>
          <w:tcPr>
            <w:tcW w:w="1559"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+ 20</w:t>
            </w:r>
          </w:p>
        </w:tc>
      </w:tr>
      <w:tr w:rsidR="00263620" w:rsidRPr="00C172B2" w:rsidTr="001A2A33">
        <w:tc>
          <w:tcPr>
            <w:tcW w:w="2093"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Сестринское дело (очно-заочное)</w:t>
            </w:r>
          </w:p>
        </w:tc>
        <w:tc>
          <w:tcPr>
            <w:tcW w:w="1418"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113 </w:t>
            </w:r>
          </w:p>
        </w:tc>
        <w:tc>
          <w:tcPr>
            <w:tcW w:w="1416"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118  </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113 / 113</w:t>
            </w:r>
          </w:p>
        </w:tc>
        <w:tc>
          <w:tcPr>
            <w:tcW w:w="1417"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118 / 118</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+5</w:t>
            </w:r>
          </w:p>
        </w:tc>
        <w:tc>
          <w:tcPr>
            <w:tcW w:w="1559"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+5</w:t>
            </w:r>
          </w:p>
        </w:tc>
      </w:tr>
      <w:tr w:rsidR="00263620" w:rsidRPr="00C172B2" w:rsidTr="001A2A33">
        <w:trPr>
          <w:trHeight w:val="260"/>
        </w:trPr>
        <w:tc>
          <w:tcPr>
            <w:tcW w:w="2093"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6"/>
                <w:szCs w:val="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Итого</w:t>
            </w:r>
          </w:p>
        </w:tc>
        <w:tc>
          <w:tcPr>
            <w:tcW w:w="1418"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6"/>
                <w:szCs w:val="6"/>
                <w:lang w:eastAsia="ar-SA"/>
              </w:rPr>
            </w:pPr>
          </w:p>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400 </w:t>
            </w:r>
          </w:p>
        </w:tc>
        <w:tc>
          <w:tcPr>
            <w:tcW w:w="1416"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6"/>
                <w:szCs w:val="6"/>
                <w:lang w:eastAsia="ar-SA"/>
              </w:rPr>
            </w:pPr>
          </w:p>
          <w:p w:rsidR="00263620" w:rsidRPr="00C172B2" w:rsidRDefault="00263620" w:rsidP="00045F8C">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xml:space="preserve">390 </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6"/>
                <w:szCs w:val="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408 / 171</w:t>
            </w:r>
          </w:p>
        </w:tc>
        <w:tc>
          <w:tcPr>
            <w:tcW w:w="1417"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6"/>
                <w:szCs w:val="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380 / 199</w:t>
            </w:r>
          </w:p>
        </w:tc>
        <w:tc>
          <w:tcPr>
            <w:tcW w:w="1135" w:type="dxa"/>
            <w:gridSpan w:val="2"/>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6"/>
                <w:szCs w:val="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- 28</w:t>
            </w:r>
          </w:p>
        </w:tc>
        <w:tc>
          <w:tcPr>
            <w:tcW w:w="1559" w:type="dxa"/>
            <w:shd w:val="clear" w:color="auto" w:fill="auto"/>
          </w:tcPr>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6"/>
                <w:szCs w:val="6"/>
                <w:lang w:eastAsia="ar-SA"/>
              </w:rPr>
            </w:pPr>
          </w:p>
          <w:p w:rsidR="00263620" w:rsidRPr="00C172B2" w:rsidRDefault="00263620" w:rsidP="00C172B2">
            <w:pPr>
              <w:autoSpaceDE w:val="0"/>
              <w:autoSpaceDN w:val="0"/>
              <w:adjustRightInd w:val="0"/>
              <w:spacing w:after="0" w:line="240" w:lineRule="auto"/>
              <w:jc w:val="center"/>
              <w:rPr>
                <w:rFonts w:ascii="Times New Roman" w:eastAsia="Times New Roman" w:hAnsi="Times New Roman" w:cs="Times New Roman"/>
                <w:iCs/>
                <w:sz w:val="17"/>
                <w:szCs w:val="17"/>
                <w:lang w:eastAsia="ar-SA"/>
              </w:rPr>
            </w:pPr>
            <w:r w:rsidRPr="00C172B2">
              <w:rPr>
                <w:rFonts w:ascii="Times New Roman" w:eastAsia="Times New Roman" w:hAnsi="Times New Roman" w:cs="Times New Roman"/>
                <w:iCs/>
                <w:sz w:val="17"/>
                <w:szCs w:val="17"/>
                <w:lang w:eastAsia="ar-SA"/>
              </w:rPr>
              <w:t>+ 28</w:t>
            </w:r>
          </w:p>
        </w:tc>
      </w:tr>
    </w:tbl>
    <w:p w:rsidR="00263620" w:rsidRPr="00C172B2" w:rsidRDefault="00263620" w:rsidP="00C172B2">
      <w:pPr>
        <w:autoSpaceDE w:val="0"/>
        <w:autoSpaceDN w:val="0"/>
        <w:adjustRightInd w:val="0"/>
        <w:spacing w:after="0" w:line="240" w:lineRule="auto"/>
        <w:ind w:firstLine="540"/>
        <w:jc w:val="both"/>
        <w:rPr>
          <w:rFonts w:ascii="Times New Roman" w:eastAsia="Times New Roman" w:hAnsi="Times New Roman" w:cs="Times New Roman"/>
          <w:iCs/>
          <w:sz w:val="4"/>
          <w:szCs w:val="4"/>
          <w:lang w:eastAsia="ar-SA"/>
        </w:rPr>
      </w:pPr>
    </w:p>
    <w:p w:rsidR="00263620" w:rsidRPr="00C172B2" w:rsidRDefault="00263620" w:rsidP="00C172B2">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Проверка показала, что условия оказания государственных образовательных услуг в рамках основной образовательной деятельности  по соответствующей специальности на платной и бесплатной основе, согласно классным журналам, учебным планам, одинаковые.</w:t>
      </w:r>
      <w:r w:rsidR="00AB0D1C"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 xml:space="preserve">К примеру, в период 2012/2013 учебного года учащиеся группы  по специальности  «Сестринское дело» обучались на платной и на бесплатной основе на одинаковых условиях. </w:t>
      </w:r>
    </w:p>
    <w:p w:rsidR="00F4450C" w:rsidRPr="00C172B2" w:rsidRDefault="00F4450C" w:rsidP="00C172B2">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p>
    <w:p w:rsidR="00AB0D1C" w:rsidRPr="00C172B2" w:rsidRDefault="00AB0D1C" w:rsidP="00C172B2">
      <w:pPr>
        <w:suppressAutoHyphens/>
        <w:autoSpaceDE w:val="0"/>
        <w:spacing w:after="0" w:line="240" w:lineRule="auto"/>
        <w:ind w:firstLine="539"/>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u w:val="single"/>
          <w:lang w:eastAsia="ar-SA"/>
        </w:rPr>
        <w:t xml:space="preserve">Субсидии на выполнение государственного задания </w:t>
      </w:r>
      <w:r w:rsidRPr="00C172B2">
        <w:rPr>
          <w:rFonts w:ascii="Times New Roman" w:eastAsia="Times New Roman" w:hAnsi="Times New Roman" w:cs="Calibri"/>
          <w:sz w:val="26"/>
          <w:szCs w:val="26"/>
          <w:lang w:eastAsia="ar-SA"/>
        </w:rPr>
        <w:t>предоставлялись на основании Соглашений</w:t>
      </w:r>
      <w:r w:rsidR="00F4450C" w:rsidRPr="00C172B2">
        <w:rPr>
          <w:rFonts w:ascii="Times New Roman" w:eastAsia="Times New Roman" w:hAnsi="Times New Roman" w:cs="Calibri"/>
          <w:sz w:val="26"/>
          <w:szCs w:val="26"/>
          <w:lang w:eastAsia="ar-SA"/>
        </w:rPr>
        <w:t xml:space="preserve"> о порядке и условиях предоставления в 2012-2013 годах субсидии на финансовое обеспечение выполнения государственного задания на оказание государственных услуг (выполнение работ)</w:t>
      </w:r>
      <w:r w:rsidRPr="00C172B2">
        <w:rPr>
          <w:rFonts w:ascii="Times New Roman" w:eastAsia="Times New Roman" w:hAnsi="Times New Roman" w:cs="Calibri"/>
          <w:sz w:val="26"/>
          <w:szCs w:val="26"/>
          <w:lang w:eastAsia="ar-SA"/>
        </w:rPr>
        <w:t>, заключенных между Минздравом и колледжем.</w:t>
      </w:r>
    </w:p>
    <w:p w:rsidR="00AB0D1C" w:rsidRPr="00C172B2" w:rsidRDefault="00AB0D1C"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Соглашение на предоставление субсидии на выполнение государственного задания, а также на иные цели, филиал, по доверенности, заключал с Минздравом самостоятельно.</w:t>
      </w:r>
    </w:p>
    <w:p w:rsidR="00AB0D1C" w:rsidRPr="00C172B2" w:rsidRDefault="00AB0D1C" w:rsidP="00C172B2">
      <w:pPr>
        <w:suppressAutoHyphens/>
        <w:autoSpaceDE w:val="0"/>
        <w:spacing w:after="0" w:line="240" w:lineRule="auto"/>
        <w:ind w:firstLine="539"/>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Согласно графикам перечисления субсидии, являющимся приложением к Соглашениям, размер субсидии для колледжа (без филиала) </w:t>
      </w:r>
      <w:r w:rsidR="00F4450C" w:rsidRPr="00C172B2">
        <w:rPr>
          <w:rFonts w:ascii="Times New Roman" w:eastAsia="Times New Roman" w:hAnsi="Times New Roman" w:cs="Calibri"/>
          <w:sz w:val="26"/>
          <w:szCs w:val="26"/>
          <w:lang w:eastAsia="ar-SA"/>
        </w:rPr>
        <w:t xml:space="preserve">первоначально был </w:t>
      </w:r>
      <w:r w:rsidRPr="00C172B2">
        <w:rPr>
          <w:rFonts w:ascii="Times New Roman" w:eastAsia="Times New Roman" w:hAnsi="Times New Roman" w:cs="Calibri"/>
          <w:sz w:val="26"/>
          <w:szCs w:val="26"/>
          <w:lang w:eastAsia="ar-SA"/>
        </w:rPr>
        <w:t>определен на 2012 год в размере 85</w:t>
      </w:r>
      <w:r w:rsidR="00F4450C" w:rsidRPr="00C172B2">
        <w:rPr>
          <w:rFonts w:ascii="Times New Roman" w:eastAsia="Times New Roman" w:hAnsi="Times New Roman" w:cs="Calibri"/>
          <w:sz w:val="26"/>
          <w:szCs w:val="26"/>
          <w:lang w:eastAsia="ar-SA"/>
        </w:rPr>
        <w:t> </w:t>
      </w:r>
      <w:r w:rsidRPr="00C172B2">
        <w:rPr>
          <w:rFonts w:ascii="Times New Roman" w:eastAsia="Times New Roman" w:hAnsi="Times New Roman" w:cs="Calibri"/>
          <w:sz w:val="26"/>
          <w:szCs w:val="26"/>
          <w:lang w:eastAsia="ar-SA"/>
        </w:rPr>
        <w:t>410</w:t>
      </w:r>
      <w:r w:rsidR="00F4450C"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0 тыс. рублей, на 2013 год – 72</w:t>
      </w:r>
      <w:r w:rsidR="00F4450C" w:rsidRPr="00C172B2">
        <w:rPr>
          <w:rFonts w:ascii="Times New Roman" w:eastAsia="Times New Roman" w:hAnsi="Times New Roman" w:cs="Calibri"/>
          <w:sz w:val="26"/>
          <w:szCs w:val="26"/>
          <w:lang w:eastAsia="ar-SA"/>
        </w:rPr>
        <w:t> </w:t>
      </w:r>
      <w:r w:rsidRPr="00C172B2">
        <w:rPr>
          <w:rFonts w:ascii="Times New Roman" w:eastAsia="Times New Roman" w:hAnsi="Times New Roman" w:cs="Calibri"/>
          <w:sz w:val="26"/>
          <w:szCs w:val="26"/>
          <w:lang w:eastAsia="ar-SA"/>
        </w:rPr>
        <w:t>764</w:t>
      </w:r>
      <w:r w:rsidR="00F4450C"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7 тыс.рублей.</w:t>
      </w:r>
    </w:p>
    <w:p w:rsidR="00AB0D1C" w:rsidRPr="00C172B2" w:rsidRDefault="00AB0D1C" w:rsidP="00C172B2">
      <w:pPr>
        <w:suppressAutoHyphens/>
        <w:autoSpaceDE w:val="0"/>
        <w:spacing w:after="0" w:line="240" w:lineRule="auto"/>
        <w:ind w:firstLine="539"/>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В течение 2012-2013 годов объем субсидии на выполнение государственного задания несколько раз изменялся:</w:t>
      </w:r>
    </w:p>
    <w:p w:rsidR="00AB0D1C" w:rsidRPr="00C172B2" w:rsidRDefault="00AB0D1C" w:rsidP="00B30C28">
      <w:pPr>
        <w:suppressAutoHyphens/>
        <w:autoSpaceDE w:val="0"/>
        <w:spacing w:after="0" w:line="240" w:lineRule="auto"/>
        <w:ind w:firstLine="539"/>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в 2012 году,</w:t>
      </w:r>
      <w:r w:rsidR="00F4450C" w:rsidRPr="00C172B2">
        <w:rPr>
          <w:rFonts w:ascii="Times New Roman" w:eastAsia="Times New Roman" w:hAnsi="Times New Roman" w:cs="Calibri"/>
          <w:sz w:val="26"/>
          <w:szCs w:val="26"/>
          <w:lang w:eastAsia="ar-SA"/>
        </w:rPr>
        <w:t xml:space="preserve"> в целях приведения в соответствие с законодательством,</w:t>
      </w:r>
      <w:r w:rsidRPr="00C172B2">
        <w:rPr>
          <w:rFonts w:ascii="Times New Roman" w:eastAsia="Times New Roman" w:hAnsi="Times New Roman" w:cs="Calibri"/>
          <w:sz w:val="26"/>
          <w:szCs w:val="26"/>
          <w:lang w:eastAsia="ar-SA"/>
        </w:rPr>
        <w:t xml:space="preserve"> из объема субсидии на выполнение государственного задания исключена сумма субсидии, предусмотренная на иные цели в размере 15</w:t>
      </w:r>
      <w:r w:rsidR="00F4450C" w:rsidRPr="00C172B2">
        <w:rPr>
          <w:rFonts w:ascii="Times New Roman" w:eastAsia="Times New Roman" w:hAnsi="Times New Roman" w:cs="Calibri"/>
          <w:sz w:val="26"/>
          <w:szCs w:val="26"/>
          <w:lang w:eastAsia="ar-SA"/>
        </w:rPr>
        <w:t> </w:t>
      </w:r>
      <w:r w:rsidRPr="00C172B2">
        <w:rPr>
          <w:rFonts w:ascii="Times New Roman" w:eastAsia="Times New Roman" w:hAnsi="Times New Roman" w:cs="Calibri"/>
          <w:sz w:val="26"/>
          <w:szCs w:val="26"/>
          <w:lang w:eastAsia="ar-SA"/>
        </w:rPr>
        <w:t>630</w:t>
      </w:r>
      <w:r w:rsidR="00F4450C"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0 тыс.рублей</w:t>
      </w:r>
      <w:r w:rsidR="00B30C28">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6"/>
          <w:szCs w:val="26"/>
          <w:lang w:eastAsia="ar-SA"/>
        </w:rPr>
        <w:t xml:space="preserve"> (заключено</w:t>
      </w:r>
      <w:r w:rsidR="00B30C28">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6"/>
          <w:szCs w:val="26"/>
          <w:lang w:eastAsia="ar-SA"/>
        </w:rPr>
        <w:t xml:space="preserve"> отдельное </w:t>
      </w:r>
      <w:r w:rsidR="00F4450C" w:rsidRPr="00C172B2">
        <w:rPr>
          <w:rFonts w:ascii="Times New Roman" w:eastAsia="Times New Roman" w:hAnsi="Times New Roman" w:cs="Calibri"/>
          <w:sz w:val="26"/>
          <w:szCs w:val="26"/>
          <w:lang w:eastAsia="ar-SA"/>
        </w:rPr>
        <w:lastRenderedPageBreak/>
        <w:t>Соглашение), а также уточнены  расходы по публичным обязательствам – по выплатам ежемесячной денежной компенсации на книгоиздательскую продукцию (</w:t>
      </w:r>
      <w:r w:rsidRPr="00C172B2">
        <w:rPr>
          <w:rFonts w:ascii="Times New Roman" w:eastAsia="Times New Roman" w:hAnsi="Times New Roman" w:cs="Calibri"/>
          <w:sz w:val="26"/>
          <w:szCs w:val="26"/>
          <w:lang w:eastAsia="ar-SA"/>
        </w:rPr>
        <w:t>субсиди</w:t>
      </w:r>
      <w:r w:rsidR="00F4450C" w:rsidRPr="00C172B2">
        <w:rPr>
          <w:rFonts w:ascii="Times New Roman" w:eastAsia="Times New Roman" w:hAnsi="Times New Roman" w:cs="Calibri"/>
          <w:sz w:val="26"/>
          <w:szCs w:val="26"/>
          <w:lang w:eastAsia="ar-SA"/>
        </w:rPr>
        <w:t>я</w:t>
      </w:r>
      <w:r w:rsidRPr="00C172B2">
        <w:rPr>
          <w:rFonts w:ascii="Times New Roman" w:eastAsia="Times New Roman" w:hAnsi="Times New Roman" w:cs="Calibri"/>
          <w:sz w:val="26"/>
          <w:szCs w:val="26"/>
          <w:lang w:eastAsia="ar-SA"/>
        </w:rPr>
        <w:t xml:space="preserve"> уменьшен</w:t>
      </w:r>
      <w:r w:rsidR="00F4450C" w:rsidRPr="00C172B2">
        <w:rPr>
          <w:rFonts w:ascii="Times New Roman" w:eastAsia="Times New Roman" w:hAnsi="Times New Roman" w:cs="Calibri"/>
          <w:sz w:val="26"/>
          <w:szCs w:val="26"/>
          <w:lang w:eastAsia="ar-SA"/>
        </w:rPr>
        <w:t>а</w:t>
      </w:r>
      <w:r w:rsidRPr="00C172B2">
        <w:rPr>
          <w:rFonts w:ascii="Times New Roman" w:eastAsia="Times New Roman" w:hAnsi="Times New Roman" w:cs="Calibri"/>
          <w:sz w:val="26"/>
          <w:szCs w:val="26"/>
          <w:lang w:eastAsia="ar-SA"/>
        </w:rPr>
        <w:t xml:space="preserve"> на 21,0 тыс.рублей);</w:t>
      </w:r>
    </w:p>
    <w:p w:rsidR="00AB0D1C" w:rsidRPr="00C172B2" w:rsidRDefault="00AB0D1C" w:rsidP="00C172B2">
      <w:pPr>
        <w:suppressAutoHyphens/>
        <w:autoSpaceDE w:val="0"/>
        <w:spacing w:after="0" w:line="240" w:lineRule="auto"/>
        <w:ind w:firstLine="539"/>
        <w:jc w:val="both"/>
        <w:rPr>
          <w:rFonts w:ascii="Times New Roman" w:eastAsia="Times New Roman" w:hAnsi="Times New Roman" w:cs="Times New Roman"/>
          <w:sz w:val="26"/>
          <w:szCs w:val="26"/>
          <w:lang w:eastAsia="ru-RU"/>
        </w:rPr>
      </w:pPr>
      <w:r w:rsidRPr="00C172B2">
        <w:rPr>
          <w:rFonts w:ascii="Times New Roman" w:eastAsia="Times New Roman" w:hAnsi="Times New Roman" w:cs="Calibri"/>
          <w:sz w:val="26"/>
          <w:szCs w:val="26"/>
          <w:lang w:eastAsia="ar-SA"/>
        </w:rPr>
        <w:t>- в 2013 году, объем субсидии увеличен</w:t>
      </w:r>
      <w:r w:rsidR="00F4450C" w:rsidRPr="00C172B2">
        <w:rPr>
          <w:rFonts w:ascii="Times New Roman" w:eastAsia="Times New Roman" w:hAnsi="Times New Roman" w:cs="Calibri"/>
          <w:sz w:val="26"/>
          <w:szCs w:val="26"/>
          <w:lang w:eastAsia="ar-SA"/>
        </w:rPr>
        <w:t xml:space="preserve"> в связи с повышением</w:t>
      </w:r>
      <w:r w:rsidRPr="00C172B2">
        <w:rPr>
          <w:rFonts w:ascii="Times New Roman" w:eastAsia="Times New Roman" w:hAnsi="Times New Roman" w:cs="Calibri"/>
          <w:sz w:val="26"/>
          <w:szCs w:val="26"/>
          <w:lang w:eastAsia="ar-SA"/>
        </w:rPr>
        <w:t xml:space="preserve"> уровня заработной платы на 6</w:t>
      </w:r>
      <w:r w:rsidR="00F4450C" w:rsidRPr="00C172B2">
        <w:rPr>
          <w:rFonts w:ascii="Times New Roman" w:eastAsia="Times New Roman" w:hAnsi="Times New Roman" w:cs="Calibri"/>
          <w:sz w:val="26"/>
          <w:szCs w:val="26"/>
          <w:lang w:eastAsia="ar-SA"/>
        </w:rPr>
        <w:t> </w:t>
      </w:r>
      <w:r w:rsidRPr="00C172B2">
        <w:rPr>
          <w:rFonts w:ascii="Times New Roman" w:eastAsia="Times New Roman" w:hAnsi="Times New Roman" w:cs="Calibri"/>
          <w:sz w:val="26"/>
          <w:szCs w:val="26"/>
          <w:lang w:eastAsia="ar-SA"/>
        </w:rPr>
        <w:t>700</w:t>
      </w:r>
      <w:r w:rsidR="00F4450C"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0 тыс.рублей и увеличение</w:t>
      </w:r>
      <w:r w:rsidR="00045F8C">
        <w:rPr>
          <w:rFonts w:ascii="Times New Roman" w:eastAsia="Times New Roman" w:hAnsi="Times New Roman" w:cs="Calibri"/>
          <w:sz w:val="26"/>
          <w:szCs w:val="26"/>
          <w:lang w:eastAsia="ar-SA"/>
        </w:rPr>
        <w:t>м</w:t>
      </w:r>
      <w:r w:rsidRPr="00C172B2">
        <w:rPr>
          <w:rFonts w:ascii="Times New Roman" w:eastAsia="Times New Roman" w:hAnsi="Times New Roman" w:cs="Calibri"/>
          <w:sz w:val="26"/>
          <w:szCs w:val="26"/>
          <w:lang w:eastAsia="ar-SA"/>
        </w:rPr>
        <w:t xml:space="preserve"> размера стипендий для обучающихся на 750,0 тыс. рублей.</w:t>
      </w:r>
      <w:r w:rsidRPr="00C172B2">
        <w:rPr>
          <w:rFonts w:ascii="Times New Roman" w:eastAsia="Times New Roman" w:hAnsi="Times New Roman" w:cs="Times New Roman"/>
          <w:sz w:val="26"/>
          <w:szCs w:val="26"/>
          <w:lang w:eastAsia="ru-RU"/>
        </w:rPr>
        <w:t xml:space="preserve"> </w:t>
      </w:r>
    </w:p>
    <w:p w:rsidR="00AB0D1C" w:rsidRPr="00C172B2" w:rsidRDefault="00AB0D1C" w:rsidP="00C172B2">
      <w:pPr>
        <w:suppressAutoHyphens/>
        <w:autoSpaceDE w:val="0"/>
        <w:spacing w:after="0" w:line="240" w:lineRule="auto"/>
        <w:ind w:firstLine="539"/>
        <w:jc w:val="both"/>
        <w:rPr>
          <w:rFonts w:ascii="Times New Roman" w:eastAsia="Times New Roman" w:hAnsi="Times New Roman" w:cs="Calibri"/>
          <w:sz w:val="26"/>
          <w:szCs w:val="26"/>
          <w:lang w:eastAsia="ar-SA"/>
        </w:rPr>
      </w:pPr>
      <w:r w:rsidRPr="00C172B2">
        <w:rPr>
          <w:rFonts w:ascii="Times New Roman" w:eastAsia="Times New Roman" w:hAnsi="Times New Roman" w:cs="Times New Roman"/>
          <w:sz w:val="26"/>
          <w:szCs w:val="26"/>
          <w:lang w:eastAsia="ru-RU"/>
        </w:rPr>
        <w:t xml:space="preserve">В связи с изменением по вышеуказанным причинам </w:t>
      </w:r>
      <w:r w:rsidRPr="00C172B2">
        <w:rPr>
          <w:rFonts w:ascii="Times New Roman" w:eastAsia="Times New Roman" w:hAnsi="Times New Roman" w:cs="Calibri"/>
          <w:sz w:val="26"/>
          <w:szCs w:val="26"/>
          <w:lang w:eastAsia="ar-SA"/>
        </w:rPr>
        <w:t>объем субсидии</w:t>
      </w:r>
      <w:r w:rsidRPr="00C172B2">
        <w:rPr>
          <w:rFonts w:ascii="Times New Roman" w:eastAsia="Times New Roman" w:hAnsi="Times New Roman" w:cs="Times New Roman"/>
          <w:sz w:val="26"/>
          <w:szCs w:val="26"/>
          <w:lang w:eastAsia="ru-RU"/>
        </w:rPr>
        <w:t xml:space="preserve"> - изменение объема количественных и качественных показателей государственного задания в</w:t>
      </w:r>
      <w:r w:rsidRPr="00C172B2">
        <w:rPr>
          <w:rFonts w:ascii="Times New Roman" w:eastAsia="Times New Roman" w:hAnsi="Times New Roman" w:cs="Calibri"/>
          <w:sz w:val="26"/>
          <w:szCs w:val="26"/>
          <w:lang w:eastAsia="ar-SA"/>
        </w:rPr>
        <w:t xml:space="preserve"> 2012-2013 годах</w:t>
      </w:r>
      <w:r w:rsidRPr="00C172B2">
        <w:rPr>
          <w:rFonts w:ascii="Times New Roman" w:eastAsia="Times New Roman" w:hAnsi="Times New Roman" w:cs="Times New Roman"/>
          <w:sz w:val="26"/>
          <w:szCs w:val="26"/>
          <w:lang w:eastAsia="ru-RU"/>
        </w:rPr>
        <w:t xml:space="preserve"> для колледжа</w:t>
      </w:r>
      <w:r w:rsidRPr="00C172B2">
        <w:rPr>
          <w:rFonts w:ascii="Times New Roman" w:eastAsia="Times New Roman" w:hAnsi="Times New Roman" w:cs="Calibri"/>
          <w:sz w:val="26"/>
          <w:szCs w:val="26"/>
          <w:lang w:eastAsia="ar-SA"/>
        </w:rPr>
        <w:t xml:space="preserve">, не требовало. </w:t>
      </w:r>
    </w:p>
    <w:p w:rsidR="00071ADA" w:rsidRPr="00C172B2" w:rsidRDefault="00071ADA" w:rsidP="00C172B2">
      <w:pPr>
        <w:spacing w:after="0" w:line="240" w:lineRule="auto"/>
        <w:ind w:firstLine="567"/>
        <w:jc w:val="both"/>
        <w:rPr>
          <w:rFonts w:ascii="Times New Roman" w:eastAsia="Times New Roman" w:hAnsi="Times New Roman" w:cs="Times New Roman"/>
          <w:sz w:val="20"/>
          <w:szCs w:val="20"/>
          <w:lang w:eastAsia="x-none"/>
        </w:rPr>
      </w:pPr>
      <w:r w:rsidRPr="00C172B2">
        <w:rPr>
          <w:rFonts w:ascii="Times New Roman" w:eastAsia="Times New Roman" w:hAnsi="Times New Roman" w:cs="Times New Roman"/>
          <w:sz w:val="26"/>
          <w:szCs w:val="26"/>
          <w:lang w:eastAsia="x-none"/>
        </w:rPr>
        <w:t>Расходы учреждения в проверяемом периоде составили 260 941 тыс.рублей, в том числе в</w:t>
      </w:r>
      <w:r w:rsidRPr="00C172B2">
        <w:rPr>
          <w:rFonts w:ascii="Times New Roman" w:eastAsia="Times New Roman" w:hAnsi="Times New Roman" w:cs="Times New Roman"/>
          <w:sz w:val="24"/>
          <w:szCs w:val="24"/>
          <w:lang w:eastAsia="x-none"/>
        </w:rPr>
        <w:t xml:space="preserve"> </w:t>
      </w:r>
      <w:r w:rsidRPr="00C172B2">
        <w:rPr>
          <w:rFonts w:ascii="Times New Roman" w:eastAsia="Times New Roman" w:hAnsi="Times New Roman" w:cs="Times New Roman"/>
          <w:sz w:val="26"/>
          <w:szCs w:val="26"/>
          <w:lang w:eastAsia="x-none"/>
        </w:rPr>
        <w:t xml:space="preserve">разрезе затрат:                                                                               </w:t>
      </w:r>
      <w:r w:rsidRPr="00C172B2">
        <w:rPr>
          <w:rFonts w:ascii="Times New Roman" w:eastAsia="Times New Roman" w:hAnsi="Times New Roman" w:cs="Times New Roman"/>
          <w:sz w:val="20"/>
          <w:szCs w:val="20"/>
          <w:lang w:eastAsia="x-none"/>
        </w:rPr>
        <w:t>Таблица №4 (тыс.рублей)</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708"/>
        <w:gridCol w:w="851"/>
        <w:gridCol w:w="850"/>
        <w:gridCol w:w="851"/>
        <w:gridCol w:w="850"/>
        <w:gridCol w:w="851"/>
        <w:gridCol w:w="850"/>
        <w:gridCol w:w="851"/>
      </w:tblGrid>
      <w:tr w:rsidR="00071ADA" w:rsidRPr="00C172B2" w:rsidTr="00103659">
        <w:tc>
          <w:tcPr>
            <w:tcW w:w="3261" w:type="dxa"/>
            <w:vMerge w:val="restart"/>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p>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Наименование</w:t>
            </w:r>
          </w:p>
        </w:tc>
        <w:tc>
          <w:tcPr>
            <w:tcW w:w="3260" w:type="dxa"/>
            <w:gridSpan w:val="4"/>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2012 год</w:t>
            </w:r>
          </w:p>
        </w:tc>
        <w:tc>
          <w:tcPr>
            <w:tcW w:w="3402" w:type="dxa"/>
            <w:gridSpan w:val="4"/>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2013 год</w:t>
            </w:r>
          </w:p>
        </w:tc>
      </w:tr>
      <w:tr w:rsidR="00071ADA" w:rsidRPr="00C172B2" w:rsidTr="00103659">
        <w:tc>
          <w:tcPr>
            <w:tcW w:w="3261" w:type="dxa"/>
            <w:vMerge/>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p>
        </w:tc>
        <w:tc>
          <w:tcPr>
            <w:tcW w:w="1559"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Колледж</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Филиал</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Колледж</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Филиал</w:t>
            </w:r>
          </w:p>
        </w:tc>
      </w:tr>
      <w:tr w:rsidR="00071ADA" w:rsidRPr="00C172B2" w:rsidTr="00103659">
        <w:tc>
          <w:tcPr>
            <w:tcW w:w="3261" w:type="dxa"/>
            <w:vMerge/>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Гос/ задание</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Прин-щая доход д-ть</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Гос/ задание</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Прин-щая доход д-ть</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Гос/ задание</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Прин-щая доход д-ть</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Гос/ задание</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4"/>
                <w:szCs w:val="14"/>
                <w:lang w:eastAsia="ar-SA"/>
              </w:rPr>
            </w:pPr>
            <w:r w:rsidRPr="00C172B2">
              <w:rPr>
                <w:rFonts w:ascii="Arial Narrow" w:eastAsia="Times New Roman" w:hAnsi="Arial Narrow" w:cs="Times New Roman"/>
                <w:iCs/>
                <w:sz w:val="14"/>
                <w:szCs w:val="14"/>
                <w:lang w:eastAsia="ar-SA"/>
              </w:rPr>
              <w:t>Прин-щая доход д-ть</w:t>
            </w:r>
          </w:p>
        </w:tc>
      </w:tr>
      <w:tr w:rsidR="00071ADA" w:rsidRPr="00C172B2" w:rsidTr="00103659">
        <w:tc>
          <w:tcPr>
            <w:tcW w:w="9923" w:type="dxa"/>
            <w:gridSpan w:val="9"/>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 xml:space="preserve">Расходы за счет доходов от  деятельности от оказания государственных услуг и иной приносящей доход деятельности </w:t>
            </w:r>
          </w:p>
        </w:tc>
      </w:tr>
      <w:tr w:rsidR="00071ADA" w:rsidRPr="00C172B2" w:rsidTr="00103659">
        <w:tc>
          <w:tcPr>
            <w:tcW w:w="3261" w:type="dxa"/>
            <w:vMerge w:val="restart"/>
            <w:shd w:val="clear" w:color="auto" w:fill="auto"/>
          </w:tcPr>
          <w:p w:rsidR="00071ADA" w:rsidRPr="00C172B2" w:rsidRDefault="00071ADA" w:rsidP="00C172B2">
            <w:pPr>
              <w:suppressAutoHyphens/>
              <w:autoSpaceDE w:val="0"/>
              <w:spacing w:after="0" w:line="240" w:lineRule="auto"/>
              <w:jc w:val="both"/>
              <w:rPr>
                <w:rFonts w:ascii="Arial Narrow" w:eastAsia="Times New Roman" w:hAnsi="Arial Narrow" w:cs="Calibri"/>
                <w:sz w:val="16"/>
                <w:szCs w:val="16"/>
                <w:lang w:eastAsia="ar-SA"/>
              </w:rPr>
            </w:pPr>
            <w:r w:rsidRPr="00C172B2">
              <w:rPr>
                <w:rFonts w:ascii="Arial Narrow" w:eastAsia="Times New Roman" w:hAnsi="Arial Narrow" w:cs="Calibri"/>
                <w:sz w:val="16"/>
                <w:szCs w:val="16"/>
                <w:lang w:eastAsia="ar-SA"/>
              </w:rPr>
              <w:t>Произведены выплаты</w:t>
            </w:r>
          </w:p>
          <w:p w:rsidR="00071ADA" w:rsidRPr="00C172B2" w:rsidRDefault="00071ADA" w:rsidP="00C172B2">
            <w:pPr>
              <w:suppressAutoHyphens/>
              <w:autoSpaceDE w:val="0"/>
              <w:spacing w:after="0" w:line="240" w:lineRule="auto"/>
              <w:jc w:val="right"/>
              <w:rPr>
                <w:rFonts w:ascii="Arial Narrow" w:eastAsia="Times New Roman" w:hAnsi="Arial Narrow" w:cs="Calibri"/>
                <w:i/>
                <w:sz w:val="16"/>
                <w:szCs w:val="16"/>
                <w:lang w:eastAsia="ar-SA"/>
              </w:rPr>
            </w:pPr>
            <w:r w:rsidRPr="00C172B2">
              <w:rPr>
                <w:rFonts w:ascii="Arial Narrow" w:eastAsia="Times New Roman" w:hAnsi="Arial Narrow" w:cs="Calibri"/>
                <w:sz w:val="16"/>
                <w:szCs w:val="16"/>
                <w:lang w:eastAsia="ar-SA"/>
              </w:rPr>
              <w:t>в  том числе:</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69759,0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12595,9</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22885,3</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1275,0</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80214,7</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16816,3</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26545,0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835,7</w:t>
            </w:r>
          </w:p>
        </w:tc>
      </w:tr>
      <w:tr w:rsidR="00071ADA" w:rsidRPr="00C172B2" w:rsidTr="00103659">
        <w:tc>
          <w:tcPr>
            <w:tcW w:w="3261" w:type="dxa"/>
            <w:vMerge/>
            <w:shd w:val="clear" w:color="auto" w:fill="auto"/>
          </w:tcPr>
          <w:p w:rsidR="00071ADA" w:rsidRPr="00C172B2" w:rsidRDefault="00071ADA" w:rsidP="00C172B2">
            <w:pPr>
              <w:autoSpaceDE w:val="0"/>
              <w:autoSpaceDN w:val="0"/>
              <w:adjustRightInd w:val="0"/>
              <w:spacing w:after="0" w:line="240" w:lineRule="auto"/>
              <w:rPr>
                <w:rFonts w:ascii="Arial Narrow" w:eastAsia="Times New Roman" w:hAnsi="Arial Narrow" w:cs="Calibri"/>
                <w:sz w:val="16"/>
                <w:szCs w:val="16"/>
                <w:lang w:eastAsia="ar-SA"/>
              </w:rPr>
            </w:pPr>
          </w:p>
        </w:tc>
        <w:tc>
          <w:tcPr>
            <w:tcW w:w="3260" w:type="dxa"/>
            <w:gridSpan w:val="4"/>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106515,2</w:t>
            </w:r>
          </w:p>
        </w:tc>
        <w:tc>
          <w:tcPr>
            <w:tcW w:w="3402" w:type="dxa"/>
            <w:gridSpan w:val="4"/>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124411,7</w:t>
            </w:r>
          </w:p>
        </w:tc>
      </w:tr>
      <w:tr w:rsidR="00071ADA" w:rsidRPr="00C172B2" w:rsidTr="00103659">
        <w:tc>
          <w:tcPr>
            <w:tcW w:w="3261" w:type="dxa"/>
            <w:shd w:val="clear" w:color="auto" w:fill="auto"/>
          </w:tcPr>
          <w:p w:rsidR="00071ADA" w:rsidRPr="00C172B2" w:rsidRDefault="00071ADA" w:rsidP="00C172B2">
            <w:pPr>
              <w:autoSpaceDE w:val="0"/>
              <w:autoSpaceDN w:val="0"/>
              <w:adjustRightInd w:val="0"/>
              <w:spacing w:after="0" w:line="240" w:lineRule="auto"/>
              <w:rPr>
                <w:rFonts w:ascii="Arial Narrow" w:eastAsia="Times New Roman" w:hAnsi="Arial Narrow" w:cs="Times New Roman"/>
                <w:iCs/>
                <w:sz w:val="16"/>
                <w:szCs w:val="16"/>
                <w:lang w:eastAsia="ar-SA"/>
              </w:rPr>
            </w:pPr>
            <w:r w:rsidRPr="00C172B2">
              <w:rPr>
                <w:rFonts w:ascii="Arial Narrow" w:eastAsia="Times New Roman" w:hAnsi="Arial Narrow" w:cs="Calibri"/>
                <w:sz w:val="16"/>
                <w:szCs w:val="16"/>
                <w:lang w:eastAsia="ar-SA"/>
              </w:rPr>
              <w:t>Ст.211 «Заработная плата»</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44837,0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3833,8</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12872,0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579,5</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52756,0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5994,8</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15631,0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331,8</w:t>
            </w:r>
          </w:p>
        </w:tc>
      </w:tr>
      <w:tr w:rsidR="00071ADA" w:rsidRPr="00C172B2" w:rsidTr="00103659">
        <w:tc>
          <w:tcPr>
            <w:tcW w:w="3261" w:type="dxa"/>
            <w:shd w:val="clear" w:color="auto" w:fill="auto"/>
          </w:tcPr>
          <w:p w:rsidR="00071ADA" w:rsidRPr="00C172B2" w:rsidRDefault="00071ADA" w:rsidP="00C172B2">
            <w:pPr>
              <w:autoSpaceDE w:val="0"/>
              <w:autoSpaceDN w:val="0"/>
              <w:adjustRightInd w:val="0"/>
              <w:spacing w:after="0" w:line="240" w:lineRule="auto"/>
              <w:rPr>
                <w:rFonts w:ascii="Arial Narrow" w:eastAsia="Times New Roman" w:hAnsi="Arial Narrow" w:cs="Times New Roman"/>
                <w:iCs/>
                <w:sz w:val="16"/>
                <w:szCs w:val="16"/>
                <w:lang w:eastAsia="ar-SA"/>
              </w:rPr>
            </w:pPr>
            <w:r w:rsidRPr="00C172B2">
              <w:rPr>
                <w:rFonts w:ascii="Arial Narrow" w:eastAsia="Times New Roman" w:hAnsi="Arial Narrow" w:cs="Calibri"/>
                <w:sz w:val="16"/>
                <w:szCs w:val="16"/>
                <w:lang w:eastAsia="ar-SA"/>
              </w:rPr>
              <w:t>Ст.213 «Начисления на заработную плату»</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11091,0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1153,0</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3396,0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184,1</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14578,0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1403,2</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4243,9</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91,7</w:t>
            </w:r>
          </w:p>
        </w:tc>
      </w:tr>
      <w:tr w:rsidR="00071ADA" w:rsidRPr="00C172B2" w:rsidTr="00103659">
        <w:tc>
          <w:tcPr>
            <w:tcW w:w="3261" w:type="dxa"/>
            <w:shd w:val="clear" w:color="auto" w:fill="auto"/>
          </w:tcPr>
          <w:p w:rsidR="00071ADA" w:rsidRPr="00C172B2" w:rsidRDefault="00071ADA" w:rsidP="00C172B2">
            <w:pPr>
              <w:autoSpaceDE w:val="0"/>
              <w:autoSpaceDN w:val="0"/>
              <w:adjustRightInd w:val="0"/>
              <w:spacing w:after="0" w:line="240" w:lineRule="auto"/>
              <w:rPr>
                <w:rFonts w:ascii="Arial Narrow" w:eastAsia="Times New Roman" w:hAnsi="Arial Narrow" w:cs="Times New Roman"/>
                <w:iCs/>
                <w:sz w:val="16"/>
                <w:szCs w:val="16"/>
                <w:lang w:eastAsia="ar-SA"/>
              </w:rPr>
            </w:pPr>
            <w:r w:rsidRPr="00C172B2">
              <w:rPr>
                <w:rFonts w:ascii="Arial Narrow" w:eastAsia="Times New Roman" w:hAnsi="Arial Narrow" w:cs="Calibri"/>
                <w:sz w:val="16"/>
                <w:szCs w:val="16"/>
                <w:lang w:eastAsia="ar-SA"/>
              </w:rPr>
              <w:t>Ст.212 «Прочие выплаты»</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759,0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10,5</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261,3</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950,0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46,6</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273,3</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r>
      <w:tr w:rsidR="00071ADA" w:rsidRPr="00C172B2" w:rsidTr="00103659">
        <w:tc>
          <w:tcPr>
            <w:tcW w:w="3261" w:type="dxa"/>
            <w:shd w:val="clear" w:color="auto" w:fill="auto"/>
          </w:tcPr>
          <w:p w:rsidR="00071ADA" w:rsidRPr="00C172B2" w:rsidRDefault="00071ADA" w:rsidP="00C172B2">
            <w:pPr>
              <w:autoSpaceDE w:val="0"/>
              <w:autoSpaceDN w:val="0"/>
              <w:adjustRightInd w:val="0"/>
              <w:spacing w:after="0" w:line="240" w:lineRule="auto"/>
              <w:rPr>
                <w:rFonts w:ascii="Arial Narrow" w:eastAsia="Times New Roman" w:hAnsi="Arial Narrow" w:cs="Times New Roman"/>
                <w:iCs/>
                <w:sz w:val="16"/>
                <w:szCs w:val="16"/>
                <w:lang w:eastAsia="ar-SA"/>
              </w:rPr>
            </w:pPr>
            <w:r w:rsidRPr="00C172B2">
              <w:rPr>
                <w:rFonts w:ascii="Arial Narrow" w:eastAsia="Times New Roman" w:hAnsi="Arial Narrow" w:cs="Calibri"/>
                <w:sz w:val="16"/>
                <w:szCs w:val="16"/>
                <w:lang w:eastAsia="ar-SA"/>
              </w:rPr>
              <w:t>Ст. 221 «Услуги связи»</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360,0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149,9</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140,1</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400,0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124,3</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165,0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0,2</w:t>
            </w:r>
          </w:p>
        </w:tc>
      </w:tr>
      <w:tr w:rsidR="00071ADA" w:rsidRPr="00C172B2" w:rsidTr="00103659">
        <w:tc>
          <w:tcPr>
            <w:tcW w:w="3261" w:type="dxa"/>
            <w:shd w:val="clear" w:color="auto" w:fill="auto"/>
          </w:tcPr>
          <w:p w:rsidR="00071ADA" w:rsidRPr="00C172B2" w:rsidRDefault="00071ADA" w:rsidP="00C172B2">
            <w:pPr>
              <w:suppressAutoHyphens/>
              <w:autoSpaceDE w:val="0"/>
              <w:snapToGrid w:val="0"/>
              <w:spacing w:after="0" w:line="240" w:lineRule="auto"/>
              <w:jc w:val="both"/>
              <w:rPr>
                <w:rFonts w:ascii="Arial Narrow" w:eastAsia="Times New Roman" w:hAnsi="Arial Narrow" w:cs="Calibri"/>
                <w:sz w:val="16"/>
                <w:szCs w:val="16"/>
                <w:lang w:eastAsia="ar-SA"/>
              </w:rPr>
            </w:pPr>
            <w:r w:rsidRPr="00C172B2">
              <w:rPr>
                <w:rFonts w:ascii="Arial Narrow" w:eastAsia="Times New Roman" w:hAnsi="Arial Narrow" w:cs="Calibri"/>
                <w:sz w:val="16"/>
                <w:szCs w:val="16"/>
                <w:lang w:eastAsia="ar-SA"/>
              </w:rPr>
              <w:t xml:space="preserve">Ст.222 «Транспорт/ расходы» </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140,0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58,8</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198,0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80,0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134,1</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158,8</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r>
      <w:tr w:rsidR="00071ADA" w:rsidRPr="00C172B2" w:rsidTr="00103659">
        <w:tc>
          <w:tcPr>
            <w:tcW w:w="3261" w:type="dxa"/>
            <w:shd w:val="clear" w:color="auto" w:fill="auto"/>
          </w:tcPr>
          <w:p w:rsidR="00071ADA" w:rsidRPr="00C172B2" w:rsidRDefault="00071ADA" w:rsidP="00C172B2">
            <w:pPr>
              <w:suppressAutoHyphens/>
              <w:autoSpaceDE w:val="0"/>
              <w:snapToGrid w:val="0"/>
              <w:spacing w:after="0" w:line="240" w:lineRule="auto"/>
              <w:jc w:val="both"/>
              <w:rPr>
                <w:rFonts w:ascii="Arial Narrow" w:eastAsia="Times New Roman" w:hAnsi="Arial Narrow" w:cs="Calibri"/>
                <w:sz w:val="16"/>
                <w:szCs w:val="16"/>
                <w:lang w:eastAsia="ar-SA"/>
              </w:rPr>
            </w:pPr>
            <w:r w:rsidRPr="00C172B2">
              <w:rPr>
                <w:rFonts w:ascii="Arial Narrow" w:eastAsia="Times New Roman" w:hAnsi="Arial Narrow" w:cs="Calibri"/>
                <w:sz w:val="16"/>
                <w:szCs w:val="16"/>
                <w:lang w:eastAsia="ar-SA"/>
              </w:rPr>
              <w:t>Ст.223 «Коммун/ услуги»</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1976,0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1433,5</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2088,1</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2450,0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780,1</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2230,4</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r>
      <w:tr w:rsidR="00071ADA" w:rsidRPr="00C172B2" w:rsidTr="00103659">
        <w:tc>
          <w:tcPr>
            <w:tcW w:w="3261" w:type="dxa"/>
            <w:shd w:val="clear" w:color="auto" w:fill="auto"/>
          </w:tcPr>
          <w:p w:rsidR="00071ADA" w:rsidRPr="00C172B2" w:rsidRDefault="00071ADA" w:rsidP="00C172B2">
            <w:pPr>
              <w:suppressAutoHyphens/>
              <w:autoSpaceDE w:val="0"/>
              <w:snapToGrid w:val="0"/>
              <w:spacing w:after="0" w:line="240" w:lineRule="auto"/>
              <w:jc w:val="both"/>
              <w:rPr>
                <w:rFonts w:ascii="Arial Narrow" w:eastAsia="Times New Roman" w:hAnsi="Arial Narrow" w:cs="Calibri"/>
                <w:sz w:val="16"/>
                <w:szCs w:val="16"/>
                <w:lang w:eastAsia="ar-SA"/>
              </w:rPr>
            </w:pPr>
            <w:r w:rsidRPr="00C172B2">
              <w:rPr>
                <w:rFonts w:ascii="Arial Narrow" w:eastAsia="Times New Roman" w:hAnsi="Arial Narrow" w:cs="Calibri"/>
                <w:sz w:val="16"/>
                <w:szCs w:val="16"/>
                <w:lang w:eastAsia="ar-SA"/>
              </w:rPr>
              <w:t>Ст.225 «Услуги по содержанию  имущества»</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1455,0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1149,4</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669,6</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1050,7</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932,5</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539,1</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1,9</w:t>
            </w:r>
          </w:p>
        </w:tc>
      </w:tr>
      <w:tr w:rsidR="00071ADA" w:rsidRPr="00C172B2" w:rsidTr="00103659">
        <w:tc>
          <w:tcPr>
            <w:tcW w:w="3261" w:type="dxa"/>
            <w:shd w:val="clear" w:color="auto" w:fill="auto"/>
          </w:tcPr>
          <w:p w:rsidR="00071ADA" w:rsidRPr="00C172B2" w:rsidRDefault="00071ADA" w:rsidP="00C172B2">
            <w:pPr>
              <w:suppressAutoHyphens/>
              <w:autoSpaceDE w:val="0"/>
              <w:snapToGrid w:val="0"/>
              <w:spacing w:after="0" w:line="240" w:lineRule="auto"/>
              <w:jc w:val="both"/>
              <w:rPr>
                <w:rFonts w:ascii="Arial Narrow" w:eastAsia="Times New Roman" w:hAnsi="Arial Narrow" w:cs="Calibri"/>
                <w:sz w:val="16"/>
                <w:szCs w:val="16"/>
                <w:lang w:eastAsia="ar-SA"/>
              </w:rPr>
            </w:pPr>
            <w:r w:rsidRPr="00C172B2">
              <w:rPr>
                <w:rFonts w:ascii="Arial Narrow" w:eastAsia="Times New Roman" w:hAnsi="Arial Narrow" w:cs="Calibri"/>
                <w:sz w:val="16"/>
                <w:szCs w:val="16"/>
                <w:lang w:eastAsia="ar-SA"/>
              </w:rPr>
              <w:t>Ст.226 «Прочие работы, услуги»</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2630,0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869,0</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628,6</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76,9</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1050,0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2079,3</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812,5</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90,3</w:t>
            </w:r>
          </w:p>
        </w:tc>
      </w:tr>
      <w:tr w:rsidR="00071ADA" w:rsidRPr="00C172B2" w:rsidTr="00103659">
        <w:tc>
          <w:tcPr>
            <w:tcW w:w="3261" w:type="dxa"/>
            <w:shd w:val="clear" w:color="auto" w:fill="auto"/>
          </w:tcPr>
          <w:p w:rsidR="00071ADA" w:rsidRPr="00C172B2" w:rsidRDefault="00071ADA" w:rsidP="00C172B2">
            <w:pPr>
              <w:suppressAutoHyphens/>
              <w:autoSpaceDE w:val="0"/>
              <w:snapToGrid w:val="0"/>
              <w:spacing w:after="0" w:line="240" w:lineRule="auto"/>
              <w:jc w:val="both"/>
              <w:rPr>
                <w:rFonts w:ascii="Arial Narrow" w:eastAsia="Times New Roman" w:hAnsi="Arial Narrow" w:cs="Calibri"/>
                <w:sz w:val="16"/>
                <w:szCs w:val="16"/>
                <w:lang w:eastAsia="ar-SA"/>
              </w:rPr>
            </w:pPr>
            <w:r w:rsidRPr="00C172B2">
              <w:rPr>
                <w:rFonts w:ascii="Arial Narrow" w:eastAsia="Times New Roman" w:hAnsi="Arial Narrow" w:cs="Calibri"/>
                <w:sz w:val="16"/>
                <w:szCs w:val="16"/>
                <w:lang w:eastAsia="ar-SA"/>
              </w:rPr>
              <w:t>Ст.262 «Пособия по соц.помощи населению»</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1200,0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641,1</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1300,0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558,7</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38,4</w:t>
            </w:r>
          </w:p>
        </w:tc>
      </w:tr>
      <w:tr w:rsidR="00071ADA" w:rsidRPr="00C172B2" w:rsidTr="00103659">
        <w:tc>
          <w:tcPr>
            <w:tcW w:w="3261" w:type="dxa"/>
            <w:shd w:val="clear" w:color="auto" w:fill="auto"/>
          </w:tcPr>
          <w:p w:rsidR="00071ADA" w:rsidRPr="00C172B2" w:rsidRDefault="00071ADA" w:rsidP="00C172B2">
            <w:pPr>
              <w:suppressAutoHyphens/>
              <w:autoSpaceDE w:val="0"/>
              <w:snapToGrid w:val="0"/>
              <w:spacing w:after="0" w:line="240" w:lineRule="auto"/>
              <w:jc w:val="both"/>
              <w:rPr>
                <w:rFonts w:ascii="Arial Narrow" w:eastAsia="Times New Roman" w:hAnsi="Arial Narrow" w:cs="Calibri"/>
                <w:sz w:val="16"/>
                <w:szCs w:val="16"/>
                <w:lang w:eastAsia="ar-SA"/>
              </w:rPr>
            </w:pPr>
            <w:r w:rsidRPr="00C172B2">
              <w:rPr>
                <w:rFonts w:ascii="Arial Narrow" w:eastAsia="Times New Roman" w:hAnsi="Arial Narrow" w:cs="Calibri"/>
                <w:sz w:val="16"/>
                <w:szCs w:val="16"/>
                <w:lang w:eastAsia="ar-SA"/>
              </w:rPr>
              <w:t>Ст. 290 «Прочие расходы»</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700,0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68,1</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450,0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10,0</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1450,0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162,8</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822,6</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4,5</w:t>
            </w:r>
          </w:p>
        </w:tc>
      </w:tr>
      <w:tr w:rsidR="00071ADA" w:rsidRPr="00C172B2" w:rsidTr="00103659">
        <w:tc>
          <w:tcPr>
            <w:tcW w:w="3261" w:type="dxa"/>
            <w:shd w:val="clear" w:color="auto" w:fill="auto"/>
          </w:tcPr>
          <w:p w:rsidR="00071ADA" w:rsidRPr="00C172B2" w:rsidRDefault="00071ADA" w:rsidP="00C172B2">
            <w:pPr>
              <w:suppressAutoHyphens/>
              <w:autoSpaceDE w:val="0"/>
              <w:snapToGrid w:val="0"/>
              <w:spacing w:after="0" w:line="240" w:lineRule="auto"/>
              <w:jc w:val="both"/>
              <w:rPr>
                <w:rFonts w:ascii="Arial Narrow" w:eastAsia="Times New Roman" w:hAnsi="Arial Narrow" w:cs="Calibri"/>
                <w:sz w:val="16"/>
                <w:szCs w:val="16"/>
                <w:lang w:eastAsia="ar-SA"/>
              </w:rPr>
            </w:pPr>
            <w:r w:rsidRPr="00C172B2">
              <w:rPr>
                <w:rFonts w:ascii="Arial Narrow" w:eastAsia="Times New Roman" w:hAnsi="Arial Narrow" w:cs="Calibri"/>
                <w:sz w:val="16"/>
                <w:szCs w:val="16"/>
                <w:lang w:eastAsia="ar-SA"/>
              </w:rPr>
              <w:t>Ст.310 «Расходы на приобретение основных средств»</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2811,0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2777,9</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558,3</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2000,0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3280,0</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358,7</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r>
      <w:tr w:rsidR="00071ADA" w:rsidRPr="00C172B2" w:rsidTr="00103659">
        <w:tc>
          <w:tcPr>
            <w:tcW w:w="3261" w:type="dxa"/>
            <w:shd w:val="clear" w:color="auto" w:fill="auto"/>
          </w:tcPr>
          <w:p w:rsidR="00071ADA" w:rsidRPr="00C172B2" w:rsidRDefault="00071ADA" w:rsidP="00C172B2">
            <w:pPr>
              <w:suppressAutoHyphens/>
              <w:autoSpaceDE w:val="0"/>
              <w:snapToGrid w:val="0"/>
              <w:spacing w:after="0" w:line="240" w:lineRule="auto"/>
              <w:jc w:val="both"/>
              <w:rPr>
                <w:rFonts w:ascii="Arial Narrow" w:eastAsia="Times New Roman" w:hAnsi="Arial Narrow" w:cs="Calibri"/>
                <w:sz w:val="16"/>
                <w:szCs w:val="16"/>
                <w:lang w:eastAsia="ar-SA"/>
              </w:rPr>
            </w:pPr>
            <w:r w:rsidRPr="00C172B2">
              <w:rPr>
                <w:rFonts w:ascii="Arial Narrow" w:eastAsia="Times New Roman" w:hAnsi="Arial Narrow" w:cs="Calibri"/>
                <w:sz w:val="16"/>
                <w:szCs w:val="16"/>
                <w:lang w:eastAsia="ar-SA"/>
              </w:rPr>
              <w:t>Ст.340 «Расходы на приобретение материальных запасов»</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1800,0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1092,0</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982,2</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424,5</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2150,0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1878,6</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751,0</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276,9</w:t>
            </w:r>
          </w:p>
        </w:tc>
      </w:tr>
      <w:tr w:rsidR="00071ADA" w:rsidRPr="00C172B2" w:rsidTr="00103659">
        <w:trPr>
          <w:trHeight w:val="260"/>
        </w:trPr>
        <w:tc>
          <w:tcPr>
            <w:tcW w:w="3261" w:type="dxa"/>
            <w:shd w:val="clear" w:color="auto" w:fill="auto"/>
          </w:tcPr>
          <w:p w:rsidR="00071ADA" w:rsidRPr="00C172B2" w:rsidRDefault="00071ADA" w:rsidP="00C172B2">
            <w:pPr>
              <w:autoSpaceDE w:val="0"/>
              <w:autoSpaceDN w:val="0"/>
              <w:adjustRightInd w:val="0"/>
              <w:spacing w:after="0" w:line="240" w:lineRule="auto"/>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Остаток на конец года</w:t>
            </w:r>
          </w:p>
        </w:tc>
        <w:tc>
          <w:tcPr>
            <w:tcW w:w="708"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48,3</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9,9</w:t>
            </w:r>
          </w:p>
        </w:tc>
        <w:tc>
          <w:tcPr>
            <w:tcW w:w="850"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851" w:type="dxa"/>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3,5</w:t>
            </w:r>
          </w:p>
        </w:tc>
      </w:tr>
      <w:tr w:rsidR="00071ADA" w:rsidRPr="00C172B2" w:rsidTr="00103659">
        <w:tc>
          <w:tcPr>
            <w:tcW w:w="9923" w:type="dxa"/>
            <w:gridSpan w:val="9"/>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Расходы за счет субсидия на иные цели</w:t>
            </w:r>
          </w:p>
        </w:tc>
      </w:tr>
      <w:tr w:rsidR="00071ADA" w:rsidRPr="00C172B2" w:rsidTr="00103659">
        <w:tc>
          <w:tcPr>
            <w:tcW w:w="3261" w:type="dxa"/>
            <w:vMerge w:val="restart"/>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p>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Наименование</w:t>
            </w:r>
          </w:p>
        </w:tc>
        <w:tc>
          <w:tcPr>
            <w:tcW w:w="3260" w:type="dxa"/>
            <w:gridSpan w:val="4"/>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2012 год</w:t>
            </w:r>
          </w:p>
        </w:tc>
        <w:tc>
          <w:tcPr>
            <w:tcW w:w="3402" w:type="dxa"/>
            <w:gridSpan w:val="4"/>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2013 год</w:t>
            </w:r>
          </w:p>
        </w:tc>
      </w:tr>
      <w:tr w:rsidR="00071ADA" w:rsidRPr="00C172B2" w:rsidTr="00103659">
        <w:tc>
          <w:tcPr>
            <w:tcW w:w="3261" w:type="dxa"/>
            <w:vMerge/>
            <w:shd w:val="clear" w:color="auto" w:fill="auto"/>
          </w:tcPr>
          <w:p w:rsidR="00071ADA" w:rsidRPr="00C172B2" w:rsidRDefault="00071ADA" w:rsidP="00C172B2">
            <w:pPr>
              <w:autoSpaceDE w:val="0"/>
              <w:autoSpaceDN w:val="0"/>
              <w:adjustRightInd w:val="0"/>
              <w:spacing w:after="0" w:line="240" w:lineRule="auto"/>
              <w:rPr>
                <w:rFonts w:ascii="Arial Narrow" w:eastAsia="Times New Roman" w:hAnsi="Arial Narrow" w:cs="Times New Roman"/>
                <w:iCs/>
                <w:sz w:val="16"/>
                <w:szCs w:val="16"/>
                <w:lang w:eastAsia="ar-SA"/>
              </w:rPr>
            </w:pPr>
          </w:p>
        </w:tc>
        <w:tc>
          <w:tcPr>
            <w:tcW w:w="1559"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Колледж</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Филиал</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Колледж</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Филиал</w:t>
            </w:r>
          </w:p>
        </w:tc>
      </w:tr>
      <w:tr w:rsidR="00071ADA" w:rsidRPr="00C172B2" w:rsidTr="00103659">
        <w:tc>
          <w:tcPr>
            <w:tcW w:w="3261" w:type="dxa"/>
            <w:vMerge w:val="restart"/>
            <w:shd w:val="clear" w:color="auto" w:fill="auto"/>
          </w:tcPr>
          <w:p w:rsidR="00071ADA" w:rsidRPr="00C172B2" w:rsidRDefault="00071ADA" w:rsidP="00C172B2">
            <w:pPr>
              <w:autoSpaceDE w:val="0"/>
              <w:autoSpaceDN w:val="0"/>
              <w:adjustRightInd w:val="0"/>
              <w:spacing w:after="0" w:line="240" w:lineRule="auto"/>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Произведены расходы</w:t>
            </w:r>
          </w:p>
          <w:p w:rsidR="00071ADA" w:rsidRPr="00C172B2" w:rsidRDefault="00071ADA" w:rsidP="00C172B2">
            <w:pPr>
              <w:autoSpaceDE w:val="0"/>
              <w:autoSpaceDN w:val="0"/>
              <w:adjustRightInd w:val="0"/>
              <w:spacing w:after="0" w:line="240" w:lineRule="auto"/>
              <w:jc w:val="right"/>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В том числе:</w:t>
            </w:r>
          </w:p>
        </w:tc>
        <w:tc>
          <w:tcPr>
            <w:tcW w:w="1559"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2122,0</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628,7</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26710,4</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553,0</w:t>
            </w:r>
          </w:p>
        </w:tc>
      </w:tr>
      <w:tr w:rsidR="00071ADA" w:rsidRPr="00C172B2" w:rsidTr="00103659">
        <w:tc>
          <w:tcPr>
            <w:tcW w:w="3261" w:type="dxa"/>
            <w:vMerge/>
            <w:shd w:val="clear" w:color="auto" w:fill="auto"/>
          </w:tcPr>
          <w:p w:rsidR="00071ADA" w:rsidRPr="00C172B2" w:rsidRDefault="00071ADA" w:rsidP="00C172B2">
            <w:pPr>
              <w:autoSpaceDE w:val="0"/>
              <w:autoSpaceDN w:val="0"/>
              <w:adjustRightInd w:val="0"/>
              <w:spacing w:after="0" w:line="240" w:lineRule="auto"/>
              <w:rPr>
                <w:rFonts w:ascii="Arial Narrow" w:eastAsia="Times New Roman" w:hAnsi="Arial Narrow" w:cs="Times New Roman"/>
                <w:iCs/>
                <w:sz w:val="16"/>
                <w:szCs w:val="16"/>
                <w:lang w:eastAsia="ar-SA"/>
              </w:rPr>
            </w:pPr>
          </w:p>
        </w:tc>
        <w:tc>
          <w:tcPr>
            <w:tcW w:w="3260" w:type="dxa"/>
            <w:gridSpan w:val="4"/>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2750,7</w:t>
            </w:r>
          </w:p>
        </w:tc>
        <w:tc>
          <w:tcPr>
            <w:tcW w:w="3402" w:type="dxa"/>
            <w:gridSpan w:val="4"/>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27263,4</w:t>
            </w:r>
          </w:p>
        </w:tc>
      </w:tr>
      <w:tr w:rsidR="00071ADA" w:rsidRPr="00C172B2" w:rsidTr="00103659">
        <w:tc>
          <w:tcPr>
            <w:tcW w:w="3261" w:type="dxa"/>
            <w:shd w:val="clear" w:color="auto" w:fill="auto"/>
          </w:tcPr>
          <w:p w:rsidR="00071ADA" w:rsidRPr="00C172B2" w:rsidRDefault="00071ADA" w:rsidP="00C172B2">
            <w:pPr>
              <w:suppressAutoHyphens/>
              <w:autoSpaceDE w:val="0"/>
              <w:snapToGrid w:val="0"/>
              <w:spacing w:after="0" w:line="240" w:lineRule="auto"/>
              <w:jc w:val="both"/>
              <w:rPr>
                <w:rFonts w:ascii="Arial Narrow" w:eastAsia="Times New Roman" w:hAnsi="Arial Narrow" w:cs="Calibri"/>
                <w:sz w:val="16"/>
                <w:szCs w:val="16"/>
                <w:lang w:eastAsia="ar-SA"/>
              </w:rPr>
            </w:pPr>
            <w:r w:rsidRPr="00C172B2">
              <w:rPr>
                <w:rFonts w:ascii="Arial Narrow" w:eastAsia="Times New Roman" w:hAnsi="Arial Narrow" w:cs="Calibri"/>
                <w:sz w:val="16"/>
                <w:szCs w:val="16"/>
                <w:lang w:eastAsia="ar-SA"/>
              </w:rPr>
              <w:t>Ст.225 «Услуги по содержанию  имущества»</w:t>
            </w:r>
          </w:p>
        </w:tc>
        <w:tc>
          <w:tcPr>
            <w:tcW w:w="1559"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2122,0</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585,4</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26310,4</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500,0</w:t>
            </w:r>
          </w:p>
        </w:tc>
      </w:tr>
      <w:tr w:rsidR="00071ADA" w:rsidRPr="00C172B2" w:rsidTr="00103659">
        <w:tc>
          <w:tcPr>
            <w:tcW w:w="3261" w:type="dxa"/>
            <w:shd w:val="clear" w:color="auto" w:fill="auto"/>
          </w:tcPr>
          <w:p w:rsidR="00071ADA" w:rsidRPr="00C172B2" w:rsidRDefault="00071ADA" w:rsidP="00C172B2">
            <w:pPr>
              <w:suppressAutoHyphens/>
              <w:autoSpaceDE w:val="0"/>
              <w:snapToGrid w:val="0"/>
              <w:spacing w:after="0" w:line="240" w:lineRule="auto"/>
              <w:jc w:val="both"/>
              <w:rPr>
                <w:rFonts w:ascii="Arial Narrow" w:eastAsia="Times New Roman" w:hAnsi="Arial Narrow" w:cs="Calibri"/>
                <w:sz w:val="16"/>
                <w:szCs w:val="16"/>
                <w:lang w:eastAsia="ar-SA"/>
              </w:rPr>
            </w:pPr>
            <w:r w:rsidRPr="00C172B2">
              <w:rPr>
                <w:rFonts w:ascii="Arial Narrow" w:eastAsia="Times New Roman" w:hAnsi="Arial Narrow" w:cs="Calibri"/>
                <w:sz w:val="16"/>
                <w:szCs w:val="16"/>
                <w:lang w:eastAsia="ar-SA"/>
              </w:rPr>
              <w:t>Ст.226 «Прочие работы, услуги»</w:t>
            </w:r>
          </w:p>
        </w:tc>
        <w:tc>
          <w:tcPr>
            <w:tcW w:w="1559"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43,3</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53,0</w:t>
            </w:r>
          </w:p>
        </w:tc>
      </w:tr>
      <w:tr w:rsidR="00071ADA" w:rsidRPr="00C172B2" w:rsidTr="00103659">
        <w:tc>
          <w:tcPr>
            <w:tcW w:w="3261" w:type="dxa"/>
            <w:shd w:val="clear" w:color="auto" w:fill="auto"/>
          </w:tcPr>
          <w:p w:rsidR="00071ADA" w:rsidRPr="00C172B2" w:rsidRDefault="00071ADA" w:rsidP="00C172B2">
            <w:pPr>
              <w:autoSpaceDE w:val="0"/>
              <w:autoSpaceDN w:val="0"/>
              <w:adjustRightInd w:val="0"/>
              <w:spacing w:after="0" w:line="240" w:lineRule="auto"/>
              <w:rPr>
                <w:rFonts w:ascii="Arial Narrow" w:eastAsia="Times New Roman" w:hAnsi="Arial Narrow" w:cs="Times New Roman"/>
                <w:iCs/>
                <w:sz w:val="16"/>
                <w:szCs w:val="16"/>
                <w:lang w:eastAsia="ar-SA"/>
              </w:rPr>
            </w:pPr>
            <w:r w:rsidRPr="00C172B2">
              <w:rPr>
                <w:rFonts w:ascii="Arial Narrow" w:eastAsia="Times New Roman" w:hAnsi="Arial Narrow" w:cs="Calibri"/>
                <w:sz w:val="16"/>
                <w:szCs w:val="16"/>
                <w:lang w:eastAsia="ar-SA"/>
              </w:rPr>
              <w:t>Ст.310 «Расходы на приобре-тение основных средств»</w:t>
            </w:r>
          </w:p>
        </w:tc>
        <w:tc>
          <w:tcPr>
            <w:tcW w:w="1559"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400,0</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r>
      <w:tr w:rsidR="00071ADA" w:rsidRPr="00C172B2" w:rsidTr="00103659">
        <w:tc>
          <w:tcPr>
            <w:tcW w:w="3261" w:type="dxa"/>
            <w:shd w:val="clear" w:color="auto" w:fill="auto"/>
          </w:tcPr>
          <w:p w:rsidR="00071ADA" w:rsidRPr="00C172B2" w:rsidRDefault="00071ADA" w:rsidP="00C172B2">
            <w:pPr>
              <w:autoSpaceDE w:val="0"/>
              <w:autoSpaceDN w:val="0"/>
              <w:adjustRightInd w:val="0"/>
              <w:spacing w:after="0" w:line="240" w:lineRule="auto"/>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Остаток на конец года</w:t>
            </w:r>
          </w:p>
        </w:tc>
        <w:tc>
          <w:tcPr>
            <w:tcW w:w="1559"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13734,7</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c>
          <w:tcPr>
            <w:tcW w:w="1701" w:type="dxa"/>
            <w:gridSpan w:val="2"/>
            <w:shd w:val="clear" w:color="auto" w:fill="auto"/>
          </w:tcPr>
          <w:p w:rsidR="00071ADA" w:rsidRPr="00C172B2" w:rsidRDefault="00071ADA" w:rsidP="00C172B2">
            <w:pPr>
              <w:autoSpaceDE w:val="0"/>
              <w:autoSpaceDN w:val="0"/>
              <w:adjustRightInd w:val="0"/>
              <w:spacing w:after="0" w:line="240" w:lineRule="auto"/>
              <w:jc w:val="center"/>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w:t>
            </w:r>
          </w:p>
        </w:tc>
      </w:tr>
      <w:tr w:rsidR="00071ADA" w:rsidRPr="00C172B2" w:rsidTr="00103659">
        <w:tc>
          <w:tcPr>
            <w:tcW w:w="9923" w:type="dxa"/>
            <w:gridSpan w:val="9"/>
            <w:shd w:val="clear" w:color="auto" w:fill="auto"/>
          </w:tcPr>
          <w:p w:rsidR="00071ADA" w:rsidRPr="00C172B2" w:rsidRDefault="00071ADA" w:rsidP="00C172B2">
            <w:pPr>
              <w:autoSpaceDE w:val="0"/>
              <w:autoSpaceDN w:val="0"/>
              <w:adjustRightInd w:val="0"/>
              <w:spacing w:after="0" w:line="240" w:lineRule="auto"/>
              <w:jc w:val="both"/>
              <w:rPr>
                <w:rFonts w:ascii="Arial Narrow" w:eastAsia="Times New Roman" w:hAnsi="Arial Narrow" w:cs="Times New Roman"/>
                <w:iCs/>
                <w:sz w:val="16"/>
                <w:szCs w:val="16"/>
                <w:lang w:eastAsia="ar-SA"/>
              </w:rPr>
            </w:pPr>
            <w:r w:rsidRPr="00C172B2">
              <w:rPr>
                <w:rFonts w:ascii="Arial Narrow" w:eastAsia="Times New Roman" w:hAnsi="Arial Narrow" w:cs="Times New Roman"/>
                <w:iCs/>
                <w:sz w:val="16"/>
                <w:szCs w:val="16"/>
                <w:lang w:eastAsia="ar-SA"/>
              </w:rPr>
              <w:t xml:space="preserve">Потребность в остатке субсидии на иные цели за 2012 год в размере 13734,7 тыс. рублей перед Минздравом  подтверждена, расходы произведены </w:t>
            </w:r>
            <w:r w:rsidRPr="00C172B2">
              <w:rPr>
                <w:rFonts w:ascii="Arial Narrow" w:eastAsia="Calibri" w:hAnsi="Arial Narrow" w:cs="Times New Roman"/>
                <w:sz w:val="16"/>
                <w:szCs w:val="16"/>
                <w:lang w:eastAsia="ar-SA"/>
              </w:rPr>
              <w:t>в 2013 году</w:t>
            </w:r>
          </w:p>
        </w:tc>
      </w:tr>
    </w:tbl>
    <w:p w:rsidR="00B62B5C" w:rsidRPr="00C172B2" w:rsidRDefault="00071ADA"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Больш</w:t>
      </w:r>
      <w:r w:rsidR="00AF30BE">
        <w:rPr>
          <w:rFonts w:ascii="Times New Roman" w:eastAsia="Times New Roman" w:hAnsi="Times New Roman" w:cs="Times New Roman"/>
          <w:sz w:val="26"/>
          <w:szCs w:val="26"/>
          <w:lang w:eastAsia="x-none"/>
        </w:rPr>
        <w:t>ая</w:t>
      </w:r>
      <w:r w:rsidRPr="00C172B2">
        <w:rPr>
          <w:rFonts w:ascii="Times New Roman" w:eastAsia="Times New Roman" w:hAnsi="Times New Roman" w:cs="Times New Roman"/>
          <w:sz w:val="26"/>
          <w:szCs w:val="26"/>
          <w:lang w:eastAsia="x-none"/>
        </w:rPr>
        <w:t xml:space="preserve"> часть </w:t>
      </w:r>
      <w:r w:rsidR="00B62B5C" w:rsidRPr="00C172B2">
        <w:rPr>
          <w:rFonts w:ascii="Times New Roman" w:eastAsia="Times New Roman" w:hAnsi="Times New Roman" w:cs="Times New Roman"/>
          <w:sz w:val="26"/>
          <w:szCs w:val="26"/>
          <w:lang w:eastAsia="x-none"/>
        </w:rPr>
        <w:t xml:space="preserve">всех </w:t>
      </w:r>
      <w:r w:rsidRPr="00C172B2">
        <w:rPr>
          <w:rFonts w:ascii="Times New Roman" w:eastAsia="Times New Roman" w:hAnsi="Times New Roman" w:cs="Times New Roman"/>
          <w:sz w:val="26"/>
          <w:szCs w:val="26"/>
          <w:lang w:eastAsia="x-none"/>
        </w:rPr>
        <w:t xml:space="preserve">расходов </w:t>
      </w:r>
      <w:r w:rsidR="00B62B5C" w:rsidRPr="00C172B2">
        <w:rPr>
          <w:rFonts w:ascii="Times New Roman" w:eastAsia="Times New Roman" w:hAnsi="Times New Roman" w:cs="Times New Roman"/>
          <w:sz w:val="26"/>
          <w:szCs w:val="26"/>
          <w:lang w:eastAsia="x-none"/>
        </w:rPr>
        <w:t xml:space="preserve">в 2012 году – 73%, в 2013 году – 76% приходится на  оплату труда и отчисления во внебюджетные фонда. </w:t>
      </w:r>
    </w:p>
    <w:p w:rsidR="006B13CE" w:rsidRPr="00C172B2" w:rsidRDefault="006B13CE" w:rsidP="00C172B2">
      <w:pPr>
        <w:spacing w:after="0" w:line="240" w:lineRule="auto"/>
        <w:ind w:firstLine="567"/>
        <w:jc w:val="both"/>
        <w:rPr>
          <w:rFonts w:ascii="Times New Roman" w:eastAsia="Calibri" w:hAnsi="Times New Roman" w:cs="Calibri"/>
          <w:sz w:val="26"/>
          <w:szCs w:val="26"/>
          <w:lang w:eastAsia="ar-SA"/>
        </w:rPr>
      </w:pPr>
      <w:r w:rsidRPr="00C172B2">
        <w:rPr>
          <w:rFonts w:ascii="Times New Roman" w:eastAsia="Calibri" w:hAnsi="Times New Roman" w:cs="Calibri"/>
          <w:sz w:val="26"/>
          <w:szCs w:val="26"/>
          <w:lang w:eastAsia="ar-SA"/>
        </w:rPr>
        <w:t>Основная причина увеличения расходов – повышение уровня заработной платы, в соответствии со статьей 134 Трудового кодекса РФ.  Постановлениями Правительства Сахалинской области от 30.08.2012 №434, от 12.12.2012 № 611 произведена индексация заработной платы, путем увеличения окладов (должностных окладов) работников государственных учреждений Сахалинской области: с 01 октября 2012 года на 6 %; с 01 января 2013 года на 4%.</w:t>
      </w:r>
    </w:p>
    <w:p w:rsidR="006B13CE" w:rsidRPr="00C172B2" w:rsidRDefault="001B38AB"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 xml:space="preserve">В целом, </w:t>
      </w:r>
      <w:r w:rsidR="00306A55" w:rsidRPr="00C172B2">
        <w:rPr>
          <w:rFonts w:ascii="Times New Roman" w:eastAsia="Times New Roman" w:hAnsi="Times New Roman" w:cs="Times New Roman"/>
          <w:sz w:val="26"/>
          <w:szCs w:val="26"/>
          <w:lang w:eastAsia="x-none"/>
        </w:rPr>
        <w:t xml:space="preserve">расходы за счет субсидии </w:t>
      </w:r>
      <w:r w:rsidRPr="00C172B2">
        <w:rPr>
          <w:rFonts w:ascii="Times New Roman" w:eastAsia="Times New Roman" w:hAnsi="Times New Roman" w:cs="Times New Roman"/>
          <w:sz w:val="26"/>
          <w:szCs w:val="26"/>
          <w:lang w:eastAsia="x-none"/>
        </w:rPr>
        <w:t xml:space="preserve">на одного </w:t>
      </w:r>
      <w:r w:rsidR="00306A55" w:rsidRPr="00C172B2">
        <w:rPr>
          <w:rFonts w:ascii="Times New Roman" w:eastAsia="Times New Roman" w:hAnsi="Times New Roman" w:cs="Times New Roman"/>
          <w:sz w:val="26"/>
          <w:szCs w:val="26"/>
          <w:lang w:eastAsia="x-none"/>
        </w:rPr>
        <w:t>учащегося среднего профессионального образования в 2013 году составили порядка 157,6 тыс.рублей в колледже и  255,2 тыс.рублей – в филиале.</w:t>
      </w:r>
    </w:p>
    <w:p w:rsidR="00306A55" w:rsidRPr="00C172B2" w:rsidRDefault="00306A55"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 xml:space="preserve">Высокая стоимость указанной услуги в филиале по сравнению с колледжем </w:t>
      </w:r>
      <w:r w:rsidR="00636E0B" w:rsidRPr="00C172B2">
        <w:rPr>
          <w:rFonts w:ascii="Times New Roman" w:eastAsia="Times New Roman" w:hAnsi="Times New Roman" w:cs="Times New Roman"/>
          <w:sz w:val="26"/>
          <w:szCs w:val="26"/>
          <w:lang w:eastAsia="x-none"/>
        </w:rPr>
        <w:t>в 2013 и 2012 года</w:t>
      </w:r>
      <w:r w:rsidRPr="00C172B2">
        <w:rPr>
          <w:rFonts w:ascii="Times New Roman" w:eastAsia="Times New Roman" w:hAnsi="Times New Roman" w:cs="Times New Roman"/>
          <w:sz w:val="26"/>
          <w:szCs w:val="26"/>
          <w:lang w:eastAsia="x-none"/>
        </w:rPr>
        <w:t xml:space="preserve"> сложилась по следующим причинам:</w:t>
      </w:r>
    </w:p>
    <w:p w:rsidR="00306A55" w:rsidRPr="00C172B2" w:rsidRDefault="006B13CE" w:rsidP="00C172B2">
      <w:pPr>
        <w:autoSpaceDE w:val="0"/>
        <w:autoSpaceDN w:val="0"/>
        <w:adjustRightInd w:val="0"/>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 демографическая ситуация в Сахалинской области</w:t>
      </w:r>
      <w:r w:rsidR="00636E0B" w:rsidRPr="00C172B2">
        <w:rPr>
          <w:rFonts w:ascii="Times New Roman" w:eastAsia="Times New Roman" w:hAnsi="Times New Roman" w:cs="Times New Roman"/>
          <w:sz w:val="26"/>
          <w:szCs w:val="26"/>
          <w:lang w:eastAsia="x-none"/>
        </w:rPr>
        <w:t xml:space="preserve">. Сокращение </w:t>
      </w:r>
      <w:r w:rsidRPr="00C172B2">
        <w:rPr>
          <w:rFonts w:ascii="Times New Roman" w:eastAsia="Times New Roman" w:hAnsi="Times New Roman" w:cs="Times New Roman"/>
          <w:sz w:val="26"/>
          <w:szCs w:val="26"/>
          <w:lang w:eastAsia="ru-RU"/>
        </w:rPr>
        <w:t>численност</w:t>
      </w:r>
      <w:r w:rsidR="00306A55" w:rsidRPr="00C172B2">
        <w:rPr>
          <w:rFonts w:ascii="Times New Roman" w:eastAsia="Times New Roman" w:hAnsi="Times New Roman" w:cs="Times New Roman"/>
          <w:sz w:val="26"/>
          <w:szCs w:val="26"/>
          <w:lang w:eastAsia="ru-RU"/>
        </w:rPr>
        <w:t>и населения  Сахалинской области</w:t>
      </w:r>
      <w:r w:rsidR="00636E0B" w:rsidRPr="00C172B2">
        <w:rPr>
          <w:rFonts w:ascii="Times New Roman" w:eastAsia="Times New Roman" w:hAnsi="Times New Roman" w:cs="Times New Roman"/>
          <w:sz w:val="26"/>
          <w:szCs w:val="26"/>
          <w:lang w:eastAsia="ru-RU"/>
        </w:rPr>
        <w:t xml:space="preserve"> повлиял на снижение </w:t>
      </w:r>
      <w:r w:rsidR="00306A55" w:rsidRPr="00C172B2">
        <w:rPr>
          <w:rFonts w:ascii="Times New Roman" w:eastAsia="Times New Roman" w:hAnsi="Times New Roman" w:cs="Times New Roman"/>
          <w:sz w:val="26"/>
          <w:szCs w:val="26"/>
          <w:lang w:eastAsia="ru-RU"/>
        </w:rPr>
        <w:t>объем</w:t>
      </w:r>
      <w:r w:rsidR="00636E0B" w:rsidRPr="00C172B2">
        <w:rPr>
          <w:rFonts w:ascii="Times New Roman" w:eastAsia="Times New Roman" w:hAnsi="Times New Roman" w:cs="Times New Roman"/>
          <w:sz w:val="26"/>
          <w:szCs w:val="26"/>
          <w:lang w:eastAsia="ru-RU"/>
        </w:rPr>
        <w:t>а</w:t>
      </w:r>
      <w:r w:rsidR="00306A55" w:rsidRPr="00C172B2">
        <w:rPr>
          <w:rFonts w:ascii="Times New Roman" w:eastAsia="Times New Roman" w:hAnsi="Times New Roman" w:cs="Times New Roman"/>
          <w:sz w:val="26"/>
          <w:szCs w:val="26"/>
          <w:lang w:eastAsia="ru-RU"/>
        </w:rPr>
        <w:t xml:space="preserve"> услуги</w:t>
      </w:r>
      <w:r w:rsidR="00636E0B" w:rsidRPr="00C172B2">
        <w:rPr>
          <w:rFonts w:ascii="Times New Roman" w:eastAsia="Times New Roman" w:hAnsi="Times New Roman" w:cs="Times New Roman"/>
          <w:sz w:val="26"/>
          <w:szCs w:val="26"/>
          <w:lang w:eastAsia="ru-RU"/>
        </w:rPr>
        <w:t xml:space="preserve">, который </w:t>
      </w:r>
      <w:r w:rsidR="00306A55" w:rsidRPr="00C172B2">
        <w:rPr>
          <w:rFonts w:ascii="Times New Roman" w:eastAsia="Times New Roman" w:hAnsi="Times New Roman" w:cs="Times New Roman"/>
          <w:sz w:val="26"/>
          <w:szCs w:val="26"/>
          <w:lang w:eastAsia="ru-RU"/>
        </w:rPr>
        <w:t xml:space="preserve"> доведен </w:t>
      </w:r>
      <w:r w:rsidR="00636E0B" w:rsidRPr="00C172B2">
        <w:rPr>
          <w:rFonts w:ascii="Times New Roman" w:eastAsia="Times New Roman" w:hAnsi="Times New Roman" w:cs="Times New Roman"/>
          <w:sz w:val="26"/>
          <w:szCs w:val="26"/>
          <w:lang w:eastAsia="ru-RU"/>
        </w:rPr>
        <w:t xml:space="preserve">Минздравом </w:t>
      </w:r>
      <w:r w:rsidR="00306A55" w:rsidRPr="00C172B2">
        <w:rPr>
          <w:rFonts w:ascii="Times New Roman" w:eastAsia="Times New Roman" w:hAnsi="Times New Roman" w:cs="Times New Roman"/>
          <w:sz w:val="26"/>
          <w:szCs w:val="26"/>
          <w:lang w:eastAsia="ru-RU"/>
        </w:rPr>
        <w:t xml:space="preserve">до филиала в количестве 100 человек (в 2003 году среднегодовая численность обучающих в филиале составляла – 224 человека). </w:t>
      </w:r>
      <w:r w:rsidR="00DA476A">
        <w:rPr>
          <w:rFonts w:ascii="Times New Roman" w:eastAsia="Times New Roman" w:hAnsi="Times New Roman" w:cs="Times New Roman"/>
          <w:sz w:val="26"/>
          <w:szCs w:val="26"/>
          <w:lang w:eastAsia="ru-RU"/>
        </w:rPr>
        <w:t>Р</w:t>
      </w:r>
      <w:r w:rsidR="00306A55" w:rsidRPr="00C172B2">
        <w:rPr>
          <w:rFonts w:ascii="Times New Roman" w:eastAsia="Times New Roman" w:hAnsi="Times New Roman" w:cs="Times New Roman"/>
          <w:sz w:val="26"/>
          <w:szCs w:val="26"/>
          <w:lang w:eastAsia="ru-RU"/>
        </w:rPr>
        <w:t>асходы</w:t>
      </w:r>
      <w:r w:rsidRPr="00C172B2">
        <w:rPr>
          <w:rFonts w:ascii="Times New Roman" w:eastAsia="Times New Roman" w:hAnsi="Times New Roman" w:cs="Times New Roman"/>
          <w:sz w:val="26"/>
          <w:szCs w:val="26"/>
          <w:lang w:eastAsia="x-none"/>
        </w:rPr>
        <w:t xml:space="preserve">, связанные с </w:t>
      </w:r>
      <w:r w:rsidRPr="00C172B2">
        <w:rPr>
          <w:rFonts w:ascii="Times New Roman" w:eastAsia="Times New Roman" w:hAnsi="Times New Roman" w:cs="Times New Roman"/>
          <w:sz w:val="26"/>
          <w:szCs w:val="26"/>
          <w:lang w:eastAsia="x-none"/>
        </w:rPr>
        <w:lastRenderedPageBreak/>
        <w:t>эксплуатацией, содержанием и текущим ремонтом здания учебного корпуса</w:t>
      </w:r>
      <w:r w:rsidR="00DA476A">
        <w:rPr>
          <w:rFonts w:ascii="Times New Roman" w:eastAsia="Times New Roman" w:hAnsi="Times New Roman" w:cs="Times New Roman"/>
          <w:sz w:val="26"/>
          <w:szCs w:val="26"/>
          <w:lang w:eastAsia="x-none"/>
        </w:rPr>
        <w:t xml:space="preserve"> (которое рассчитано </w:t>
      </w:r>
      <w:r w:rsidRPr="00C172B2">
        <w:rPr>
          <w:rFonts w:ascii="Times New Roman" w:eastAsia="Times New Roman" w:hAnsi="Times New Roman" w:cs="Times New Roman"/>
          <w:sz w:val="26"/>
          <w:szCs w:val="26"/>
          <w:lang w:eastAsia="x-none"/>
        </w:rPr>
        <w:t xml:space="preserve">  на 320 студентов), сооружений, помещений, оплатой коммунальных услуг</w:t>
      </w:r>
      <w:r w:rsidR="00636E0B" w:rsidRPr="00C172B2">
        <w:rPr>
          <w:rFonts w:ascii="Times New Roman" w:eastAsia="Times New Roman" w:hAnsi="Times New Roman" w:cs="Times New Roman"/>
          <w:sz w:val="26"/>
          <w:szCs w:val="26"/>
          <w:lang w:eastAsia="x-none"/>
        </w:rPr>
        <w:t>,</w:t>
      </w:r>
      <w:r w:rsidRPr="00C172B2">
        <w:rPr>
          <w:rFonts w:ascii="Times New Roman" w:eastAsia="Times New Roman" w:hAnsi="Times New Roman" w:cs="Times New Roman"/>
          <w:sz w:val="26"/>
          <w:szCs w:val="26"/>
          <w:lang w:eastAsia="x-none"/>
        </w:rPr>
        <w:t xml:space="preserve">  </w:t>
      </w:r>
      <w:r w:rsidR="00DA476A">
        <w:rPr>
          <w:rFonts w:ascii="Times New Roman" w:eastAsia="Times New Roman" w:hAnsi="Times New Roman" w:cs="Times New Roman"/>
          <w:sz w:val="26"/>
          <w:szCs w:val="26"/>
          <w:lang w:eastAsia="x-none"/>
        </w:rPr>
        <w:t xml:space="preserve">являются </w:t>
      </w:r>
      <w:r w:rsidRPr="00C172B2">
        <w:rPr>
          <w:rFonts w:ascii="Times New Roman" w:eastAsia="Times New Roman" w:hAnsi="Times New Roman" w:cs="Times New Roman"/>
          <w:sz w:val="26"/>
          <w:szCs w:val="26"/>
          <w:lang w:eastAsia="x-none"/>
        </w:rPr>
        <w:t xml:space="preserve"> </w:t>
      </w:r>
      <w:r w:rsidR="00DA476A">
        <w:rPr>
          <w:rFonts w:ascii="Times New Roman" w:eastAsia="Times New Roman" w:hAnsi="Times New Roman" w:cs="Times New Roman"/>
          <w:sz w:val="26"/>
          <w:szCs w:val="26"/>
          <w:lang w:eastAsia="x-none"/>
        </w:rPr>
        <w:t>постоянными</w:t>
      </w:r>
      <w:r w:rsidR="00636E0B" w:rsidRPr="00C172B2">
        <w:rPr>
          <w:rFonts w:ascii="Times New Roman" w:eastAsia="Times New Roman" w:hAnsi="Times New Roman" w:cs="Times New Roman"/>
          <w:sz w:val="26"/>
          <w:szCs w:val="26"/>
          <w:lang w:eastAsia="x-none"/>
        </w:rPr>
        <w:t>;</w:t>
      </w:r>
    </w:p>
    <w:p w:rsidR="006B13CE" w:rsidRPr="00C172B2" w:rsidRDefault="006B13CE"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-низкая наполняемость в группах.  При плане обучающихся по специализациям «сестринское дело», «лечебное дело» в учебной группе по очной форме обучения - 25 человек, по заочной – 15 человек (</w:t>
      </w:r>
      <w:r w:rsidR="00636E0B" w:rsidRPr="00C172B2">
        <w:rPr>
          <w:rFonts w:ascii="Times New Roman" w:eastAsia="Times New Roman" w:hAnsi="Times New Roman" w:cs="Times New Roman"/>
          <w:sz w:val="26"/>
          <w:szCs w:val="26"/>
          <w:lang w:eastAsia="x-none"/>
        </w:rPr>
        <w:t xml:space="preserve">соответствует </w:t>
      </w:r>
      <w:r w:rsidRPr="00C172B2">
        <w:rPr>
          <w:rFonts w:ascii="Times New Roman" w:eastAsia="Times New Roman" w:hAnsi="Times New Roman" w:cs="Times New Roman"/>
          <w:sz w:val="26"/>
          <w:szCs w:val="26"/>
          <w:lang w:eastAsia="x-none"/>
        </w:rPr>
        <w:t>п</w:t>
      </w:r>
      <w:r w:rsidR="00636E0B" w:rsidRPr="00C172B2">
        <w:rPr>
          <w:rFonts w:ascii="Times New Roman" w:eastAsia="Times New Roman" w:hAnsi="Times New Roman" w:cs="Times New Roman"/>
          <w:sz w:val="26"/>
          <w:szCs w:val="26"/>
          <w:lang w:eastAsia="x-none"/>
        </w:rPr>
        <w:t>.</w:t>
      </w:r>
      <w:r w:rsidRPr="00C172B2">
        <w:rPr>
          <w:rFonts w:ascii="Times New Roman" w:eastAsia="Times New Roman" w:hAnsi="Times New Roman" w:cs="Times New Roman"/>
          <w:sz w:val="26"/>
          <w:szCs w:val="26"/>
          <w:lang w:eastAsia="x-none"/>
        </w:rPr>
        <w:t xml:space="preserve">4.5. </w:t>
      </w:r>
      <w:r w:rsidR="00636E0B" w:rsidRPr="00C172B2">
        <w:rPr>
          <w:rFonts w:ascii="Times New Roman" w:eastAsia="Times New Roman" w:hAnsi="Times New Roman" w:cs="Times New Roman"/>
          <w:sz w:val="26"/>
          <w:szCs w:val="26"/>
          <w:lang w:eastAsia="x-none"/>
        </w:rPr>
        <w:t>Стандарта, утвержденного постановлением администрации Сахалинской области №</w:t>
      </w:r>
      <w:r w:rsidRPr="00C172B2">
        <w:rPr>
          <w:rFonts w:ascii="Times New Roman" w:eastAsia="Times New Roman" w:hAnsi="Times New Roman" w:cs="Times New Roman"/>
          <w:sz w:val="26"/>
          <w:szCs w:val="26"/>
          <w:lang w:eastAsia="x-none"/>
        </w:rPr>
        <w:t>131-па), фактически наполняемость групп составляла:</w:t>
      </w:r>
    </w:p>
    <w:p w:rsidR="006B13CE" w:rsidRPr="00C172B2" w:rsidRDefault="006B13CE"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по специализации «сестринское дело» в 2012 году, по группе «45В», по заочной форме обучения – 10 учащихся (или 67 % от плана); в 2013 году по группе «35», по очной форме обучения - 12 учащихся (48 % от плана);</w:t>
      </w:r>
    </w:p>
    <w:p w:rsidR="00636E0B" w:rsidRPr="00C172B2" w:rsidRDefault="006B13CE"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по специализации «лечебное дело», по очной форме обучения: по группе «41» в 2012 – 2013 годах - 13 учащихся (или 52 % от плана), по группе «21» в 2012 году – 18 учащихся (или 72%), в 2013 году – 13 учащихся (или 52%).</w:t>
      </w:r>
    </w:p>
    <w:p w:rsidR="006B13CE" w:rsidRPr="00C172B2" w:rsidRDefault="006B13CE"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В целом выпуск обучающихся по всем специальностям филиалом составлял в 2012 году - 16 чел., в 2013 году – 38 чел., в 2014 году – отсутствовал;</w:t>
      </w:r>
    </w:p>
    <w:p w:rsidR="00636E0B" w:rsidRPr="00C172B2" w:rsidRDefault="006B13CE"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w:t>
      </w:r>
      <w:r w:rsidR="00636E0B" w:rsidRPr="00C172B2">
        <w:rPr>
          <w:rFonts w:ascii="Times New Roman" w:eastAsia="Times New Roman" w:hAnsi="Times New Roman" w:cs="Times New Roman"/>
          <w:sz w:val="26"/>
          <w:szCs w:val="26"/>
          <w:lang w:eastAsia="x-none"/>
        </w:rPr>
        <w:t xml:space="preserve"> завышение </w:t>
      </w:r>
      <w:r w:rsidRPr="00C172B2">
        <w:rPr>
          <w:rFonts w:ascii="Times New Roman" w:eastAsia="Times New Roman" w:hAnsi="Times New Roman" w:cs="Times New Roman"/>
          <w:sz w:val="26"/>
          <w:szCs w:val="26"/>
          <w:lang w:eastAsia="x-none"/>
        </w:rPr>
        <w:t xml:space="preserve">планируемого объема нормативных затрат. </w:t>
      </w:r>
      <w:r w:rsidR="00636E0B" w:rsidRPr="00C172B2">
        <w:rPr>
          <w:rFonts w:ascii="Times New Roman" w:eastAsia="Times New Roman" w:hAnsi="Times New Roman" w:cs="Times New Roman"/>
          <w:sz w:val="26"/>
          <w:szCs w:val="26"/>
          <w:lang w:eastAsia="x-none"/>
        </w:rPr>
        <w:t>С</w:t>
      </w:r>
      <w:r w:rsidRPr="00C172B2">
        <w:rPr>
          <w:rFonts w:ascii="Times New Roman" w:eastAsia="Times New Roman" w:hAnsi="Times New Roman" w:cs="Times New Roman"/>
          <w:sz w:val="26"/>
          <w:szCs w:val="26"/>
          <w:lang w:eastAsia="x-none"/>
        </w:rPr>
        <w:t xml:space="preserve">огласно отчету о выполнении плана по штатам и контингенту за 2012 год (формы №3-2) на 25 преподавателей филиала планируемый объем педагогической нагрузки </w:t>
      </w:r>
      <w:r w:rsidR="00B30C28">
        <w:rPr>
          <w:rFonts w:ascii="Times New Roman" w:eastAsia="Times New Roman" w:hAnsi="Times New Roman" w:cs="Times New Roman"/>
          <w:sz w:val="26"/>
          <w:szCs w:val="26"/>
          <w:lang w:eastAsia="x-none"/>
        </w:rPr>
        <w:t>составил</w:t>
      </w:r>
      <w:r w:rsidRPr="00C172B2">
        <w:rPr>
          <w:rFonts w:ascii="Times New Roman" w:eastAsia="Times New Roman" w:hAnsi="Times New Roman" w:cs="Times New Roman"/>
          <w:sz w:val="26"/>
          <w:szCs w:val="26"/>
          <w:lang w:eastAsia="x-none"/>
        </w:rPr>
        <w:t xml:space="preserve"> 18000 часов.</w:t>
      </w:r>
      <w:r w:rsidR="00636E0B" w:rsidRPr="00C172B2">
        <w:rPr>
          <w:rFonts w:ascii="Times New Roman" w:eastAsia="Times New Roman" w:hAnsi="Times New Roman" w:cs="Times New Roman"/>
          <w:sz w:val="26"/>
          <w:szCs w:val="26"/>
          <w:lang w:eastAsia="x-none"/>
        </w:rPr>
        <w:t xml:space="preserve">  </w:t>
      </w:r>
    </w:p>
    <w:p w:rsidR="003A061E" w:rsidRPr="00C172B2" w:rsidRDefault="00636E0B"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 xml:space="preserve">Указанный объем </w:t>
      </w:r>
      <w:r w:rsidR="00B30C28">
        <w:rPr>
          <w:rFonts w:ascii="Times New Roman" w:eastAsia="Times New Roman" w:hAnsi="Times New Roman" w:cs="Times New Roman"/>
          <w:sz w:val="26"/>
          <w:szCs w:val="26"/>
          <w:lang w:eastAsia="x-none"/>
        </w:rPr>
        <w:t>педагогической н</w:t>
      </w:r>
      <w:r w:rsidRPr="00C172B2">
        <w:rPr>
          <w:rFonts w:ascii="Times New Roman" w:eastAsia="Times New Roman" w:hAnsi="Times New Roman" w:cs="Times New Roman"/>
          <w:sz w:val="26"/>
          <w:szCs w:val="26"/>
          <w:lang w:eastAsia="x-none"/>
        </w:rPr>
        <w:t>агрузки учтен в</w:t>
      </w:r>
      <w:r w:rsidR="006B13CE" w:rsidRPr="00C172B2">
        <w:rPr>
          <w:rFonts w:ascii="Times New Roman" w:eastAsia="Times New Roman" w:hAnsi="Times New Roman" w:cs="Times New Roman"/>
          <w:sz w:val="26"/>
          <w:szCs w:val="26"/>
          <w:lang w:eastAsia="x-none"/>
        </w:rPr>
        <w:t xml:space="preserve"> расчетах субсидии на возмещение нормативных затрат на 2012 год.</w:t>
      </w:r>
      <w:r w:rsidRPr="00C172B2">
        <w:rPr>
          <w:rFonts w:ascii="Times New Roman" w:eastAsia="Times New Roman" w:hAnsi="Times New Roman" w:cs="Times New Roman"/>
          <w:sz w:val="26"/>
          <w:szCs w:val="26"/>
          <w:lang w:eastAsia="x-none"/>
        </w:rPr>
        <w:t xml:space="preserve"> </w:t>
      </w:r>
      <w:r w:rsidR="00B30C28">
        <w:rPr>
          <w:rFonts w:ascii="Times New Roman" w:eastAsia="Times New Roman" w:hAnsi="Times New Roman" w:cs="Times New Roman"/>
          <w:sz w:val="26"/>
          <w:szCs w:val="26"/>
          <w:lang w:eastAsia="x-none"/>
        </w:rPr>
        <w:t xml:space="preserve">В тоже время, в </w:t>
      </w:r>
      <w:r w:rsidRPr="00C172B2">
        <w:rPr>
          <w:rFonts w:ascii="Times New Roman" w:eastAsia="Times New Roman" w:hAnsi="Times New Roman" w:cs="Times New Roman"/>
          <w:sz w:val="26"/>
          <w:szCs w:val="26"/>
          <w:lang w:eastAsia="x-none"/>
        </w:rPr>
        <w:t>т</w:t>
      </w:r>
      <w:r w:rsidR="006B13CE" w:rsidRPr="00C172B2">
        <w:rPr>
          <w:rFonts w:ascii="Times New Roman" w:eastAsia="Times New Roman" w:hAnsi="Times New Roman" w:cs="Times New Roman"/>
          <w:sz w:val="26"/>
          <w:szCs w:val="26"/>
          <w:lang w:eastAsia="x-none"/>
        </w:rPr>
        <w:t>арификационном списк</w:t>
      </w:r>
      <w:r w:rsidR="00B30C28">
        <w:rPr>
          <w:rFonts w:ascii="Times New Roman" w:eastAsia="Times New Roman" w:hAnsi="Times New Roman" w:cs="Times New Roman"/>
          <w:sz w:val="26"/>
          <w:szCs w:val="26"/>
          <w:lang w:eastAsia="x-none"/>
        </w:rPr>
        <w:t>е</w:t>
      </w:r>
      <w:r w:rsidR="006B13CE" w:rsidRPr="00C172B2">
        <w:rPr>
          <w:rFonts w:ascii="Times New Roman" w:eastAsia="Times New Roman" w:hAnsi="Times New Roman" w:cs="Times New Roman"/>
          <w:sz w:val="26"/>
          <w:szCs w:val="26"/>
          <w:lang w:eastAsia="x-none"/>
        </w:rPr>
        <w:t xml:space="preserve"> </w:t>
      </w:r>
      <w:r w:rsidRPr="00C172B2">
        <w:rPr>
          <w:rFonts w:ascii="Times New Roman" w:eastAsia="Times New Roman" w:hAnsi="Times New Roman" w:cs="Times New Roman"/>
          <w:sz w:val="26"/>
          <w:szCs w:val="26"/>
          <w:lang w:eastAsia="x-none"/>
        </w:rPr>
        <w:t xml:space="preserve">филиала </w:t>
      </w:r>
      <w:r w:rsidR="006B13CE" w:rsidRPr="00C172B2">
        <w:rPr>
          <w:rFonts w:ascii="Times New Roman" w:eastAsia="Times New Roman" w:hAnsi="Times New Roman" w:cs="Times New Roman"/>
          <w:sz w:val="26"/>
          <w:szCs w:val="26"/>
          <w:lang w:eastAsia="x-none"/>
        </w:rPr>
        <w:t xml:space="preserve">на 2012 год </w:t>
      </w:r>
      <w:r w:rsidRPr="00C172B2">
        <w:rPr>
          <w:rFonts w:ascii="Times New Roman" w:eastAsia="Times New Roman" w:hAnsi="Times New Roman" w:cs="Times New Roman"/>
          <w:sz w:val="26"/>
          <w:szCs w:val="26"/>
          <w:lang w:eastAsia="x-none"/>
        </w:rPr>
        <w:t>на 25 человек</w:t>
      </w:r>
      <w:r w:rsidR="006B13CE" w:rsidRPr="00C172B2">
        <w:rPr>
          <w:rFonts w:ascii="Times New Roman" w:eastAsia="Times New Roman" w:hAnsi="Times New Roman" w:cs="Times New Roman"/>
          <w:sz w:val="26"/>
          <w:szCs w:val="26"/>
          <w:lang w:eastAsia="x-none"/>
        </w:rPr>
        <w:t xml:space="preserve"> преподавателей объем педагогической нагрузки установлен в количестве 11139 часов в год (объем часов преподавательской работы по учебным планам за 2012 год также составил 11139 часов).</w:t>
      </w:r>
      <w:r w:rsidR="003A061E" w:rsidRPr="00C172B2">
        <w:rPr>
          <w:rFonts w:ascii="Times New Roman" w:eastAsia="Times New Roman" w:hAnsi="Times New Roman" w:cs="Times New Roman"/>
          <w:sz w:val="26"/>
          <w:szCs w:val="26"/>
          <w:lang w:eastAsia="x-none"/>
        </w:rPr>
        <w:t xml:space="preserve"> </w:t>
      </w:r>
    </w:p>
    <w:p w:rsidR="003A061E" w:rsidRPr="00C172B2" w:rsidRDefault="003A061E"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 xml:space="preserve">При этом, </w:t>
      </w:r>
      <w:r w:rsidR="006B13CE" w:rsidRPr="00C172B2">
        <w:rPr>
          <w:rFonts w:ascii="Times New Roman" w:eastAsia="Times New Roman" w:hAnsi="Times New Roman" w:cs="Times New Roman"/>
          <w:sz w:val="26"/>
          <w:szCs w:val="26"/>
          <w:lang w:eastAsia="x-none"/>
        </w:rPr>
        <w:t xml:space="preserve">норма часов преподавательской работы для некоторых преподавателей </w:t>
      </w:r>
      <w:r w:rsidRPr="00C172B2">
        <w:rPr>
          <w:rFonts w:ascii="Times New Roman" w:eastAsia="Times New Roman" w:hAnsi="Times New Roman" w:cs="Times New Roman"/>
          <w:sz w:val="26"/>
          <w:szCs w:val="26"/>
          <w:lang w:eastAsia="x-none"/>
        </w:rPr>
        <w:t xml:space="preserve">в тарификации </w:t>
      </w:r>
      <w:r w:rsidR="006B13CE" w:rsidRPr="00C172B2">
        <w:rPr>
          <w:rFonts w:ascii="Times New Roman" w:eastAsia="Times New Roman" w:hAnsi="Times New Roman" w:cs="Times New Roman"/>
          <w:sz w:val="26"/>
          <w:szCs w:val="26"/>
          <w:lang w:eastAsia="x-none"/>
        </w:rPr>
        <w:t>предусмотрена ниже размера (720 часов в год), установленного</w:t>
      </w:r>
      <w:r w:rsidR="006B13CE" w:rsidRPr="00C172B2">
        <w:rPr>
          <w:rFonts w:ascii="Calibri" w:eastAsia="Calibri" w:hAnsi="Calibri" w:cs="Calibri"/>
          <w:sz w:val="26"/>
          <w:szCs w:val="26"/>
          <w:lang w:eastAsia="ar-SA"/>
        </w:rPr>
        <w:t xml:space="preserve"> </w:t>
      </w:r>
      <w:r w:rsidR="006B13CE" w:rsidRPr="00C172B2">
        <w:rPr>
          <w:rFonts w:ascii="Times New Roman" w:eastAsia="Times New Roman" w:hAnsi="Times New Roman" w:cs="Times New Roman"/>
          <w:sz w:val="26"/>
          <w:szCs w:val="26"/>
          <w:lang w:eastAsia="x-none"/>
        </w:rPr>
        <w:t>приказом Министерства образования и науки РФ от 24 декабря 2010 года №2075</w:t>
      </w:r>
      <w:r w:rsidRPr="00C172B2">
        <w:rPr>
          <w:rFonts w:ascii="Times New Roman" w:eastAsia="Times New Roman" w:hAnsi="Times New Roman" w:cs="Times New Roman"/>
          <w:sz w:val="26"/>
          <w:szCs w:val="26"/>
          <w:lang w:eastAsia="x-none"/>
        </w:rPr>
        <w:t>, что завышает количество ставок преподавателей (</w:t>
      </w:r>
      <w:r w:rsidR="006B13CE" w:rsidRPr="00C172B2">
        <w:rPr>
          <w:rFonts w:ascii="Times New Roman" w:eastAsia="Times New Roman" w:hAnsi="Times New Roman" w:cs="Times New Roman"/>
          <w:sz w:val="26"/>
          <w:szCs w:val="26"/>
          <w:lang w:eastAsia="x-none"/>
        </w:rPr>
        <w:t>например: Пантюхина И.Р. – 186 часов в год, Трямкина Л.В. – 280 часов в год, Шатиро Е.Н. – 136 часов в год, Зыков А.А. – 106 часов в год, Падей Т.Б. – 140 часов,  Бабинец Е.В. – 56 часов, Ватажников Л.Г. – 92 часов, Пискунова С.В. – 88 часов, Трямкина Л.В. – 280 часов, Сидоркина Н.П. – 100 часов, Кочеткова Н.В. – 36 часов, Собянин Н.И. – 118 часов, Ковалева Н.Г. – 94 часа в год и др.</w:t>
      </w:r>
      <w:r w:rsidRPr="00C172B2">
        <w:rPr>
          <w:rFonts w:ascii="Times New Roman" w:eastAsia="Times New Roman" w:hAnsi="Times New Roman" w:cs="Times New Roman"/>
          <w:sz w:val="26"/>
          <w:szCs w:val="26"/>
          <w:lang w:eastAsia="x-none"/>
        </w:rPr>
        <w:t xml:space="preserve">). </w:t>
      </w:r>
    </w:p>
    <w:p w:rsidR="003A061E" w:rsidRPr="00C172B2" w:rsidRDefault="003A061E"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Принимая во внимание годовую норму объема педагогической нагрузки 720 часов, на 11139 часов объема педагогической нагрузки по тарификации в 2012 году необходимо порядка 15,5 ставок преподавателей.</w:t>
      </w:r>
    </w:p>
    <w:p w:rsidR="006B13CE" w:rsidRPr="00C172B2" w:rsidRDefault="003A061E" w:rsidP="00C172B2">
      <w:pPr>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sz w:val="26"/>
          <w:szCs w:val="26"/>
          <w:lang w:eastAsia="x-none"/>
        </w:rPr>
        <w:t xml:space="preserve">В результате, </w:t>
      </w:r>
      <w:r w:rsidR="006B13CE" w:rsidRPr="00C172B2">
        <w:rPr>
          <w:rFonts w:ascii="Times New Roman" w:eastAsia="Times New Roman" w:hAnsi="Times New Roman" w:cs="Times New Roman"/>
          <w:sz w:val="26"/>
          <w:szCs w:val="26"/>
          <w:lang w:eastAsia="x-none"/>
        </w:rPr>
        <w:t xml:space="preserve">в расчетах нормативных затрат, связанных с оказанием государственной услуги «предоставление среднего профессионального медицинского образования» </w:t>
      </w:r>
      <w:r w:rsidRPr="00C172B2">
        <w:rPr>
          <w:rFonts w:ascii="Times New Roman" w:eastAsia="Times New Roman" w:hAnsi="Times New Roman" w:cs="Times New Roman"/>
          <w:sz w:val="26"/>
          <w:szCs w:val="26"/>
          <w:lang w:eastAsia="x-none"/>
        </w:rPr>
        <w:t xml:space="preserve">филиалом </w:t>
      </w:r>
      <w:r w:rsidR="006B13CE" w:rsidRPr="00C172B2">
        <w:rPr>
          <w:rFonts w:ascii="Times New Roman" w:eastAsia="Times New Roman" w:hAnsi="Times New Roman" w:cs="Times New Roman"/>
          <w:sz w:val="26"/>
          <w:szCs w:val="26"/>
          <w:lang w:eastAsia="x-none"/>
        </w:rPr>
        <w:t>на 2012 год</w:t>
      </w:r>
      <w:r w:rsidRPr="00C172B2">
        <w:rPr>
          <w:rFonts w:ascii="Times New Roman" w:eastAsia="Times New Roman" w:hAnsi="Times New Roman" w:cs="Times New Roman"/>
          <w:sz w:val="26"/>
          <w:szCs w:val="26"/>
          <w:lang w:eastAsia="x-none"/>
        </w:rPr>
        <w:t xml:space="preserve">, </w:t>
      </w:r>
      <w:r w:rsidR="006B13CE" w:rsidRPr="00C172B2">
        <w:rPr>
          <w:rFonts w:ascii="Times New Roman" w:eastAsia="Times New Roman" w:hAnsi="Times New Roman" w:cs="Times New Roman"/>
          <w:sz w:val="26"/>
          <w:szCs w:val="26"/>
          <w:lang w:eastAsia="x-none"/>
        </w:rPr>
        <w:t>допущено превышение планируемого объема педагогической нагрузки в год на 6861 часов (18000,0 - 11139,0 = 6861,0).</w:t>
      </w:r>
      <w:r w:rsidR="006B13CE"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 xml:space="preserve"> Указанное повлекло завышение объема субси</w:t>
      </w:r>
      <w:r w:rsidR="006B13CE" w:rsidRPr="00C172B2">
        <w:rPr>
          <w:rFonts w:ascii="Times New Roman" w:eastAsia="Times New Roman" w:hAnsi="Times New Roman" w:cs="Times New Roman"/>
          <w:iCs/>
          <w:sz w:val="26"/>
          <w:szCs w:val="26"/>
          <w:lang w:eastAsia="ar-SA"/>
        </w:rPr>
        <w:t>дии на</w:t>
      </w:r>
      <w:r w:rsidR="00B30C28">
        <w:rPr>
          <w:rFonts w:ascii="Times New Roman" w:eastAsia="Times New Roman" w:hAnsi="Times New Roman" w:cs="Times New Roman"/>
          <w:iCs/>
          <w:sz w:val="26"/>
          <w:szCs w:val="26"/>
          <w:lang w:eastAsia="ar-SA"/>
        </w:rPr>
        <w:t xml:space="preserve"> финансовое обеспечение</w:t>
      </w:r>
      <w:r w:rsidR="006B13CE" w:rsidRPr="00C172B2">
        <w:rPr>
          <w:rFonts w:ascii="Times New Roman" w:eastAsia="Times New Roman" w:hAnsi="Times New Roman" w:cs="Times New Roman"/>
          <w:iCs/>
          <w:sz w:val="26"/>
          <w:szCs w:val="26"/>
          <w:lang w:eastAsia="ar-SA"/>
        </w:rPr>
        <w:t xml:space="preserve"> выполнени</w:t>
      </w:r>
      <w:r w:rsidR="00B30C28">
        <w:rPr>
          <w:rFonts w:ascii="Times New Roman" w:eastAsia="Times New Roman" w:hAnsi="Times New Roman" w:cs="Times New Roman"/>
          <w:iCs/>
          <w:sz w:val="26"/>
          <w:szCs w:val="26"/>
          <w:lang w:eastAsia="ar-SA"/>
        </w:rPr>
        <w:t>я</w:t>
      </w:r>
      <w:r w:rsidR="006B13CE" w:rsidRPr="00C172B2">
        <w:rPr>
          <w:rFonts w:ascii="Times New Roman" w:eastAsia="Times New Roman" w:hAnsi="Times New Roman" w:cs="Times New Roman"/>
          <w:iCs/>
          <w:sz w:val="26"/>
          <w:szCs w:val="26"/>
          <w:lang w:eastAsia="ar-SA"/>
        </w:rPr>
        <w:t xml:space="preserve"> государственного задания, рассчит</w:t>
      </w:r>
      <w:r w:rsidRPr="00C172B2">
        <w:rPr>
          <w:rFonts w:ascii="Times New Roman" w:eastAsia="Times New Roman" w:hAnsi="Times New Roman" w:cs="Times New Roman"/>
          <w:iCs/>
          <w:sz w:val="26"/>
          <w:szCs w:val="26"/>
          <w:lang w:eastAsia="ar-SA"/>
        </w:rPr>
        <w:t>ываем</w:t>
      </w:r>
      <w:r w:rsidR="00B30C28">
        <w:rPr>
          <w:rFonts w:ascii="Times New Roman" w:eastAsia="Times New Roman" w:hAnsi="Times New Roman" w:cs="Times New Roman"/>
          <w:iCs/>
          <w:sz w:val="26"/>
          <w:szCs w:val="26"/>
          <w:lang w:eastAsia="ar-SA"/>
        </w:rPr>
        <w:t>ого</w:t>
      </w:r>
      <w:r w:rsidR="006B13CE"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 xml:space="preserve">с учетом </w:t>
      </w:r>
      <w:r w:rsidR="006B13CE" w:rsidRPr="00C172B2">
        <w:rPr>
          <w:rFonts w:ascii="Times New Roman" w:eastAsia="Times New Roman" w:hAnsi="Times New Roman" w:cs="Times New Roman"/>
          <w:iCs/>
          <w:sz w:val="26"/>
          <w:szCs w:val="26"/>
          <w:lang w:eastAsia="ar-SA"/>
        </w:rPr>
        <w:t xml:space="preserve">нормативных затрат, на </w:t>
      </w:r>
      <w:r w:rsidR="006B13CE" w:rsidRPr="00C172B2">
        <w:rPr>
          <w:rFonts w:ascii="Times New Roman" w:eastAsia="Times New Roman" w:hAnsi="Times New Roman" w:cs="Times New Roman"/>
          <w:sz w:val="26"/>
          <w:szCs w:val="26"/>
          <w:lang w:eastAsia="x-none"/>
        </w:rPr>
        <w:t>сумму порядка</w:t>
      </w:r>
      <w:r w:rsidR="00072E20" w:rsidRPr="00C172B2">
        <w:rPr>
          <w:rFonts w:ascii="Times New Roman" w:eastAsia="Times New Roman" w:hAnsi="Times New Roman" w:cs="Times New Roman"/>
          <w:sz w:val="26"/>
          <w:szCs w:val="26"/>
          <w:lang w:eastAsia="x-none"/>
        </w:rPr>
        <w:t xml:space="preserve"> </w:t>
      </w:r>
      <w:r w:rsidR="006B13CE" w:rsidRPr="00C172B2">
        <w:rPr>
          <w:rFonts w:ascii="Times New Roman" w:eastAsia="Times New Roman" w:hAnsi="Times New Roman" w:cs="Times New Roman"/>
          <w:sz w:val="26"/>
          <w:szCs w:val="26"/>
          <w:lang w:eastAsia="x-none"/>
        </w:rPr>
        <w:t xml:space="preserve">1626,7 тыс.рублей </w:t>
      </w:r>
      <w:r w:rsidR="00A33C02" w:rsidRPr="00C172B2">
        <w:rPr>
          <w:rFonts w:ascii="Times New Roman" w:eastAsia="Times New Roman" w:hAnsi="Times New Roman" w:cs="Times New Roman"/>
          <w:sz w:val="26"/>
          <w:szCs w:val="26"/>
          <w:lang w:eastAsia="x-none"/>
        </w:rPr>
        <w:t xml:space="preserve">без учета расходов на отчисление во внебюджетные фонды </w:t>
      </w:r>
      <w:r w:rsidR="006B13CE" w:rsidRPr="00C172B2">
        <w:rPr>
          <w:rFonts w:ascii="Times New Roman" w:eastAsia="Times New Roman" w:hAnsi="Times New Roman" w:cs="Times New Roman"/>
          <w:sz w:val="26"/>
          <w:szCs w:val="26"/>
          <w:lang w:eastAsia="x-none"/>
        </w:rPr>
        <w:t>(6861,0 часа * 112,9 рубля – средняя стоимость 1 часа педагогической нагрузки по тарификационному списку * районный коэффициент – 0,6 и коэффициент северной надбавки – 0,5)</w:t>
      </w:r>
      <w:r w:rsidR="00B30C28">
        <w:rPr>
          <w:rFonts w:ascii="Times New Roman" w:eastAsia="Times New Roman" w:hAnsi="Times New Roman" w:cs="Times New Roman"/>
          <w:sz w:val="26"/>
          <w:szCs w:val="26"/>
          <w:lang w:eastAsia="x-none"/>
        </w:rPr>
        <w:t>.</w:t>
      </w:r>
    </w:p>
    <w:p w:rsidR="006B13CE" w:rsidRPr="00C172B2" w:rsidRDefault="006B13CE" w:rsidP="00C172B2">
      <w:pPr>
        <w:autoSpaceDE w:val="0"/>
        <w:autoSpaceDN w:val="0"/>
        <w:adjustRightInd w:val="0"/>
        <w:spacing w:after="0" w:line="240" w:lineRule="auto"/>
        <w:ind w:firstLine="567"/>
        <w:jc w:val="both"/>
        <w:rPr>
          <w:rFonts w:ascii="Times New Roman" w:eastAsia="Times New Roman" w:hAnsi="Times New Roman" w:cs="Times New Roman"/>
          <w:iCs/>
          <w:sz w:val="26"/>
          <w:szCs w:val="26"/>
          <w:lang w:eastAsia="ar-SA"/>
        </w:rPr>
      </w:pPr>
    </w:p>
    <w:p w:rsidR="001E2D38" w:rsidRPr="00C172B2" w:rsidRDefault="001E2D38" w:rsidP="00C172B2">
      <w:pPr>
        <w:suppressAutoHyphens/>
        <w:overflowPunct w:val="0"/>
        <w:autoSpaceDE w:val="0"/>
        <w:spacing w:after="0" w:line="240" w:lineRule="auto"/>
        <w:ind w:firstLine="540"/>
        <w:jc w:val="center"/>
        <w:textAlignment w:val="baseline"/>
        <w:rPr>
          <w:rFonts w:ascii="Times New Roman" w:eastAsia="Times New Roman" w:hAnsi="Times New Roman" w:cs="Calibri"/>
          <w:i/>
          <w:sz w:val="26"/>
          <w:szCs w:val="26"/>
          <w:u w:val="single"/>
          <w:lang w:eastAsia="ar-SA"/>
        </w:rPr>
      </w:pPr>
      <w:r w:rsidRPr="00C172B2">
        <w:rPr>
          <w:rFonts w:ascii="Times New Roman" w:eastAsia="Times New Roman" w:hAnsi="Times New Roman" w:cs="Calibri"/>
          <w:i/>
          <w:sz w:val="26"/>
          <w:szCs w:val="26"/>
          <w:u w:val="single"/>
          <w:lang w:eastAsia="ar-SA"/>
        </w:rPr>
        <w:t>Расходы колледжа (без филиала) на оплату труда</w:t>
      </w:r>
    </w:p>
    <w:p w:rsidR="001E2D38" w:rsidRPr="00C172B2" w:rsidRDefault="001E2D38" w:rsidP="00C172B2">
      <w:pPr>
        <w:suppressAutoHyphens/>
        <w:overflowPunct w:val="0"/>
        <w:autoSpaceDE w:val="0"/>
        <w:spacing w:after="0" w:line="240" w:lineRule="auto"/>
        <w:ind w:firstLine="540"/>
        <w:jc w:val="center"/>
        <w:textAlignment w:val="baseline"/>
        <w:rPr>
          <w:rFonts w:ascii="Times New Roman" w:eastAsia="Times New Roman" w:hAnsi="Times New Roman" w:cs="Calibri"/>
          <w:i/>
          <w:sz w:val="26"/>
          <w:szCs w:val="26"/>
          <w:u w:val="single"/>
          <w:lang w:eastAsia="ar-SA"/>
        </w:rPr>
      </w:pP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lastRenderedPageBreak/>
        <w:t>Расходы на оплату труда работников колледжа (без филиала) составили в 2012 году 60 914,8 тыс.рублей (в том числе за счет иной приносящей доход деятельности – 4 986,8 тыс.рублей), в 2013 году 74 732,0 тыс.рублей (в том числе за счет иной приносящей доход деятельности – 7 398,0 тыс.рублей).</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Calibri"/>
          <w:sz w:val="26"/>
          <w:szCs w:val="26"/>
          <w:lang w:eastAsia="ar-SA"/>
        </w:rPr>
      </w:pPr>
      <w:r w:rsidRPr="00C172B2">
        <w:rPr>
          <w:rFonts w:ascii="Times New Roman" w:eastAsia="Times New Roman" w:hAnsi="Times New Roman" w:cs="Times New Roman"/>
          <w:sz w:val="26"/>
          <w:szCs w:val="26"/>
          <w:lang w:eastAsia="ru-RU"/>
        </w:rPr>
        <w:t xml:space="preserve">В </w:t>
      </w:r>
      <w:r w:rsidRPr="00C172B2">
        <w:rPr>
          <w:rFonts w:ascii="Times New Roman" w:eastAsia="Times New Roman" w:hAnsi="Times New Roman" w:cs="Calibri"/>
          <w:sz w:val="26"/>
          <w:szCs w:val="26"/>
          <w:lang w:eastAsia="ar-SA"/>
        </w:rPr>
        <w:t>проверяемом периоде колледж формировал единый фонд оплаты труда за счет бюджетных и внебюджетных источников. В пределах имеющихся средств на оплату труда колледж самостоятельно определял размеры доплат, надбавок, премий и других выплат стимулирующего характера его работникам.</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sz w:val="26"/>
          <w:szCs w:val="26"/>
          <w:lang w:eastAsia="ar-SA"/>
        </w:rPr>
        <w:t>Оплата труда в колледже в 2012-2013 годах регламентировалась Положением об оплате труда работников учреждения, утвержденным директором колледжа и согласованным председателем профсоюзного комитета колледжа от 2009 года</w:t>
      </w:r>
      <w:r w:rsidR="00AF310B" w:rsidRPr="00C172B2">
        <w:rPr>
          <w:rFonts w:ascii="Times New Roman" w:eastAsia="Times New Roman" w:hAnsi="Times New Roman" w:cs="Calibri"/>
          <w:sz w:val="26"/>
          <w:szCs w:val="26"/>
          <w:lang w:eastAsia="ar-SA"/>
        </w:rPr>
        <w:t xml:space="preserve"> (в соответствии с  постановлением администрации Сахалинской области от 22.07.2009 №283-па), которое применялось </w:t>
      </w:r>
      <w:r w:rsidRPr="00C172B2">
        <w:rPr>
          <w:rFonts w:ascii="Times New Roman" w:eastAsia="Times New Roman" w:hAnsi="Times New Roman" w:cs="Calibri"/>
          <w:sz w:val="26"/>
          <w:szCs w:val="26"/>
          <w:lang w:eastAsia="ar-SA"/>
        </w:rPr>
        <w:t xml:space="preserve"> и применялось колледжем до января 2014 года.</w:t>
      </w:r>
    </w:p>
    <w:p w:rsidR="001E2D38" w:rsidRPr="00C172B2" w:rsidRDefault="00AF310B" w:rsidP="00C172B2">
      <w:pPr>
        <w:suppressAutoHyphens/>
        <w:autoSpaceDE w:val="0"/>
        <w:spacing w:after="0" w:line="240" w:lineRule="auto"/>
        <w:ind w:firstLine="567"/>
        <w:jc w:val="both"/>
        <w:rPr>
          <w:rFonts w:ascii="Times New Roman" w:eastAsia="Times New Roman" w:hAnsi="Times New Roman" w:cs="Times New Roman"/>
          <w:sz w:val="26"/>
          <w:szCs w:val="26"/>
          <w:lang w:eastAsia="ru-RU"/>
        </w:rPr>
      </w:pPr>
      <w:r w:rsidRPr="00C172B2">
        <w:rPr>
          <w:rFonts w:ascii="Times New Roman" w:eastAsia="Times New Roman" w:hAnsi="Times New Roman" w:cs="Calibri"/>
          <w:iCs/>
          <w:sz w:val="26"/>
          <w:szCs w:val="26"/>
          <w:lang w:eastAsia="ar-SA"/>
        </w:rPr>
        <w:t xml:space="preserve">Постановлением </w:t>
      </w:r>
      <w:r w:rsidR="001E2D38" w:rsidRPr="00C172B2">
        <w:rPr>
          <w:rFonts w:ascii="Times New Roman" w:eastAsia="Times New Roman" w:hAnsi="Times New Roman" w:cs="Calibri"/>
          <w:iCs/>
          <w:sz w:val="26"/>
          <w:szCs w:val="26"/>
          <w:lang w:eastAsia="ar-SA"/>
        </w:rPr>
        <w:t>Правительств</w:t>
      </w:r>
      <w:r w:rsidRPr="00C172B2">
        <w:rPr>
          <w:rFonts w:ascii="Times New Roman" w:eastAsia="Times New Roman" w:hAnsi="Times New Roman" w:cs="Calibri"/>
          <w:iCs/>
          <w:sz w:val="26"/>
          <w:szCs w:val="26"/>
          <w:lang w:eastAsia="ar-SA"/>
        </w:rPr>
        <w:t>а</w:t>
      </w:r>
      <w:r w:rsidR="001E2D38" w:rsidRPr="00C172B2">
        <w:rPr>
          <w:rFonts w:ascii="Times New Roman" w:eastAsia="Times New Roman" w:hAnsi="Times New Roman" w:cs="Calibri"/>
          <w:iCs/>
          <w:sz w:val="26"/>
          <w:szCs w:val="26"/>
          <w:lang w:eastAsia="ar-SA"/>
        </w:rPr>
        <w:t xml:space="preserve"> </w:t>
      </w:r>
      <w:r w:rsidR="001E2D38" w:rsidRPr="00C172B2">
        <w:rPr>
          <w:rFonts w:ascii="Times New Roman" w:eastAsia="Times New Roman" w:hAnsi="Times New Roman" w:cs="Calibri"/>
          <w:sz w:val="26"/>
          <w:szCs w:val="26"/>
          <w:lang w:eastAsia="ar-SA"/>
        </w:rPr>
        <w:t xml:space="preserve">Сахалинской области </w:t>
      </w:r>
      <w:r w:rsidR="001E2D38" w:rsidRPr="00C172B2">
        <w:rPr>
          <w:rFonts w:ascii="Times New Roman" w:eastAsia="Times New Roman" w:hAnsi="Times New Roman" w:cs="Calibri"/>
          <w:iCs/>
          <w:sz w:val="26"/>
          <w:szCs w:val="26"/>
          <w:lang w:eastAsia="ar-SA"/>
        </w:rPr>
        <w:t xml:space="preserve"> от 14</w:t>
      </w:r>
      <w:r w:rsidRPr="00C172B2">
        <w:rPr>
          <w:rFonts w:ascii="Times New Roman" w:eastAsia="Times New Roman" w:hAnsi="Times New Roman" w:cs="Calibri"/>
          <w:iCs/>
          <w:sz w:val="26"/>
          <w:szCs w:val="26"/>
          <w:lang w:eastAsia="ar-SA"/>
        </w:rPr>
        <w:t>.06.2013</w:t>
      </w:r>
      <w:r w:rsidR="001E2D38" w:rsidRPr="00C172B2">
        <w:rPr>
          <w:rFonts w:ascii="Times New Roman" w:eastAsia="Times New Roman" w:hAnsi="Times New Roman" w:cs="Calibri"/>
          <w:iCs/>
          <w:sz w:val="26"/>
          <w:szCs w:val="26"/>
          <w:lang w:eastAsia="ar-SA"/>
        </w:rPr>
        <w:t xml:space="preserve">  №301</w:t>
      </w:r>
      <w:r w:rsidRPr="00C172B2">
        <w:rPr>
          <w:rFonts w:ascii="Times New Roman" w:eastAsia="Times New Roman" w:hAnsi="Times New Roman" w:cs="Calibri"/>
          <w:iCs/>
          <w:sz w:val="26"/>
          <w:szCs w:val="26"/>
          <w:lang w:eastAsia="ar-SA"/>
        </w:rPr>
        <w:t xml:space="preserve"> постановление администрации Сахалинской области от 22.07.2009 №283-па признано утратившим силу. </w:t>
      </w:r>
      <w:r w:rsidR="001E2D38" w:rsidRPr="00C172B2">
        <w:rPr>
          <w:rFonts w:ascii="Times New Roman" w:eastAsia="Times New Roman" w:hAnsi="Times New Roman" w:cs="Times New Roman"/>
          <w:sz w:val="26"/>
          <w:szCs w:val="26"/>
          <w:lang w:eastAsia="ru-RU"/>
        </w:rPr>
        <w:t>При этом н</w:t>
      </w:r>
      <w:r w:rsidR="001E2D38" w:rsidRPr="00C172B2">
        <w:rPr>
          <w:rFonts w:ascii="Times New Roman" w:eastAsia="Times New Roman" w:hAnsi="Times New Roman" w:cs="Calibri"/>
          <w:iCs/>
          <w:sz w:val="26"/>
          <w:szCs w:val="26"/>
          <w:lang w:eastAsia="ar-SA"/>
        </w:rPr>
        <w:t xml:space="preserve">овое </w:t>
      </w:r>
      <w:r w:rsidR="001E2D38" w:rsidRPr="00C172B2">
        <w:rPr>
          <w:rFonts w:ascii="Times New Roman" w:eastAsia="Times New Roman" w:hAnsi="Times New Roman" w:cs="Times New Roman"/>
          <w:sz w:val="26"/>
          <w:szCs w:val="26"/>
          <w:lang w:eastAsia="ru-RU"/>
        </w:rPr>
        <w:t>Положение о системе оплаты труда работников государственного образовательного бюджетного учреждения среднего профессионального образования, подведомственного министерству здравоохранения Сахалинской области</w:t>
      </w:r>
      <w:r w:rsidR="001E2D38" w:rsidRPr="00C172B2">
        <w:rPr>
          <w:rFonts w:ascii="Times New Roman" w:eastAsia="Times New Roman" w:hAnsi="Times New Roman" w:cs="Calibri"/>
          <w:iCs/>
          <w:sz w:val="26"/>
          <w:szCs w:val="26"/>
          <w:lang w:eastAsia="ar-SA"/>
        </w:rPr>
        <w:t xml:space="preserve"> (с ведением новых систем оплаты труда)</w:t>
      </w:r>
      <w:r w:rsidR="001E2D38" w:rsidRPr="00C172B2">
        <w:rPr>
          <w:rFonts w:ascii="Times New Roman" w:eastAsia="Times New Roman" w:hAnsi="Times New Roman" w:cs="Times New Roman"/>
          <w:sz w:val="26"/>
          <w:szCs w:val="26"/>
          <w:lang w:eastAsia="ru-RU"/>
        </w:rPr>
        <w:t xml:space="preserve">, утверждено </w:t>
      </w:r>
      <w:r w:rsidRPr="00C172B2">
        <w:rPr>
          <w:rFonts w:ascii="Times New Roman" w:eastAsia="Times New Roman" w:hAnsi="Times New Roman" w:cs="Times New Roman"/>
          <w:sz w:val="26"/>
          <w:szCs w:val="26"/>
          <w:lang w:eastAsia="ru-RU"/>
        </w:rPr>
        <w:t>в феврале 2014 года (</w:t>
      </w:r>
      <w:r w:rsidR="001E2D38" w:rsidRPr="00C172B2">
        <w:rPr>
          <w:rFonts w:ascii="Times New Roman" w:eastAsia="Times New Roman" w:hAnsi="Times New Roman" w:cs="Times New Roman"/>
          <w:sz w:val="26"/>
          <w:szCs w:val="26"/>
          <w:lang w:eastAsia="ru-RU"/>
        </w:rPr>
        <w:t>постановление Правительства Саха</w:t>
      </w:r>
      <w:r w:rsidRPr="00C172B2">
        <w:rPr>
          <w:rFonts w:ascii="Times New Roman" w:eastAsia="Times New Roman" w:hAnsi="Times New Roman" w:cs="Times New Roman"/>
          <w:sz w:val="26"/>
          <w:szCs w:val="26"/>
          <w:lang w:eastAsia="ru-RU"/>
        </w:rPr>
        <w:t>линской области от 07.02.2014 №55, распространившее действе на</w:t>
      </w:r>
      <w:r w:rsidR="001E2D38" w:rsidRPr="00C172B2">
        <w:rPr>
          <w:rFonts w:ascii="Times New Roman" w:eastAsia="Times New Roman" w:hAnsi="Times New Roman" w:cs="Times New Roman"/>
          <w:sz w:val="26"/>
          <w:szCs w:val="26"/>
          <w:lang w:eastAsia="ru-RU"/>
        </w:rPr>
        <w:t xml:space="preserve"> правоотношения, возникшие с 1 января 2014 года).</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Times New Roman"/>
          <w:sz w:val="26"/>
          <w:szCs w:val="26"/>
          <w:lang w:eastAsia="ru-RU"/>
        </w:rPr>
        <w:t>Коллективный договор на 2012 – 2014 годы утвержден на Собрании трудового коллектива колледжа от 03.05.2012 и в соответствии со статьей 50 Трудового кодекса РФ зарегистрирован Агентством по труду  Сахалинской области от 24.05.2012.</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lang w:eastAsia="ar-SA"/>
        </w:rPr>
        <w:t>Штатное расписание работников колледжа составлялось единое за счет всех  источников поступления средств, и утверждались директором учреждения.</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lang w:eastAsia="ar-SA"/>
        </w:rPr>
        <w:t>На 01 января 2012 года штатная численность работников колледжа установлена в количестве 209 штатных единиц, в том числе педагогического персонала – 86 штатных единиц.</w:t>
      </w:r>
      <w:r w:rsidR="00E536E3" w:rsidRPr="00C172B2">
        <w:rPr>
          <w:rFonts w:ascii="Times New Roman" w:eastAsia="Times New Roman" w:hAnsi="Times New Roman" w:cs="Calibri"/>
          <w:iCs/>
          <w:sz w:val="26"/>
          <w:szCs w:val="26"/>
          <w:lang w:eastAsia="ar-SA"/>
        </w:rPr>
        <w:t xml:space="preserve"> </w:t>
      </w:r>
      <w:r w:rsidRPr="00C172B2">
        <w:rPr>
          <w:rFonts w:ascii="Times New Roman" w:eastAsia="Times New Roman" w:hAnsi="Times New Roman" w:cs="Calibri"/>
          <w:iCs/>
          <w:sz w:val="26"/>
          <w:szCs w:val="26"/>
          <w:lang w:eastAsia="ar-SA"/>
        </w:rPr>
        <w:t>На 01 января 2013 года штатная численность работников учреждения</w:t>
      </w:r>
      <w:r w:rsidR="00E536E3" w:rsidRPr="00C172B2">
        <w:rPr>
          <w:rFonts w:ascii="Times New Roman" w:eastAsia="Times New Roman" w:hAnsi="Times New Roman" w:cs="Calibri"/>
          <w:iCs/>
          <w:sz w:val="26"/>
          <w:szCs w:val="26"/>
          <w:lang w:eastAsia="ar-SA"/>
        </w:rPr>
        <w:t xml:space="preserve"> снизилась и </w:t>
      </w:r>
      <w:r w:rsidRPr="00C172B2">
        <w:rPr>
          <w:rFonts w:ascii="Times New Roman" w:eastAsia="Times New Roman" w:hAnsi="Times New Roman" w:cs="Calibri"/>
          <w:iCs/>
          <w:sz w:val="26"/>
          <w:szCs w:val="26"/>
          <w:lang w:eastAsia="ar-SA"/>
        </w:rPr>
        <w:t xml:space="preserve">составила 203 штатных единиц. Штатная численность педагогического персонала </w:t>
      </w:r>
      <w:r w:rsidR="00E536E3" w:rsidRPr="00C172B2">
        <w:rPr>
          <w:rFonts w:ascii="Times New Roman" w:eastAsia="Times New Roman" w:hAnsi="Times New Roman" w:cs="Calibri"/>
          <w:iCs/>
          <w:sz w:val="26"/>
          <w:szCs w:val="26"/>
          <w:lang w:eastAsia="ar-SA"/>
        </w:rPr>
        <w:t>умень</w:t>
      </w:r>
      <w:r w:rsidRPr="00C172B2">
        <w:rPr>
          <w:rFonts w:ascii="Times New Roman" w:eastAsia="Times New Roman" w:hAnsi="Times New Roman" w:cs="Calibri"/>
          <w:iCs/>
          <w:sz w:val="26"/>
          <w:szCs w:val="26"/>
          <w:lang w:eastAsia="ar-SA"/>
        </w:rPr>
        <w:t xml:space="preserve">шилась на 7 % и составила 80 штатных  единиц. </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lang w:eastAsia="ar-SA"/>
        </w:rPr>
        <w:t xml:space="preserve">В связи с переходом на новые условия оплаты труда и в целях оптимизации расходов штатная численность работников учреждения с 01 января 2014 года уменьшилась на 9,4 % и составила 184 штатные единицы. При этом штатная численность педагогического  персонала увеличилась на 2,5 % и составила 82 штатные единицы. </w:t>
      </w:r>
    </w:p>
    <w:p w:rsidR="00E536E3" w:rsidRPr="00C172B2" w:rsidRDefault="001E2D38" w:rsidP="00C172B2">
      <w:pPr>
        <w:tabs>
          <w:tab w:val="left" w:pos="0"/>
          <w:tab w:val="right" w:pos="9637"/>
        </w:tabs>
        <w:suppressAutoHyphens/>
        <w:spacing w:after="0" w:line="240" w:lineRule="auto"/>
        <w:ind w:right="-5"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Согласно сведениям о численности, заработной плате и движении работников (статистической отчетности ф.П-4, на 01.01.2013, 01.01.2014) фактически средняя численность работников списочного состава (без внешних совместителей) за декабрь 2012 года составляла 99 человек, за декабрь 2013 года - 97 человек. </w:t>
      </w:r>
      <w:r w:rsidR="00E536E3" w:rsidRPr="00C172B2">
        <w:rPr>
          <w:rFonts w:ascii="Times New Roman" w:eastAsia="Times New Roman" w:hAnsi="Times New Roman" w:cs="Times New Roman"/>
          <w:iCs/>
          <w:sz w:val="26"/>
          <w:szCs w:val="26"/>
          <w:lang w:eastAsia="ar-SA"/>
        </w:rPr>
        <w:t xml:space="preserve"> </w:t>
      </w:r>
    </w:p>
    <w:p w:rsidR="001E2D38" w:rsidRPr="00C172B2" w:rsidRDefault="00AC1151" w:rsidP="00C172B2">
      <w:pPr>
        <w:tabs>
          <w:tab w:val="left" w:pos="0"/>
          <w:tab w:val="right" w:pos="9637"/>
        </w:tabs>
        <w:suppressAutoHyphens/>
        <w:spacing w:after="0" w:line="240" w:lineRule="auto"/>
        <w:ind w:right="-5" w:firstLine="567"/>
        <w:jc w:val="both"/>
        <w:rPr>
          <w:rFonts w:ascii="Times New Roman" w:eastAsia="Times New Roman" w:hAnsi="Times New Roman" w:cs="Times New Roman"/>
          <w:sz w:val="26"/>
          <w:szCs w:val="26"/>
          <w:lang w:eastAsia="ar-SA"/>
        </w:rPr>
      </w:pPr>
      <w:r w:rsidRPr="00C172B2">
        <w:rPr>
          <w:rFonts w:ascii="Times New Roman" w:eastAsia="Times New Roman" w:hAnsi="Times New Roman" w:cs="Times New Roman"/>
          <w:sz w:val="26"/>
          <w:szCs w:val="26"/>
          <w:lang w:eastAsia="ar-SA"/>
        </w:rPr>
        <w:t>Внешние совместители - высококвалифицированные специалисты из медицинских лечебно-профилактических учреждений приглашались д</w:t>
      </w:r>
      <w:r w:rsidR="00E536E3" w:rsidRPr="00C172B2">
        <w:rPr>
          <w:rFonts w:ascii="Times New Roman" w:eastAsia="Times New Roman" w:hAnsi="Times New Roman" w:cs="Times New Roman"/>
          <w:iCs/>
          <w:sz w:val="26"/>
          <w:szCs w:val="26"/>
          <w:lang w:eastAsia="ar-SA"/>
        </w:rPr>
        <w:t>ля</w:t>
      </w:r>
      <w:r w:rsidR="001E2D38" w:rsidRPr="00C172B2">
        <w:rPr>
          <w:rFonts w:ascii="Times New Roman" w:eastAsia="Times New Roman" w:hAnsi="Times New Roman" w:cs="Times New Roman"/>
          <w:sz w:val="26"/>
          <w:szCs w:val="26"/>
          <w:lang w:eastAsia="ar-SA"/>
        </w:rPr>
        <w:t xml:space="preserve"> учебного процесса на отделение повышения квалификации последипломной подготовки работников со средним медицинским и фармацевтическим образованием (</w:t>
      </w:r>
      <w:r w:rsidRPr="00C172B2">
        <w:rPr>
          <w:rFonts w:ascii="Times New Roman" w:eastAsia="Times New Roman" w:hAnsi="Times New Roman" w:cs="Times New Roman"/>
          <w:sz w:val="26"/>
          <w:szCs w:val="26"/>
          <w:lang w:eastAsia="ar-SA"/>
        </w:rPr>
        <w:t>например, с</w:t>
      </w:r>
      <w:r w:rsidR="001E2D38" w:rsidRPr="00C172B2">
        <w:rPr>
          <w:rFonts w:ascii="Times New Roman" w:eastAsia="Times New Roman" w:hAnsi="Times New Roman" w:cs="Times New Roman"/>
          <w:iCs/>
          <w:sz w:val="26"/>
          <w:szCs w:val="26"/>
          <w:lang w:eastAsia="ar-SA"/>
        </w:rPr>
        <w:t>огласно статистической отчетности ф.П-4</w:t>
      </w:r>
      <w:r w:rsidR="001E2D38" w:rsidRPr="00C172B2">
        <w:rPr>
          <w:rFonts w:ascii="Times New Roman" w:eastAsia="Times New Roman" w:hAnsi="Times New Roman" w:cs="Times New Roman"/>
          <w:sz w:val="26"/>
          <w:szCs w:val="26"/>
          <w:lang w:eastAsia="ar-SA"/>
        </w:rPr>
        <w:t xml:space="preserve"> в декабре 2012 года принято – 42 внешних совместителя).</w:t>
      </w:r>
    </w:p>
    <w:p w:rsidR="001E2D38" w:rsidRPr="00C172B2" w:rsidRDefault="00783D83" w:rsidP="00C172B2">
      <w:pPr>
        <w:suppressAutoHyphens/>
        <w:autoSpaceDE w:val="0"/>
        <w:spacing w:after="0" w:line="240" w:lineRule="auto"/>
        <w:ind w:firstLine="567"/>
        <w:jc w:val="both"/>
        <w:rPr>
          <w:rFonts w:ascii="Times New Roman" w:eastAsia="Times New Roman" w:hAnsi="Times New Roman" w:cs="Calibri"/>
          <w:iCs/>
          <w:sz w:val="26"/>
          <w:szCs w:val="26"/>
          <w:lang w:eastAsia="ar-SA"/>
        </w:rPr>
      </w:pPr>
      <w:r w:rsidRPr="00C172B2">
        <w:rPr>
          <w:rFonts w:ascii="Times New Roman" w:eastAsia="Calibri" w:hAnsi="Times New Roman" w:cs="Calibri"/>
          <w:sz w:val="26"/>
          <w:szCs w:val="26"/>
          <w:lang w:eastAsia="ar-SA"/>
        </w:rPr>
        <w:t>Д</w:t>
      </w:r>
      <w:r w:rsidR="001E2D38" w:rsidRPr="00C172B2">
        <w:rPr>
          <w:rFonts w:ascii="Times New Roman" w:eastAsia="Calibri" w:hAnsi="Times New Roman" w:cs="Calibri"/>
          <w:sz w:val="26"/>
          <w:szCs w:val="26"/>
          <w:lang w:eastAsia="ar-SA"/>
        </w:rPr>
        <w:t>олжностной оклад директора учреждения установлен приказом министерством здравоохранения Сахалинской области - 1 группы оплаты труда руководителей.</w:t>
      </w:r>
      <w:r w:rsidRPr="00C172B2">
        <w:rPr>
          <w:rFonts w:ascii="Times New Roman" w:eastAsia="Calibri" w:hAnsi="Times New Roman" w:cs="Calibri"/>
          <w:sz w:val="26"/>
          <w:szCs w:val="26"/>
          <w:lang w:eastAsia="ar-SA"/>
        </w:rPr>
        <w:t xml:space="preserve"> О</w:t>
      </w:r>
      <w:r w:rsidR="001E2D38" w:rsidRPr="00C172B2">
        <w:rPr>
          <w:rFonts w:ascii="Times New Roman" w:eastAsia="Calibri" w:hAnsi="Times New Roman" w:cs="Calibri"/>
          <w:sz w:val="26"/>
          <w:szCs w:val="26"/>
          <w:lang w:eastAsia="ar-SA"/>
        </w:rPr>
        <w:t xml:space="preserve">клады (оклады) заместителям руководителя установлены на 10 - 20 % ниже оклада руководителя, с учетом квалификационной категории; педагогическим работникам - в </w:t>
      </w:r>
      <w:r w:rsidR="001E2D38" w:rsidRPr="00C172B2">
        <w:rPr>
          <w:rFonts w:ascii="Times New Roman" w:eastAsia="Calibri" w:hAnsi="Times New Roman" w:cs="Calibri"/>
          <w:sz w:val="26"/>
          <w:szCs w:val="26"/>
          <w:lang w:eastAsia="ar-SA"/>
        </w:rPr>
        <w:lastRenderedPageBreak/>
        <w:t>зависимости от квалификационной категории, от уровня образования и стажа работы; прочим специалистам и служащим - в зависимости от уровня образования и стажа работы по специальности.</w:t>
      </w:r>
      <w:r w:rsidRPr="00C172B2">
        <w:rPr>
          <w:rFonts w:ascii="Times New Roman" w:eastAsia="Calibri" w:hAnsi="Times New Roman" w:cs="Calibri"/>
          <w:sz w:val="26"/>
          <w:szCs w:val="26"/>
          <w:lang w:eastAsia="ar-SA"/>
        </w:rPr>
        <w:t xml:space="preserve"> </w:t>
      </w:r>
      <w:r w:rsidR="001E2D38" w:rsidRPr="00C172B2">
        <w:rPr>
          <w:rFonts w:ascii="Times New Roman" w:eastAsia="Times New Roman" w:hAnsi="Times New Roman" w:cs="Calibri"/>
          <w:iCs/>
          <w:sz w:val="26"/>
          <w:szCs w:val="26"/>
          <w:lang w:eastAsia="ar-SA"/>
        </w:rPr>
        <w:t xml:space="preserve">Выборочной проверкой установления окладов, должностных окладов работникам учреждения </w:t>
      </w:r>
      <w:r w:rsidR="001E2D38" w:rsidRPr="00C172B2">
        <w:rPr>
          <w:rFonts w:ascii="Times New Roman" w:eastAsia="Calibri" w:hAnsi="Times New Roman" w:cs="Calibri"/>
          <w:sz w:val="26"/>
          <w:szCs w:val="26"/>
          <w:lang w:eastAsia="ar-SA"/>
        </w:rPr>
        <w:t xml:space="preserve">в зависимости от квалификационной категории, </w:t>
      </w:r>
      <w:r w:rsidR="001E2D38" w:rsidRPr="00C172B2">
        <w:rPr>
          <w:rFonts w:ascii="Times New Roman" w:eastAsia="Times New Roman" w:hAnsi="Times New Roman" w:cs="Calibri"/>
          <w:iCs/>
          <w:sz w:val="26"/>
          <w:szCs w:val="26"/>
          <w:lang w:eastAsia="ar-SA"/>
        </w:rPr>
        <w:t>стажа работы и образования, нарушений не выявлено.</w:t>
      </w:r>
    </w:p>
    <w:p w:rsidR="001E2D38" w:rsidRPr="00C172B2" w:rsidRDefault="001E2D38" w:rsidP="00C172B2">
      <w:pPr>
        <w:suppressAutoHyphens/>
        <w:autoSpaceDE w:val="0"/>
        <w:spacing w:after="0" w:line="240" w:lineRule="auto"/>
        <w:ind w:firstLine="540"/>
        <w:jc w:val="both"/>
        <w:rPr>
          <w:rFonts w:ascii="Times New Roman" w:eastAsia="Times New Roman" w:hAnsi="Times New Roman" w:cs="Calibri"/>
          <w:iCs/>
          <w:sz w:val="26"/>
          <w:szCs w:val="26"/>
          <w:lang w:eastAsia="ar-SA"/>
        </w:rPr>
      </w:pPr>
      <w:r w:rsidRPr="00C172B2">
        <w:rPr>
          <w:rFonts w:ascii="Times New Roman" w:eastAsia="Calibri" w:hAnsi="Times New Roman" w:cs="Calibri"/>
          <w:sz w:val="26"/>
          <w:szCs w:val="26"/>
          <w:lang w:eastAsia="ar-SA"/>
        </w:rPr>
        <w:t>Выборочной проверкой выполнения нормы часов педагогической работы преподавателями учреждения за ставку заработной платы, нарушений не установлено.</w:t>
      </w:r>
    </w:p>
    <w:p w:rsidR="001E2D38" w:rsidRPr="00C172B2" w:rsidRDefault="001E2D38" w:rsidP="00C172B2">
      <w:pPr>
        <w:tabs>
          <w:tab w:val="left" w:pos="720"/>
        </w:tabs>
        <w:suppressAutoHyphens/>
        <w:spacing w:after="0" w:line="240" w:lineRule="auto"/>
        <w:ind w:firstLine="540"/>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В соответствии с Постановлением №283-па разработано и утверждено Положение о порядке и условиях применения стимулирующих и компенсационных </w:t>
      </w:r>
      <w:r w:rsidR="004D2450" w:rsidRPr="00C172B2">
        <w:rPr>
          <w:rFonts w:ascii="Times New Roman" w:eastAsia="Times New Roman" w:hAnsi="Times New Roman" w:cs="Calibri"/>
          <w:sz w:val="26"/>
          <w:szCs w:val="26"/>
          <w:lang w:eastAsia="ar-SA"/>
        </w:rPr>
        <w:t>выплат</w:t>
      </w:r>
      <w:r w:rsidRPr="00C172B2">
        <w:rPr>
          <w:rFonts w:ascii="Times New Roman" w:eastAsia="Times New Roman" w:hAnsi="Times New Roman" w:cs="Calibri"/>
          <w:sz w:val="26"/>
          <w:szCs w:val="26"/>
          <w:lang w:eastAsia="ar-SA"/>
        </w:rPr>
        <w:t>, в котором предусмотрены выплаты стимулирующего и компенсационного характера:</w:t>
      </w:r>
    </w:p>
    <w:p w:rsidR="001E2D38" w:rsidRPr="00C172B2" w:rsidRDefault="001E2D38" w:rsidP="00C172B2">
      <w:pPr>
        <w:tabs>
          <w:tab w:val="left" w:pos="720"/>
        </w:tabs>
        <w:suppressAutoHyphens/>
        <w:spacing w:after="0" w:line="240" w:lineRule="auto"/>
        <w:ind w:firstLine="540"/>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-доплаты работникам, занятым на работах с отклонением от нормальных условий труда: за работу в ночное время, за каждый час работы в ночное время (с 22 часов до 6 часов) в соответствии с </w:t>
      </w:r>
      <w:r w:rsidR="004D2450" w:rsidRPr="00C172B2">
        <w:rPr>
          <w:rFonts w:ascii="Times New Roman" w:eastAsia="Times New Roman" w:hAnsi="Times New Roman" w:cs="Calibri"/>
          <w:sz w:val="26"/>
          <w:szCs w:val="26"/>
          <w:lang w:eastAsia="ar-SA"/>
        </w:rPr>
        <w:t>ТК</w:t>
      </w:r>
      <w:r w:rsidRPr="00C172B2">
        <w:rPr>
          <w:rFonts w:ascii="Times New Roman" w:eastAsia="Times New Roman" w:hAnsi="Times New Roman" w:cs="Calibri"/>
          <w:sz w:val="26"/>
          <w:szCs w:val="26"/>
          <w:lang w:eastAsia="ar-SA"/>
        </w:rPr>
        <w:t xml:space="preserve"> РФ – 35%; за профессиональное мастерство высококвалифицированным рабочим училища, постоянно занятым на особо сложных, ответственных и важных работах, в соответствии с Перечнем, утвержденным </w:t>
      </w:r>
      <w:r w:rsidR="004D2450" w:rsidRPr="00C172B2">
        <w:rPr>
          <w:rFonts w:ascii="Times New Roman" w:eastAsia="Times New Roman" w:hAnsi="Times New Roman" w:cs="Calibri"/>
          <w:sz w:val="26"/>
          <w:szCs w:val="26"/>
          <w:lang w:eastAsia="ar-SA"/>
        </w:rPr>
        <w:t xml:space="preserve"> учреждением в соответствии с постановлением Правительства </w:t>
      </w:r>
      <w:r w:rsidRPr="00C172B2">
        <w:rPr>
          <w:rFonts w:ascii="Times New Roman" w:eastAsia="Times New Roman" w:hAnsi="Times New Roman" w:cs="Calibri"/>
          <w:sz w:val="26"/>
          <w:szCs w:val="26"/>
          <w:lang w:eastAsia="ar-SA"/>
        </w:rPr>
        <w:t>Сахалинской области</w:t>
      </w:r>
      <w:r w:rsidR="004D2450" w:rsidRPr="00C172B2">
        <w:rPr>
          <w:rFonts w:ascii="Times New Roman" w:eastAsia="Times New Roman" w:hAnsi="Times New Roman" w:cs="Calibri"/>
          <w:sz w:val="26"/>
          <w:szCs w:val="26"/>
          <w:lang w:eastAsia="ar-SA"/>
        </w:rPr>
        <w:t xml:space="preserve"> от</w:t>
      </w:r>
      <w:r w:rsidRPr="00C172B2">
        <w:rPr>
          <w:rFonts w:ascii="Times New Roman" w:eastAsia="Times New Roman" w:hAnsi="Times New Roman" w:cs="Calibri"/>
          <w:sz w:val="26"/>
          <w:szCs w:val="26"/>
          <w:lang w:eastAsia="ar-SA"/>
        </w:rPr>
        <w:t xml:space="preserve"> </w:t>
      </w:r>
      <w:r w:rsidR="004D2450" w:rsidRPr="00C172B2">
        <w:rPr>
          <w:rFonts w:ascii="Times New Roman" w:eastAsia="Times New Roman" w:hAnsi="Times New Roman" w:cs="Calibri"/>
          <w:sz w:val="26"/>
          <w:szCs w:val="26"/>
          <w:lang w:eastAsia="ar-SA"/>
        </w:rPr>
        <w:t xml:space="preserve">23.08.2012 №423 </w:t>
      </w:r>
      <w:r w:rsidRPr="00C172B2">
        <w:rPr>
          <w:rFonts w:ascii="Times New Roman" w:eastAsia="Times New Roman" w:hAnsi="Times New Roman" w:cs="Calibri"/>
          <w:sz w:val="26"/>
          <w:szCs w:val="26"/>
          <w:lang w:eastAsia="ar-SA"/>
        </w:rPr>
        <w:t>– до 50%;</w:t>
      </w:r>
    </w:p>
    <w:p w:rsidR="001E2D38" w:rsidRPr="00C172B2" w:rsidRDefault="001E2D38" w:rsidP="00C172B2">
      <w:pPr>
        <w:tabs>
          <w:tab w:val="left" w:pos="0"/>
        </w:tabs>
        <w:suppressAutoHyphens/>
        <w:spacing w:after="0" w:line="240" w:lineRule="auto"/>
        <w:ind w:firstLine="540"/>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-доплаты и надбавки на работу, не входящую в круг прямых обязанностей: за проверку тетрадей – до 15 %; за заведование учебными кабинетами – до 15%; педагогическим работникам за работу в методических, цикловых и  предметных комиссиях – до 15%; </w:t>
      </w:r>
    </w:p>
    <w:p w:rsidR="001E2D38" w:rsidRPr="00C172B2" w:rsidRDefault="001E2D38" w:rsidP="00C172B2">
      <w:pPr>
        <w:tabs>
          <w:tab w:val="left" w:pos="0"/>
        </w:tabs>
        <w:suppressAutoHyphens/>
        <w:spacing w:after="0" w:line="240" w:lineRule="auto"/>
        <w:ind w:firstLine="540"/>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-доплаты до величины прожиточного минимума; за качество выполняемых работ; за интенсивность и высокие результаты работы  и др.</w:t>
      </w:r>
    </w:p>
    <w:p w:rsidR="001E2D38" w:rsidRPr="00C172B2" w:rsidRDefault="001E2D38" w:rsidP="00C172B2">
      <w:pPr>
        <w:tabs>
          <w:tab w:val="left" w:pos="720"/>
        </w:tabs>
        <w:suppressAutoHyphens/>
        <w:spacing w:after="0" w:line="240" w:lineRule="auto"/>
        <w:ind w:firstLine="540"/>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Выборочной проверкой правильности установления и исчисления вышеуказанных выплат работникам учреждения в 2013 году, нарушений не установлено. </w:t>
      </w:r>
    </w:p>
    <w:p w:rsidR="004B6F92" w:rsidRPr="00C172B2" w:rsidRDefault="004B6F92"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 xml:space="preserve">В связи с принятием Закона Сахалинской области от 24.12.2012 </w:t>
      </w:r>
      <w:r w:rsidR="004D2450" w:rsidRP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110-ЗО "О внесении изменений в некоторые законодательные акты Сахалинской области и признании утратившими силу некоторых законодательных актов  Сахалинской области" Правительство Сахалинской области постановлением от 01.02.2013 №39 утвердило Порядок предоставления ежемесячной денежной выплаты работникам, которым присвоены почетные звания Сахалинской области и Российской Федерации, и работникам образовательных учреждений, имеющим государственные награды Российской Федерации (далее – Порядок №39)</w:t>
      </w:r>
      <w:r w:rsidR="004B6F92" w:rsidRPr="00C172B2">
        <w:rPr>
          <w:rFonts w:ascii="Times New Roman" w:eastAsia="Times New Roman" w:hAnsi="Times New Roman" w:cs="Times New Roman"/>
          <w:sz w:val="26"/>
          <w:szCs w:val="26"/>
          <w:lang w:eastAsia="ru-RU"/>
        </w:rPr>
        <w:t xml:space="preserve"> </w:t>
      </w:r>
      <w:r w:rsidRPr="00C172B2">
        <w:rPr>
          <w:rFonts w:ascii="Times New Roman" w:eastAsia="Times New Roman" w:hAnsi="Times New Roman" w:cs="Times New Roman"/>
          <w:sz w:val="26"/>
          <w:szCs w:val="26"/>
          <w:lang w:eastAsia="ru-RU"/>
        </w:rPr>
        <w:t>.</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В соответствии с пунктом 2.2 Порядка №39 работникам образовательных учреждений, имеющим государственные награды Российской Федерации и работающим в учреждениях, расположенных на территории муниципального образования «Город Южно-Сахалинск» предоставляется ежемесячная денежная выплата в размере 2100 рублей.</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Данная выплата работникам образовательных учреждений предусмотрена ст</w:t>
      </w:r>
      <w:r w:rsidR="004D2450" w:rsidRP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 xml:space="preserve">10 Закона </w:t>
      </w:r>
      <w:r w:rsidR="004D2450" w:rsidRP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75-ЗО</w:t>
      </w:r>
      <w:r w:rsidR="004D2450" w:rsidRP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 xml:space="preserve"> действовавшего по 22.03.2014</w:t>
      </w:r>
      <w:r w:rsidR="004D2450" w:rsidRPr="00C172B2">
        <w:rPr>
          <w:rFonts w:ascii="Times New Roman" w:eastAsia="Times New Roman" w:hAnsi="Times New Roman" w:cs="Times New Roman"/>
          <w:sz w:val="26"/>
          <w:szCs w:val="26"/>
          <w:lang w:eastAsia="ru-RU"/>
        </w:rPr>
        <w:t xml:space="preserve"> года, и </w:t>
      </w:r>
      <w:r w:rsidRPr="00C172B2">
        <w:rPr>
          <w:rFonts w:ascii="Times New Roman" w:eastAsia="Times New Roman" w:hAnsi="Times New Roman" w:cs="Times New Roman"/>
          <w:sz w:val="26"/>
          <w:szCs w:val="26"/>
          <w:lang w:eastAsia="ru-RU"/>
        </w:rPr>
        <w:t>ст</w:t>
      </w:r>
      <w:r w:rsidR="004D2450" w:rsidRP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 xml:space="preserve">11 </w:t>
      </w:r>
      <w:r w:rsidRPr="00C172B2">
        <w:rPr>
          <w:rFonts w:ascii="Times New Roman" w:eastAsia="Times New Roman" w:hAnsi="Times New Roman" w:cs="Times New Roman"/>
          <w:iCs/>
          <w:sz w:val="26"/>
          <w:szCs w:val="26"/>
          <w:lang w:eastAsia="ru-RU"/>
        </w:rPr>
        <w:t xml:space="preserve">Закона Сахалинской области от 18.03.2014 </w:t>
      </w:r>
      <w:r w:rsidR="004D2450" w:rsidRPr="00C172B2">
        <w:rPr>
          <w:rFonts w:ascii="Times New Roman" w:eastAsia="Times New Roman" w:hAnsi="Times New Roman" w:cs="Times New Roman"/>
          <w:iCs/>
          <w:sz w:val="26"/>
          <w:szCs w:val="26"/>
          <w:lang w:eastAsia="ru-RU"/>
        </w:rPr>
        <w:t>№</w:t>
      </w:r>
      <w:r w:rsidRPr="00C172B2">
        <w:rPr>
          <w:rFonts w:ascii="Times New Roman" w:eastAsia="Times New Roman" w:hAnsi="Times New Roman" w:cs="Times New Roman"/>
          <w:iCs/>
          <w:sz w:val="26"/>
          <w:szCs w:val="26"/>
          <w:lang w:eastAsia="ru-RU"/>
        </w:rPr>
        <w:t>9-ЗО</w:t>
      </w:r>
      <w:r w:rsidR="004D2450" w:rsidRPr="00C172B2">
        <w:rPr>
          <w:rFonts w:ascii="Times New Roman" w:eastAsia="Times New Roman" w:hAnsi="Times New Roman" w:cs="Times New Roman"/>
          <w:iCs/>
          <w:sz w:val="26"/>
          <w:szCs w:val="26"/>
          <w:lang w:eastAsia="ru-RU"/>
        </w:rPr>
        <w:t xml:space="preserve">, </w:t>
      </w:r>
      <w:r w:rsidRPr="00C172B2">
        <w:rPr>
          <w:rFonts w:ascii="Times New Roman" w:eastAsia="Times New Roman" w:hAnsi="Times New Roman" w:cs="Times New Roman"/>
          <w:sz w:val="26"/>
          <w:szCs w:val="26"/>
          <w:lang w:eastAsia="ru-RU"/>
        </w:rPr>
        <w:t>действующего с 22.03.2014 по настоящее время (далее Закон №9-ЗО).</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В соответствии с п</w:t>
      </w:r>
      <w:r w:rsidR="004D2450" w:rsidRP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 xml:space="preserve">5 Порядка осуществления бюджетным учреждением полномочий органа исполнительной власти Сахалинской области по публичным обязательствам перед физическим лицом, подлежащим исполнению в денежной форме, и их финансовому обеспечению, утвержденного постановлением Правительства Сахалинской области от 19.10.2010 </w:t>
      </w:r>
      <w:r w:rsidR="004769D6" w:rsidRP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505, приказом министерства здравоохранения Сахалинской области от 23.08.2012 №27-п</w:t>
      </w:r>
      <w:r w:rsidR="004769D6" w:rsidRPr="00C172B2">
        <w:rPr>
          <w:rFonts w:ascii="Times New Roman" w:eastAsia="Times New Roman" w:hAnsi="Times New Roman" w:cs="Times New Roman"/>
          <w:sz w:val="26"/>
          <w:szCs w:val="26"/>
          <w:lang w:eastAsia="ru-RU"/>
        </w:rPr>
        <w:t xml:space="preserve"> утвержден </w:t>
      </w:r>
      <w:r w:rsidRPr="00C172B2">
        <w:rPr>
          <w:rFonts w:ascii="Times New Roman" w:eastAsia="Times New Roman" w:hAnsi="Times New Roman" w:cs="Times New Roman"/>
          <w:sz w:val="26"/>
          <w:szCs w:val="26"/>
          <w:lang w:eastAsia="ru-RU"/>
        </w:rPr>
        <w:t xml:space="preserve">Перечень публичных обязательств перед физическим лицом, подлежащих исполнению в денежной форме от имени </w:t>
      </w:r>
      <w:r w:rsidRPr="00C172B2">
        <w:rPr>
          <w:rFonts w:ascii="Times New Roman" w:eastAsia="Times New Roman" w:hAnsi="Times New Roman" w:cs="Times New Roman"/>
          <w:sz w:val="26"/>
          <w:szCs w:val="26"/>
          <w:lang w:eastAsia="ru-RU"/>
        </w:rPr>
        <w:lastRenderedPageBreak/>
        <w:t>министерства здравоохранения Сахалинской области в текущем финансовом году и на плановый период.</w:t>
      </w:r>
    </w:p>
    <w:p w:rsidR="001E2D38" w:rsidRPr="00C172B2" w:rsidRDefault="004769D6"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Указанный Перечень не содержит п</w:t>
      </w:r>
      <w:r w:rsidR="001E2D38" w:rsidRPr="00C172B2">
        <w:rPr>
          <w:rFonts w:ascii="Times New Roman" w:eastAsia="Times New Roman" w:hAnsi="Times New Roman" w:cs="Times New Roman"/>
          <w:sz w:val="26"/>
          <w:szCs w:val="26"/>
          <w:lang w:eastAsia="ru-RU"/>
        </w:rPr>
        <w:t xml:space="preserve">убличное обязательство, подлежащее исполнению перед физическим лицом, имеющим государственные награды Российской Федерации (в виде выплат, установленных </w:t>
      </w:r>
      <w:r w:rsidR="001E2D38" w:rsidRPr="00C172B2">
        <w:rPr>
          <w:rFonts w:ascii="Times New Roman" w:eastAsia="Times New Roman" w:hAnsi="Times New Roman" w:cs="Calibri"/>
          <w:sz w:val="26"/>
          <w:szCs w:val="26"/>
          <w:lang w:eastAsia="ar-SA"/>
        </w:rPr>
        <w:t>Законом Сахалинской области «Об образовании в Сахалинской области»)</w:t>
      </w:r>
      <w:r w:rsidR="001E2D38" w:rsidRPr="00C172B2">
        <w:rPr>
          <w:rFonts w:ascii="Times New Roman" w:eastAsia="Times New Roman" w:hAnsi="Times New Roman" w:cs="Times New Roman"/>
          <w:sz w:val="26"/>
          <w:szCs w:val="26"/>
          <w:lang w:eastAsia="ru-RU"/>
        </w:rPr>
        <w:t xml:space="preserve">. </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Calibri"/>
          <w:sz w:val="26"/>
          <w:szCs w:val="26"/>
          <w:lang w:eastAsia="ar-SA"/>
        </w:rPr>
        <w:t xml:space="preserve">В нарушение </w:t>
      </w:r>
      <w:r w:rsidR="004769D6" w:rsidRPr="00C172B2">
        <w:rPr>
          <w:rFonts w:ascii="Times New Roman" w:eastAsia="Times New Roman" w:hAnsi="Times New Roman" w:cs="Calibri"/>
          <w:sz w:val="26"/>
          <w:szCs w:val="26"/>
          <w:lang w:eastAsia="ar-SA"/>
        </w:rPr>
        <w:t>законодательства об образовании (</w:t>
      </w:r>
      <w:r w:rsidRPr="00C172B2">
        <w:rPr>
          <w:rFonts w:ascii="Times New Roman" w:eastAsia="Times New Roman" w:hAnsi="Times New Roman" w:cs="Times New Roman"/>
          <w:sz w:val="26"/>
          <w:szCs w:val="26"/>
          <w:lang w:eastAsia="ru-RU"/>
        </w:rPr>
        <w:t>ст.10 Закона №</w:t>
      </w:r>
      <w:r w:rsidR="004769D6" w:rsidRPr="00C172B2">
        <w:rPr>
          <w:rFonts w:ascii="Times New Roman" w:eastAsia="Times New Roman" w:hAnsi="Times New Roman" w:cs="Times New Roman"/>
          <w:sz w:val="26"/>
          <w:szCs w:val="26"/>
          <w:lang w:eastAsia="ru-RU"/>
        </w:rPr>
        <w:t>7</w:t>
      </w:r>
      <w:r w:rsidRPr="00C172B2">
        <w:rPr>
          <w:rFonts w:ascii="Times New Roman" w:eastAsia="Times New Roman" w:hAnsi="Times New Roman" w:cs="Times New Roman"/>
          <w:sz w:val="26"/>
          <w:szCs w:val="26"/>
          <w:lang w:eastAsia="ru-RU"/>
        </w:rPr>
        <w:t>5-ЗО, ст.11 Закона № 9-ЗО), Порядка №39, в период: 2013 год – девять месяцев 2014 года, педагогическому работнику колледжа Перфильевой Л.И., имеющему государственную награду РФ - звание «Заслуженный учитель РФ», присвоенное Указом Президента РФ от 11.11.1998 № 1350,</w:t>
      </w:r>
      <w:r w:rsidR="004769D6" w:rsidRPr="00C172B2">
        <w:rPr>
          <w:rFonts w:ascii="Times New Roman" w:eastAsia="Times New Roman" w:hAnsi="Times New Roman" w:cs="Times New Roman"/>
          <w:sz w:val="26"/>
          <w:szCs w:val="26"/>
          <w:lang w:eastAsia="ru-RU"/>
        </w:rPr>
        <w:t xml:space="preserve"> в виду отсутствия в Перечне №27-п обязательства</w:t>
      </w:r>
      <w:r w:rsidRPr="00C172B2">
        <w:rPr>
          <w:rFonts w:ascii="Times New Roman" w:eastAsia="Times New Roman" w:hAnsi="Times New Roman" w:cs="Times New Roman"/>
          <w:sz w:val="26"/>
          <w:szCs w:val="26"/>
          <w:lang w:eastAsia="ru-RU"/>
        </w:rPr>
        <w:t xml:space="preserve"> ежемесячная денежная выплата</w:t>
      </w:r>
      <w:r w:rsidR="004769D6" w:rsidRPr="00C172B2">
        <w:rPr>
          <w:rFonts w:ascii="Times New Roman" w:eastAsia="Times New Roman" w:hAnsi="Times New Roman" w:cs="Times New Roman"/>
          <w:sz w:val="26"/>
          <w:szCs w:val="26"/>
          <w:lang w:eastAsia="ru-RU"/>
        </w:rPr>
        <w:t xml:space="preserve"> колледжем не предоставлялась</w:t>
      </w:r>
      <w:r w:rsidRPr="00C172B2">
        <w:rPr>
          <w:rFonts w:ascii="Times New Roman" w:eastAsia="Times New Roman" w:hAnsi="Times New Roman" w:cs="Times New Roman"/>
          <w:sz w:val="26"/>
          <w:szCs w:val="26"/>
          <w:lang w:eastAsia="ru-RU"/>
        </w:rPr>
        <w:t>.</w:t>
      </w:r>
      <w:r w:rsidR="004769D6" w:rsidRPr="00C172B2">
        <w:rPr>
          <w:rFonts w:ascii="Times New Roman" w:eastAsia="Times New Roman" w:hAnsi="Times New Roman" w:cs="Times New Roman"/>
          <w:sz w:val="26"/>
          <w:szCs w:val="26"/>
          <w:lang w:eastAsia="ru-RU"/>
        </w:rPr>
        <w:t xml:space="preserve"> </w:t>
      </w:r>
      <w:r w:rsidRPr="00C172B2">
        <w:rPr>
          <w:rFonts w:ascii="Times New Roman" w:eastAsia="Times New Roman" w:hAnsi="Times New Roman" w:cs="Times New Roman"/>
          <w:sz w:val="26"/>
          <w:szCs w:val="26"/>
          <w:lang w:eastAsia="ru-RU"/>
        </w:rPr>
        <w:t xml:space="preserve">Сумма неисполненных публичных обязательств составила </w:t>
      </w:r>
      <w:r w:rsidR="004769D6" w:rsidRPr="00C172B2">
        <w:rPr>
          <w:rFonts w:ascii="Times New Roman" w:eastAsia="Times New Roman" w:hAnsi="Times New Roman" w:cs="Times New Roman"/>
          <w:sz w:val="26"/>
          <w:szCs w:val="26"/>
          <w:lang w:eastAsia="ru-RU"/>
        </w:rPr>
        <w:t>44,1 тыс.</w:t>
      </w:r>
      <w:r w:rsidRPr="00C172B2">
        <w:rPr>
          <w:rFonts w:ascii="Times New Roman" w:eastAsia="Times New Roman" w:hAnsi="Times New Roman" w:cs="Times New Roman"/>
          <w:sz w:val="26"/>
          <w:szCs w:val="26"/>
          <w:lang w:eastAsia="ru-RU"/>
        </w:rPr>
        <w:t xml:space="preserve">рублей. </w:t>
      </w:r>
    </w:p>
    <w:p w:rsidR="001E2D38" w:rsidRPr="00C172B2" w:rsidRDefault="004769D6"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Проверка показала, что указанному педагогу колледж в 2013 году за государственную награду РФ начислял д</w:t>
      </w:r>
      <w:r w:rsidR="001E2D38" w:rsidRPr="00C172B2">
        <w:rPr>
          <w:rFonts w:ascii="Times New Roman" w:eastAsia="Times New Roman" w:hAnsi="Times New Roman" w:cs="Times New Roman"/>
          <w:sz w:val="26"/>
          <w:szCs w:val="26"/>
          <w:lang w:eastAsia="ru-RU"/>
        </w:rPr>
        <w:t>оплат</w:t>
      </w:r>
      <w:r w:rsidRPr="00C172B2">
        <w:rPr>
          <w:rFonts w:ascii="Times New Roman" w:eastAsia="Times New Roman" w:hAnsi="Times New Roman" w:cs="Times New Roman"/>
          <w:sz w:val="26"/>
          <w:szCs w:val="26"/>
          <w:lang w:eastAsia="ru-RU"/>
        </w:rPr>
        <w:t>у</w:t>
      </w:r>
      <w:r w:rsidR="001E2D38" w:rsidRPr="00C172B2">
        <w:rPr>
          <w:rFonts w:ascii="Times New Roman" w:eastAsia="Times New Roman" w:hAnsi="Times New Roman" w:cs="Times New Roman"/>
          <w:sz w:val="26"/>
          <w:szCs w:val="26"/>
          <w:lang w:eastAsia="ru-RU"/>
        </w:rPr>
        <w:t xml:space="preserve"> в размере 10 процентов от установленной тарифной ставки.</w:t>
      </w:r>
      <w:r w:rsidR="004B6F92" w:rsidRPr="00C172B2">
        <w:rPr>
          <w:rFonts w:ascii="Times New Roman" w:eastAsia="Times New Roman" w:hAnsi="Times New Roman" w:cs="Times New Roman"/>
          <w:sz w:val="26"/>
          <w:szCs w:val="26"/>
          <w:lang w:eastAsia="ru-RU"/>
        </w:rPr>
        <w:t xml:space="preserve"> </w:t>
      </w:r>
      <w:r w:rsidR="001E2D38" w:rsidRPr="00C172B2">
        <w:rPr>
          <w:rFonts w:ascii="Times New Roman" w:eastAsia="Times New Roman" w:hAnsi="Times New Roman" w:cs="Times New Roman"/>
          <w:sz w:val="26"/>
          <w:szCs w:val="26"/>
          <w:lang w:eastAsia="ru-RU"/>
        </w:rPr>
        <w:t xml:space="preserve">Такая доплата </w:t>
      </w:r>
      <w:r w:rsidR="004B6F92" w:rsidRPr="00C172B2">
        <w:rPr>
          <w:rFonts w:ascii="Times New Roman" w:eastAsia="Times New Roman" w:hAnsi="Times New Roman" w:cs="Times New Roman"/>
          <w:sz w:val="26"/>
          <w:szCs w:val="26"/>
          <w:lang w:eastAsia="ru-RU"/>
        </w:rPr>
        <w:t xml:space="preserve">ранее </w:t>
      </w:r>
      <w:r w:rsidR="001E2D38" w:rsidRPr="00C172B2">
        <w:rPr>
          <w:rFonts w:ascii="Times New Roman" w:eastAsia="Times New Roman" w:hAnsi="Times New Roman" w:cs="Times New Roman"/>
          <w:sz w:val="26"/>
          <w:szCs w:val="26"/>
          <w:lang w:eastAsia="ru-RU"/>
        </w:rPr>
        <w:t xml:space="preserve">предусматривалась </w:t>
      </w:r>
      <w:r w:rsidR="004B6F92" w:rsidRPr="00C172B2">
        <w:rPr>
          <w:rFonts w:ascii="Times New Roman" w:eastAsia="Times New Roman" w:hAnsi="Times New Roman" w:cs="Calibri"/>
          <w:sz w:val="26"/>
          <w:szCs w:val="26"/>
          <w:lang w:eastAsia="ar-SA"/>
        </w:rPr>
        <w:t>Постановлением №2</w:t>
      </w:r>
      <w:r w:rsidR="001E2D38" w:rsidRPr="00C172B2">
        <w:rPr>
          <w:rFonts w:ascii="Times New Roman" w:eastAsia="Times New Roman" w:hAnsi="Times New Roman" w:cs="Calibri"/>
          <w:sz w:val="26"/>
          <w:szCs w:val="26"/>
          <w:lang w:eastAsia="ar-SA"/>
        </w:rPr>
        <w:t>83-па и ст</w:t>
      </w:r>
      <w:r w:rsidR="004B6F92" w:rsidRPr="00C172B2">
        <w:rPr>
          <w:rFonts w:ascii="Times New Roman" w:eastAsia="Times New Roman" w:hAnsi="Times New Roman" w:cs="Calibri"/>
          <w:sz w:val="26"/>
          <w:szCs w:val="26"/>
          <w:lang w:eastAsia="ar-SA"/>
        </w:rPr>
        <w:t>.</w:t>
      </w:r>
      <w:r w:rsidR="001E2D38" w:rsidRPr="00C172B2">
        <w:rPr>
          <w:rFonts w:ascii="Times New Roman" w:eastAsia="Times New Roman" w:hAnsi="Times New Roman" w:cs="Times New Roman"/>
          <w:sz w:val="26"/>
          <w:szCs w:val="26"/>
          <w:lang w:eastAsia="ru-RU"/>
        </w:rPr>
        <w:t xml:space="preserve">10 Закона </w:t>
      </w:r>
      <w:r w:rsidR="004B6F92" w:rsidRPr="00C172B2">
        <w:rPr>
          <w:rFonts w:ascii="Times New Roman" w:eastAsia="Times New Roman" w:hAnsi="Times New Roman" w:cs="Times New Roman"/>
          <w:sz w:val="26"/>
          <w:szCs w:val="26"/>
          <w:lang w:eastAsia="ru-RU"/>
        </w:rPr>
        <w:t>№</w:t>
      </w:r>
      <w:r w:rsidR="001E2D38" w:rsidRPr="00C172B2">
        <w:rPr>
          <w:rFonts w:ascii="Times New Roman" w:eastAsia="Times New Roman" w:hAnsi="Times New Roman" w:cs="Times New Roman"/>
          <w:sz w:val="26"/>
          <w:szCs w:val="26"/>
          <w:lang w:eastAsia="ru-RU"/>
        </w:rPr>
        <w:t>75-ЗО</w:t>
      </w:r>
      <w:r w:rsidR="004B6F92" w:rsidRPr="00C172B2">
        <w:rPr>
          <w:rFonts w:ascii="Times New Roman" w:eastAsia="Times New Roman" w:hAnsi="Times New Roman" w:cs="Times New Roman"/>
          <w:sz w:val="26"/>
          <w:szCs w:val="26"/>
          <w:lang w:eastAsia="ru-RU"/>
        </w:rPr>
        <w:t xml:space="preserve"> (в редакции до 2013 года). </w:t>
      </w:r>
      <w:r w:rsidR="001E2D38" w:rsidRPr="00C172B2">
        <w:rPr>
          <w:rFonts w:ascii="Times New Roman" w:eastAsia="Times New Roman" w:hAnsi="Times New Roman" w:cs="Times New Roman"/>
          <w:sz w:val="26"/>
          <w:szCs w:val="26"/>
          <w:lang w:eastAsia="ru-RU"/>
        </w:rPr>
        <w:t xml:space="preserve">Выплата данной доплаты в 2013 году </w:t>
      </w:r>
      <w:r w:rsidR="004B6F92" w:rsidRPr="00C172B2">
        <w:rPr>
          <w:rFonts w:ascii="Times New Roman" w:eastAsia="Times New Roman" w:hAnsi="Times New Roman" w:cs="Times New Roman"/>
          <w:sz w:val="26"/>
          <w:szCs w:val="26"/>
          <w:lang w:eastAsia="ru-RU"/>
        </w:rPr>
        <w:t xml:space="preserve">на руки составила за счет </w:t>
      </w:r>
      <w:r w:rsidR="001E2D38" w:rsidRPr="00C172B2">
        <w:rPr>
          <w:rFonts w:ascii="Times New Roman" w:eastAsia="Times New Roman" w:hAnsi="Times New Roman" w:cs="Times New Roman"/>
          <w:sz w:val="26"/>
          <w:szCs w:val="26"/>
          <w:lang w:eastAsia="ru-RU"/>
        </w:rPr>
        <w:t>субсидии на выполнение государственного задания и составила 22,6 тыс. рублей (</w:t>
      </w:r>
      <w:r w:rsidR="004B6F92" w:rsidRPr="00C172B2">
        <w:rPr>
          <w:rFonts w:ascii="Times New Roman" w:eastAsia="Times New Roman" w:hAnsi="Times New Roman" w:cs="Times New Roman"/>
          <w:sz w:val="26"/>
          <w:szCs w:val="26"/>
          <w:lang w:eastAsia="ru-RU"/>
        </w:rPr>
        <w:t>без</w:t>
      </w:r>
      <w:r w:rsidR="001E2D38" w:rsidRPr="00C172B2">
        <w:rPr>
          <w:rFonts w:ascii="Times New Roman" w:eastAsia="Times New Roman" w:hAnsi="Times New Roman" w:cs="Times New Roman"/>
          <w:sz w:val="26"/>
          <w:szCs w:val="26"/>
          <w:lang w:eastAsia="ru-RU"/>
        </w:rPr>
        <w:t xml:space="preserve"> НДФЛ</w:t>
      </w:r>
      <w:r w:rsidR="004B6F92" w:rsidRPr="00C172B2">
        <w:rPr>
          <w:rFonts w:ascii="Times New Roman" w:eastAsia="Times New Roman" w:hAnsi="Times New Roman" w:cs="Times New Roman"/>
          <w:sz w:val="26"/>
          <w:szCs w:val="26"/>
          <w:lang w:eastAsia="ru-RU"/>
        </w:rPr>
        <w:t>). С</w:t>
      </w:r>
      <w:r w:rsidR="001E2D38" w:rsidRPr="00C172B2">
        <w:rPr>
          <w:rFonts w:ascii="Times New Roman" w:eastAsia="Times New Roman" w:hAnsi="Times New Roman" w:cs="Times New Roman"/>
          <w:sz w:val="26"/>
          <w:szCs w:val="26"/>
          <w:lang w:eastAsia="ru-RU"/>
        </w:rPr>
        <w:t xml:space="preserve">  января 2014 года данная выплата не производи</w:t>
      </w:r>
      <w:r w:rsidR="004B6F92" w:rsidRPr="00C172B2">
        <w:rPr>
          <w:rFonts w:ascii="Times New Roman" w:eastAsia="Times New Roman" w:hAnsi="Times New Roman" w:cs="Times New Roman"/>
          <w:sz w:val="26"/>
          <w:szCs w:val="26"/>
          <w:lang w:eastAsia="ru-RU"/>
        </w:rPr>
        <w:t>тся</w:t>
      </w:r>
      <w:r w:rsidR="001E2D38" w:rsidRPr="00C172B2">
        <w:rPr>
          <w:rFonts w:ascii="Times New Roman" w:eastAsia="Times New Roman" w:hAnsi="Times New Roman" w:cs="Times New Roman"/>
          <w:sz w:val="26"/>
          <w:szCs w:val="26"/>
          <w:lang w:eastAsia="ru-RU"/>
        </w:rPr>
        <w:t xml:space="preserve">.  </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Times New Roman"/>
          <w:sz w:val="6"/>
          <w:szCs w:val="6"/>
          <w:lang w:eastAsia="ru-RU"/>
        </w:rPr>
      </w:pPr>
    </w:p>
    <w:p w:rsidR="004B6F92" w:rsidRPr="00C172B2" w:rsidRDefault="004B6F92" w:rsidP="00C172B2">
      <w:pPr>
        <w:suppressAutoHyphens/>
        <w:overflowPunct w:val="0"/>
        <w:autoSpaceDE w:val="0"/>
        <w:spacing w:after="0" w:line="240" w:lineRule="auto"/>
        <w:ind w:firstLine="539"/>
        <w:jc w:val="both"/>
        <w:rPr>
          <w:rFonts w:ascii="Times New Roman" w:eastAsia="Calibri" w:hAnsi="Times New Roman" w:cs="Times New Roman"/>
          <w:sz w:val="24"/>
          <w:szCs w:val="24"/>
          <w:lang w:eastAsia="ar-SA"/>
        </w:rPr>
      </w:pPr>
    </w:p>
    <w:p w:rsidR="001E2D38" w:rsidRPr="00C172B2" w:rsidRDefault="001E2D38" w:rsidP="00C172B2">
      <w:pPr>
        <w:suppressAutoHyphens/>
        <w:overflowPunct w:val="0"/>
        <w:autoSpaceDE w:val="0"/>
        <w:spacing w:after="0" w:line="240" w:lineRule="auto"/>
        <w:ind w:firstLine="539"/>
        <w:jc w:val="both"/>
        <w:rPr>
          <w:rFonts w:ascii="Times New Roman" w:eastAsia="Calibri" w:hAnsi="Times New Roman" w:cs="Times New Roman"/>
          <w:sz w:val="26"/>
          <w:szCs w:val="26"/>
          <w:lang w:eastAsia="ar-SA"/>
        </w:rPr>
      </w:pPr>
      <w:r w:rsidRPr="00C172B2">
        <w:rPr>
          <w:rFonts w:ascii="Times New Roman" w:eastAsia="Calibri" w:hAnsi="Times New Roman" w:cs="Times New Roman"/>
          <w:sz w:val="26"/>
          <w:szCs w:val="26"/>
          <w:lang w:eastAsia="ar-SA"/>
        </w:rPr>
        <w:t>Планом ФХД</w:t>
      </w:r>
      <w:r w:rsidR="004B6F92" w:rsidRPr="00C172B2">
        <w:rPr>
          <w:rFonts w:ascii="Times New Roman" w:eastAsia="Calibri" w:hAnsi="Times New Roman" w:cs="Times New Roman"/>
          <w:sz w:val="26"/>
          <w:szCs w:val="26"/>
          <w:lang w:eastAsia="ar-SA"/>
        </w:rPr>
        <w:t xml:space="preserve"> </w:t>
      </w:r>
      <w:r w:rsidR="004B6F92" w:rsidRPr="00C172B2">
        <w:rPr>
          <w:rFonts w:ascii="Times New Roman" w:eastAsia="Calibri" w:hAnsi="Times New Roman" w:cs="Times New Roman"/>
          <w:sz w:val="26"/>
          <w:szCs w:val="26"/>
          <w:u w:val="single"/>
          <w:lang w:eastAsia="ar-SA"/>
        </w:rPr>
        <w:t>прочие расходы</w:t>
      </w:r>
      <w:r w:rsidR="004B6F92" w:rsidRPr="00C172B2">
        <w:rPr>
          <w:rFonts w:ascii="Times New Roman" w:eastAsia="Calibri" w:hAnsi="Times New Roman" w:cs="Times New Roman"/>
          <w:sz w:val="26"/>
          <w:szCs w:val="26"/>
          <w:lang w:eastAsia="ar-SA"/>
        </w:rPr>
        <w:t xml:space="preserve"> утверждены в 2012 году</w:t>
      </w:r>
      <w:r w:rsidRPr="00C172B2">
        <w:rPr>
          <w:rFonts w:ascii="Times New Roman" w:eastAsia="Calibri" w:hAnsi="Times New Roman" w:cs="Times New Roman"/>
          <w:sz w:val="26"/>
          <w:szCs w:val="26"/>
          <w:lang w:eastAsia="ar-SA"/>
        </w:rPr>
        <w:t xml:space="preserve"> сумму 768,1 тыс. рублей, в 2013 году – 1612,8 тыс. рублей. Исполнение составило 100%, в том числе:</w:t>
      </w:r>
      <w:r w:rsidR="00DF1B58" w:rsidRPr="00C172B2">
        <w:rPr>
          <w:rFonts w:ascii="Times New Roman" w:eastAsia="Calibri" w:hAnsi="Times New Roman" w:cs="Times New Roman"/>
          <w:sz w:val="26"/>
          <w:szCs w:val="26"/>
          <w:lang w:eastAsia="ar-SA"/>
        </w:rPr>
        <w:t xml:space="preserve"> </w:t>
      </w:r>
    </w:p>
    <w:p w:rsidR="001E2D38" w:rsidRPr="00C172B2" w:rsidRDefault="001E2D38" w:rsidP="00C172B2">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C172B2">
        <w:rPr>
          <w:rFonts w:ascii="Times New Roman" w:eastAsia="Calibri" w:hAnsi="Times New Roman" w:cs="Times New Roman"/>
          <w:sz w:val="26"/>
          <w:szCs w:val="26"/>
          <w:lang w:eastAsia="ar-SA"/>
        </w:rPr>
        <w:t xml:space="preserve">- из средств от приносящей доход деятельности, произведены расходы на оплату государственных пошлин </w:t>
      </w:r>
      <w:r w:rsidRPr="00C172B2">
        <w:rPr>
          <w:rFonts w:ascii="Times New Roman" w:eastAsia="Times New Roman" w:hAnsi="Times New Roman" w:cs="Times New Roman"/>
          <w:sz w:val="26"/>
          <w:szCs w:val="26"/>
          <w:lang w:eastAsia="ru-RU"/>
        </w:rPr>
        <w:t>и сборов</w:t>
      </w:r>
      <w:r w:rsidRPr="00C172B2">
        <w:rPr>
          <w:rFonts w:ascii="Times New Roman" w:eastAsia="Calibri" w:hAnsi="Times New Roman" w:cs="Times New Roman"/>
          <w:sz w:val="26"/>
          <w:szCs w:val="26"/>
          <w:lang w:eastAsia="ar-SA"/>
        </w:rPr>
        <w:t xml:space="preserve">, </w:t>
      </w:r>
      <w:r w:rsidRPr="00C172B2">
        <w:rPr>
          <w:rFonts w:ascii="Times New Roman" w:eastAsia="Times New Roman" w:hAnsi="Times New Roman" w:cs="Times New Roman"/>
          <w:sz w:val="26"/>
          <w:szCs w:val="26"/>
          <w:lang w:eastAsia="ru-RU"/>
        </w:rPr>
        <w:t>на приобретение почетных грамот, благодарственных писем, на изготовление бланков строгой отчетности, в 201</w:t>
      </w:r>
      <w:r w:rsidR="00C92C6C" w:rsidRPr="00C172B2">
        <w:rPr>
          <w:rFonts w:ascii="Times New Roman" w:eastAsia="Times New Roman" w:hAnsi="Times New Roman" w:cs="Times New Roman"/>
          <w:sz w:val="26"/>
          <w:szCs w:val="26"/>
          <w:lang w:eastAsia="ru-RU"/>
        </w:rPr>
        <w:t>2 году на общую сумму 68,1 тыс.</w:t>
      </w:r>
      <w:r w:rsidRPr="00C172B2">
        <w:rPr>
          <w:rFonts w:ascii="Times New Roman" w:eastAsia="Times New Roman" w:hAnsi="Times New Roman" w:cs="Times New Roman"/>
          <w:sz w:val="26"/>
          <w:szCs w:val="26"/>
          <w:lang w:eastAsia="ru-RU"/>
        </w:rPr>
        <w:t>рублей, в 2013 году – 162,8 тыс. рублей;</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Calibri" w:hAnsi="Times New Roman" w:cs="Times New Roman"/>
          <w:sz w:val="26"/>
          <w:szCs w:val="26"/>
          <w:lang w:eastAsia="ar-SA"/>
        </w:rPr>
        <w:t>- из средств субсидий на выполнение государственного задания,</w:t>
      </w:r>
      <w:r w:rsidRPr="00C172B2">
        <w:rPr>
          <w:rFonts w:ascii="Times New Roman" w:eastAsia="Times New Roman" w:hAnsi="Times New Roman" w:cs="Times New Roman"/>
          <w:sz w:val="26"/>
          <w:szCs w:val="26"/>
          <w:lang w:eastAsia="ru-RU"/>
        </w:rPr>
        <w:t xml:space="preserve"> произведены выплаты стипендий учащимся в 2012 году – 700,0 тыс. рублей, в 2013 году – 1450,0 тыс.рублей.</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 xml:space="preserve">Социальная поддержка учащихся, обучающихся на очной форме обучения, предусмотрена </w:t>
      </w:r>
      <w:r w:rsidR="00C92C6C" w:rsidRPr="00C172B2">
        <w:rPr>
          <w:rFonts w:ascii="Times New Roman" w:eastAsia="Times New Roman" w:hAnsi="Times New Roman" w:cs="Times New Roman"/>
          <w:sz w:val="26"/>
          <w:szCs w:val="26"/>
          <w:lang w:eastAsia="ru-RU"/>
        </w:rPr>
        <w:t>З</w:t>
      </w:r>
      <w:r w:rsidRPr="00C172B2">
        <w:rPr>
          <w:rFonts w:ascii="Times New Roman" w:eastAsia="Times New Roman" w:hAnsi="Times New Roman" w:cs="Times New Roman"/>
          <w:sz w:val="26"/>
          <w:szCs w:val="26"/>
          <w:lang w:eastAsia="ru-RU"/>
        </w:rPr>
        <w:t xml:space="preserve">аконом Сахалинской области от 02.11.2010 №95-ЗО «О стипендиальном обеспечении обучающихся в государственных образовательных учреждениях начального и среднего профессионального обучения, находящихся в ведении Сахалинской </w:t>
      </w:r>
      <w:r w:rsidR="00C92C6C" w:rsidRPr="00C172B2">
        <w:rPr>
          <w:rFonts w:ascii="Times New Roman" w:eastAsia="Times New Roman" w:hAnsi="Times New Roman" w:cs="Times New Roman"/>
          <w:sz w:val="26"/>
          <w:szCs w:val="26"/>
          <w:lang w:eastAsia="ru-RU"/>
        </w:rPr>
        <w:t>области» (далее – Закон №</w:t>
      </w:r>
      <w:r w:rsidRPr="00C172B2">
        <w:rPr>
          <w:rFonts w:ascii="Times New Roman" w:eastAsia="Times New Roman" w:hAnsi="Times New Roman" w:cs="Times New Roman"/>
          <w:sz w:val="26"/>
          <w:szCs w:val="26"/>
          <w:lang w:eastAsia="ru-RU"/>
        </w:rPr>
        <w:t>95-ЗО) в форме выплаты стипендий.</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Стипендиальное обеспечение и другие формы материальной поддержки обучающихся на очной форме обучения в 2012-2013 годах регламентировались:</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-Положением о размерах и условиях назначения и выплаты стипендий обучающимся в образовательных учреждениях начального и среднего профессионального образования, находящихся в ведении органов исполнительной власти Сахалинской области, утвержденного постановлением администрации Сахалинской области от 20.05.2005 №88-па</w:t>
      </w:r>
      <w:r w:rsidR="00C92C6C" w:rsidRPr="00C172B2">
        <w:rPr>
          <w:rFonts w:ascii="Times New Roman" w:eastAsia="Times New Roman" w:hAnsi="Times New Roman" w:cs="Times New Roman"/>
          <w:sz w:val="26"/>
          <w:szCs w:val="26"/>
          <w:lang w:eastAsia="ru-RU"/>
        </w:rPr>
        <w:t xml:space="preserve"> (</w:t>
      </w:r>
      <w:r w:rsidRPr="00C172B2">
        <w:rPr>
          <w:rFonts w:ascii="Times New Roman" w:eastAsia="Times New Roman" w:hAnsi="Times New Roman" w:cs="Times New Roman"/>
          <w:sz w:val="26"/>
          <w:szCs w:val="26"/>
          <w:lang w:eastAsia="ru-RU"/>
        </w:rPr>
        <w:t>действующее до 01.09.2</w:t>
      </w:r>
      <w:r w:rsidR="00C92C6C" w:rsidRPr="00C172B2">
        <w:rPr>
          <w:rFonts w:ascii="Times New Roman" w:eastAsia="Times New Roman" w:hAnsi="Times New Roman" w:cs="Times New Roman"/>
          <w:sz w:val="26"/>
          <w:szCs w:val="26"/>
          <w:lang w:eastAsia="ru-RU"/>
        </w:rPr>
        <w:t xml:space="preserve">013 (далее – Положение № 88-па)) и  </w:t>
      </w:r>
      <w:r w:rsidRPr="00C172B2">
        <w:rPr>
          <w:rFonts w:ascii="Times New Roman" w:eastAsia="Times New Roman" w:hAnsi="Times New Roman" w:cs="Times New Roman"/>
          <w:sz w:val="26"/>
          <w:szCs w:val="26"/>
          <w:lang w:eastAsia="ru-RU"/>
        </w:rPr>
        <w:t>от 16.08.2013 №458</w:t>
      </w:r>
      <w:r w:rsidR="00C92C6C" w:rsidRP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 xml:space="preserve"> действующее с 01.09.2013</w:t>
      </w:r>
      <w:r w:rsidR="00C92C6C" w:rsidRPr="00C172B2">
        <w:rPr>
          <w:rFonts w:ascii="Times New Roman" w:eastAsia="Times New Roman" w:hAnsi="Times New Roman" w:cs="Times New Roman"/>
          <w:sz w:val="26"/>
          <w:szCs w:val="26"/>
          <w:lang w:eastAsia="ru-RU"/>
        </w:rPr>
        <w:t xml:space="preserve"> года (</w:t>
      </w:r>
      <w:r w:rsidRPr="00C172B2">
        <w:rPr>
          <w:rFonts w:ascii="Times New Roman" w:eastAsia="Times New Roman" w:hAnsi="Times New Roman" w:cs="Times New Roman"/>
          <w:sz w:val="26"/>
          <w:szCs w:val="26"/>
          <w:lang w:eastAsia="ru-RU"/>
        </w:rPr>
        <w:t>далее - Положение № 458);</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-Положени</w:t>
      </w:r>
      <w:r w:rsidR="00C92C6C" w:rsidRPr="00C172B2">
        <w:rPr>
          <w:rFonts w:ascii="Times New Roman" w:eastAsia="Times New Roman" w:hAnsi="Times New Roman" w:cs="Times New Roman"/>
          <w:sz w:val="26"/>
          <w:szCs w:val="26"/>
          <w:lang w:eastAsia="ru-RU"/>
        </w:rPr>
        <w:t>ями</w:t>
      </w:r>
      <w:r w:rsidRPr="00C172B2">
        <w:rPr>
          <w:rFonts w:ascii="Times New Roman" w:eastAsia="Times New Roman" w:hAnsi="Times New Roman" w:cs="Times New Roman"/>
          <w:sz w:val="26"/>
          <w:szCs w:val="26"/>
          <w:lang w:eastAsia="ru-RU"/>
        </w:rPr>
        <w:t xml:space="preserve"> о стипендиальном обеспечении студентов ГОБУ СПО «Сахалинский базовый медицинский колледж», утвержденным на заседании педагогического совета, протокол</w:t>
      </w:r>
      <w:r w:rsidR="00C92C6C" w:rsidRPr="00C172B2">
        <w:rPr>
          <w:rFonts w:ascii="Times New Roman" w:eastAsia="Times New Roman" w:hAnsi="Times New Roman" w:cs="Times New Roman"/>
          <w:sz w:val="26"/>
          <w:szCs w:val="26"/>
          <w:lang w:eastAsia="ru-RU"/>
        </w:rPr>
        <w:t>ы</w:t>
      </w:r>
      <w:r w:rsidRPr="00C172B2">
        <w:rPr>
          <w:rFonts w:ascii="Times New Roman" w:eastAsia="Times New Roman" w:hAnsi="Times New Roman" w:cs="Times New Roman"/>
          <w:sz w:val="26"/>
          <w:szCs w:val="26"/>
          <w:lang w:eastAsia="ru-RU"/>
        </w:rPr>
        <w:t xml:space="preserve"> №3 от 16 ноября 2011 года</w:t>
      </w:r>
      <w:r w:rsidR="00C92C6C" w:rsidRPr="00C172B2">
        <w:rPr>
          <w:rFonts w:ascii="Times New Roman" w:eastAsia="Times New Roman" w:hAnsi="Times New Roman" w:cs="Times New Roman"/>
          <w:sz w:val="26"/>
          <w:szCs w:val="26"/>
          <w:lang w:eastAsia="ru-RU"/>
        </w:rPr>
        <w:t xml:space="preserve"> и  </w:t>
      </w:r>
      <w:r w:rsidRPr="00C172B2">
        <w:rPr>
          <w:rFonts w:ascii="Times New Roman" w:eastAsia="Times New Roman" w:hAnsi="Times New Roman" w:cs="Times New Roman"/>
          <w:sz w:val="26"/>
          <w:szCs w:val="26"/>
          <w:lang w:eastAsia="ru-RU"/>
        </w:rPr>
        <w:t>№1 от 30 августа 2013 года (далее – Положение).</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Согласно пункту 3.1 Положения учащимся, получающим образование на платной основе, государственные академические и социальные стипендии не назначались.</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lastRenderedPageBreak/>
        <w:t>Размер академической и социальной стипендий за счет средств на выполнение государственного задания из расчета на одного обучающегося устанавливался образовательным учреждением самостоятельно (при этом минимальный размер академической и социальной стипендий установлен не ниже размера, установленного Законом № 95-ЗО</w:t>
      </w:r>
      <w:r w:rsidR="00C92C6C" w:rsidRPr="00C172B2">
        <w:rPr>
          <w:rFonts w:ascii="Times New Roman" w:eastAsia="Times New Roman" w:hAnsi="Times New Roman" w:cs="Times New Roman"/>
          <w:sz w:val="26"/>
          <w:szCs w:val="26"/>
          <w:lang w:eastAsia="ru-RU"/>
        </w:rPr>
        <w:t>. В</w:t>
      </w:r>
      <w:r w:rsidRPr="00C172B2">
        <w:rPr>
          <w:rFonts w:ascii="Times New Roman" w:eastAsia="Times New Roman" w:hAnsi="Times New Roman" w:cs="Times New Roman"/>
          <w:sz w:val="26"/>
          <w:szCs w:val="26"/>
          <w:lang w:eastAsia="ru-RU"/>
        </w:rPr>
        <w:t xml:space="preserve"> 2012 году академическая стипендия </w:t>
      </w:r>
      <w:r w:rsidR="00C92C6C" w:rsidRPr="00C172B2">
        <w:rPr>
          <w:rFonts w:ascii="Times New Roman" w:eastAsia="Times New Roman" w:hAnsi="Times New Roman" w:cs="Times New Roman"/>
          <w:sz w:val="26"/>
          <w:szCs w:val="26"/>
          <w:lang w:eastAsia="ru-RU"/>
        </w:rPr>
        <w:t xml:space="preserve">составляла </w:t>
      </w:r>
      <w:r w:rsidRPr="00C172B2">
        <w:rPr>
          <w:rFonts w:ascii="Times New Roman" w:eastAsia="Times New Roman" w:hAnsi="Times New Roman" w:cs="Times New Roman"/>
          <w:sz w:val="26"/>
          <w:szCs w:val="26"/>
          <w:lang w:eastAsia="ru-RU"/>
        </w:rPr>
        <w:t xml:space="preserve"> 698 рублей в месяц</w:t>
      </w:r>
      <w:r w:rsidR="00C92C6C" w:rsidRPr="00C172B2">
        <w:rPr>
          <w:rFonts w:ascii="Times New Roman" w:eastAsia="Times New Roman" w:hAnsi="Times New Roman" w:cs="Times New Roman"/>
          <w:sz w:val="26"/>
          <w:szCs w:val="26"/>
          <w:lang w:eastAsia="ru-RU"/>
        </w:rPr>
        <w:t xml:space="preserve">, </w:t>
      </w:r>
      <w:r w:rsidRPr="00C172B2">
        <w:rPr>
          <w:rFonts w:ascii="Times New Roman" w:eastAsia="Times New Roman" w:hAnsi="Times New Roman" w:cs="Times New Roman"/>
          <w:sz w:val="26"/>
          <w:szCs w:val="26"/>
          <w:lang w:eastAsia="ru-RU"/>
        </w:rPr>
        <w:t xml:space="preserve"> социальная – 1047 рублей</w:t>
      </w:r>
      <w:r w:rsidR="00C92C6C" w:rsidRPr="00C172B2">
        <w:rPr>
          <w:rFonts w:ascii="Times New Roman" w:eastAsia="Times New Roman" w:hAnsi="Times New Roman" w:cs="Times New Roman"/>
          <w:sz w:val="26"/>
          <w:szCs w:val="26"/>
          <w:lang w:eastAsia="ru-RU"/>
        </w:rPr>
        <w:t xml:space="preserve">, а в 2013 году </w:t>
      </w:r>
      <w:r w:rsidRPr="00C172B2">
        <w:rPr>
          <w:rFonts w:ascii="Times New Roman" w:eastAsia="Times New Roman" w:hAnsi="Times New Roman" w:cs="Times New Roman"/>
          <w:sz w:val="26"/>
          <w:szCs w:val="26"/>
          <w:lang w:eastAsia="ru-RU"/>
        </w:rPr>
        <w:t xml:space="preserve">академическая стипендия в размере 1250 рублей </w:t>
      </w:r>
      <w:r w:rsidR="00C92C6C" w:rsidRPr="00C172B2">
        <w:rPr>
          <w:rFonts w:ascii="Times New Roman" w:eastAsia="Times New Roman" w:hAnsi="Times New Roman" w:cs="Times New Roman"/>
          <w:sz w:val="26"/>
          <w:szCs w:val="26"/>
          <w:lang w:eastAsia="ru-RU"/>
        </w:rPr>
        <w:t xml:space="preserve">и </w:t>
      </w:r>
      <w:r w:rsidRPr="00C172B2">
        <w:rPr>
          <w:rFonts w:ascii="Times New Roman" w:eastAsia="Times New Roman" w:hAnsi="Times New Roman" w:cs="Times New Roman"/>
          <w:sz w:val="26"/>
          <w:szCs w:val="26"/>
          <w:lang w:eastAsia="ru-RU"/>
        </w:rPr>
        <w:t xml:space="preserve"> 1875 рублей</w:t>
      </w:r>
      <w:r w:rsidR="00C92C6C" w:rsidRPr="00C172B2">
        <w:rPr>
          <w:rFonts w:ascii="Times New Roman" w:eastAsia="Times New Roman" w:hAnsi="Times New Roman" w:cs="Times New Roman"/>
          <w:sz w:val="26"/>
          <w:szCs w:val="26"/>
          <w:lang w:eastAsia="ru-RU"/>
        </w:rPr>
        <w:t xml:space="preserve"> соответственно</w:t>
      </w:r>
      <w:r w:rsidRPr="00C172B2">
        <w:rPr>
          <w:rFonts w:ascii="Times New Roman" w:eastAsia="Times New Roman" w:hAnsi="Times New Roman" w:cs="Times New Roman"/>
          <w:sz w:val="26"/>
          <w:szCs w:val="26"/>
          <w:lang w:eastAsia="ru-RU"/>
        </w:rPr>
        <w:t xml:space="preserve">. </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Выборочной проверкой исполнения условий назначения и порядка выплаты учащимся академической и социальной стип</w:t>
      </w:r>
      <w:r w:rsidR="00C92C6C" w:rsidRPr="00C172B2">
        <w:rPr>
          <w:rFonts w:ascii="Times New Roman" w:eastAsia="Times New Roman" w:hAnsi="Times New Roman" w:cs="Times New Roman"/>
          <w:sz w:val="26"/>
          <w:szCs w:val="26"/>
          <w:lang w:eastAsia="ru-RU"/>
        </w:rPr>
        <w:t xml:space="preserve">ендий, нарушений не установлено. </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 xml:space="preserve">В объеме субсидии на выполнение государственного задания на оказание государственных услуг министерством здравоохранения Сахалинской области предусмотрены (запланированы) расходы на цели, не связанные с выполнением государственного задания. А именно на предоставление дополнительных гарантий, в рамках реализации Закона Сахалинской области от 08.12.2010 </w:t>
      </w:r>
      <w:r w:rsidR="00555DC1" w:rsidRP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115-ЗО "О дополнительных гарантиях по социальной поддержке детей-сирот и детей, оставшихся без попечения родителей, в Сахалинской области" – на  выплату социальных стипендий учащимся из числа детей-сирот</w:t>
      </w:r>
      <w:r w:rsidR="00555DC1" w:rsidRPr="00C172B2">
        <w:rPr>
          <w:rFonts w:ascii="Times New Roman" w:eastAsia="Times New Roman" w:hAnsi="Times New Roman" w:cs="Times New Roman"/>
          <w:sz w:val="26"/>
          <w:szCs w:val="26"/>
          <w:lang w:eastAsia="ru-RU"/>
        </w:rPr>
        <w:t xml:space="preserve"> (далее Закон №115-ЗО)</w:t>
      </w:r>
      <w:r w:rsidRPr="00C172B2">
        <w:rPr>
          <w:rFonts w:ascii="Times New Roman" w:eastAsia="Times New Roman" w:hAnsi="Times New Roman" w:cs="Times New Roman"/>
          <w:sz w:val="26"/>
          <w:szCs w:val="26"/>
          <w:lang w:eastAsia="ru-RU"/>
        </w:rPr>
        <w:t>.</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 xml:space="preserve">Из средств субсидии на выполнение государственного задания произведены выплаты на указанные цели в 2012 году на сумму 100,5 тыс.рублей, в </w:t>
      </w:r>
      <w:r w:rsidR="00555DC1" w:rsidRPr="00C172B2">
        <w:rPr>
          <w:rFonts w:ascii="Times New Roman" w:eastAsia="Times New Roman" w:hAnsi="Times New Roman" w:cs="Times New Roman"/>
          <w:sz w:val="26"/>
          <w:szCs w:val="26"/>
          <w:lang w:eastAsia="ru-RU"/>
        </w:rPr>
        <w:t>2013 году – 112,5 тыс.</w:t>
      </w:r>
      <w:r w:rsidRPr="00C172B2">
        <w:rPr>
          <w:rFonts w:ascii="Times New Roman" w:eastAsia="Times New Roman" w:hAnsi="Times New Roman" w:cs="Times New Roman"/>
          <w:sz w:val="26"/>
          <w:szCs w:val="26"/>
          <w:lang w:eastAsia="ru-RU"/>
        </w:rPr>
        <w:t xml:space="preserve">рублей. Организована стипендиальная социальная поддержка в 2012 году 6 учащимся из числа детей сирот (среднегодовое количество), в 2013 году – 4 учащимся из числа детей сирот.  </w:t>
      </w:r>
    </w:p>
    <w:p w:rsidR="001E2D38" w:rsidRPr="00C172B2" w:rsidRDefault="001E2D38" w:rsidP="00C172B2">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ar-SA"/>
        </w:rPr>
      </w:pPr>
      <w:r w:rsidRPr="00C172B2">
        <w:rPr>
          <w:rFonts w:ascii="Times New Roman" w:eastAsia="Calibri" w:hAnsi="Times New Roman" w:cs="Times New Roman"/>
          <w:sz w:val="26"/>
          <w:szCs w:val="26"/>
          <w:lang w:eastAsia="ar-SA"/>
        </w:rPr>
        <w:t>По отчетным данным колледжа общая численность обучающихся, получающих академическую стипендию  в 2012  году составляла 29 человек, в 2013 году - 52 человек:</w:t>
      </w:r>
    </w:p>
    <w:p w:rsidR="006C2E2A" w:rsidRPr="00C172B2" w:rsidRDefault="006C2E2A" w:rsidP="00C172B2">
      <w:pPr>
        <w:suppressAutoHyphens/>
        <w:autoSpaceDE w:val="0"/>
        <w:autoSpaceDN w:val="0"/>
        <w:adjustRightInd w:val="0"/>
        <w:spacing w:after="0" w:line="240" w:lineRule="auto"/>
        <w:ind w:firstLine="567"/>
        <w:jc w:val="right"/>
        <w:rPr>
          <w:rFonts w:ascii="Times New Roman" w:eastAsia="Calibri" w:hAnsi="Times New Roman" w:cs="Times New Roman"/>
          <w:sz w:val="20"/>
          <w:szCs w:val="20"/>
          <w:lang w:eastAsia="ar-SA"/>
        </w:rPr>
      </w:pPr>
      <w:r w:rsidRPr="00C172B2">
        <w:rPr>
          <w:rFonts w:ascii="Times New Roman" w:eastAsia="Calibri" w:hAnsi="Times New Roman" w:cs="Times New Roman"/>
          <w:sz w:val="20"/>
          <w:szCs w:val="20"/>
          <w:lang w:eastAsia="ar-SA"/>
        </w:rPr>
        <w:t xml:space="preserve">Таблица №6 (тыс.рублей) </w:t>
      </w:r>
    </w:p>
    <w:tbl>
      <w:tblPr>
        <w:tblW w:w="10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611"/>
        <w:gridCol w:w="1701"/>
        <w:gridCol w:w="64"/>
        <w:gridCol w:w="1354"/>
        <w:gridCol w:w="1240"/>
      </w:tblGrid>
      <w:tr w:rsidR="001E2D38" w:rsidRPr="00C172B2" w:rsidTr="006C2E2A">
        <w:tc>
          <w:tcPr>
            <w:tcW w:w="4219" w:type="dxa"/>
            <w:vMerge w:val="restart"/>
          </w:tcPr>
          <w:p w:rsidR="006C2E2A" w:rsidRPr="00C172B2" w:rsidRDefault="006C2E2A" w:rsidP="00C172B2">
            <w:pPr>
              <w:suppressAutoHyphens/>
              <w:spacing w:after="0"/>
              <w:jc w:val="center"/>
              <w:rPr>
                <w:rFonts w:ascii="Times New Roman" w:eastAsia="Calibri" w:hAnsi="Times New Roman" w:cs="Times New Roman"/>
                <w:bCs/>
                <w:iCs/>
                <w:sz w:val="14"/>
                <w:szCs w:val="14"/>
                <w:lang w:eastAsia="ar-SA"/>
              </w:rPr>
            </w:pPr>
          </w:p>
          <w:p w:rsidR="001E2D38" w:rsidRPr="00C172B2" w:rsidRDefault="001E2D38" w:rsidP="00C172B2">
            <w:pPr>
              <w:suppressAutoHyphens/>
              <w:spacing w:after="0"/>
              <w:jc w:val="center"/>
              <w:rPr>
                <w:rFonts w:ascii="Times New Roman" w:eastAsia="Calibri" w:hAnsi="Times New Roman" w:cs="Times New Roman"/>
                <w:bCs/>
                <w:iCs/>
                <w:sz w:val="14"/>
                <w:szCs w:val="14"/>
                <w:lang w:eastAsia="ar-SA"/>
              </w:rPr>
            </w:pPr>
            <w:r w:rsidRPr="00C172B2">
              <w:rPr>
                <w:rFonts w:ascii="Times New Roman" w:eastAsia="Calibri" w:hAnsi="Times New Roman" w:cs="Times New Roman"/>
                <w:bCs/>
                <w:iCs/>
                <w:sz w:val="14"/>
                <w:szCs w:val="14"/>
                <w:lang w:eastAsia="ar-SA"/>
              </w:rPr>
              <w:t>Наименование показателя</w:t>
            </w:r>
          </w:p>
        </w:tc>
        <w:tc>
          <w:tcPr>
            <w:tcW w:w="3312" w:type="dxa"/>
            <w:gridSpan w:val="2"/>
          </w:tcPr>
          <w:p w:rsidR="001E2D38" w:rsidRPr="00C172B2" w:rsidRDefault="001E2D38" w:rsidP="00C172B2">
            <w:pPr>
              <w:suppressAutoHyphens/>
              <w:spacing w:after="0"/>
              <w:jc w:val="center"/>
              <w:rPr>
                <w:rFonts w:ascii="Times New Roman" w:eastAsia="Calibri" w:hAnsi="Times New Roman" w:cs="Times New Roman"/>
                <w:bCs/>
                <w:iCs/>
                <w:sz w:val="14"/>
                <w:szCs w:val="14"/>
                <w:lang w:eastAsia="ar-SA"/>
              </w:rPr>
            </w:pPr>
            <w:r w:rsidRPr="00C172B2">
              <w:rPr>
                <w:rFonts w:ascii="Times New Roman" w:eastAsia="Calibri" w:hAnsi="Times New Roman" w:cs="Times New Roman"/>
                <w:bCs/>
                <w:iCs/>
                <w:sz w:val="14"/>
                <w:szCs w:val="14"/>
                <w:lang w:eastAsia="ar-SA"/>
              </w:rPr>
              <w:t>По Расчету норматива затрат - расходы на выплату стипендий</w:t>
            </w:r>
          </w:p>
        </w:tc>
        <w:tc>
          <w:tcPr>
            <w:tcW w:w="2658" w:type="dxa"/>
            <w:gridSpan w:val="3"/>
          </w:tcPr>
          <w:p w:rsidR="001E2D38" w:rsidRPr="00C172B2" w:rsidRDefault="001E2D38" w:rsidP="00C172B2">
            <w:pPr>
              <w:suppressAutoHyphens/>
              <w:spacing w:after="0"/>
              <w:jc w:val="center"/>
              <w:rPr>
                <w:rFonts w:ascii="Times New Roman" w:eastAsia="Calibri" w:hAnsi="Times New Roman" w:cs="Times New Roman"/>
                <w:bCs/>
                <w:iCs/>
                <w:sz w:val="14"/>
                <w:szCs w:val="14"/>
                <w:lang w:eastAsia="ar-SA"/>
              </w:rPr>
            </w:pPr>
            <w:r w:rsidRPr="00C172B2">
              <w:rPr>
                <w:rFonts w:ascii="Times New Roman" w:eastAsia="Calibri" w:hAnsi="Times New Roman" w:cs="Times New Roman"/>
                <w:bCs/>
                <w:iCs/>
                <w:sz w:val="14"/>
                <w:szCs w:val="14"/>
                <w:lang w:eastAsia="ar-SA"/>
              </w:rPr>
              <w:t>Фактически произведено расходов учреждением</w:t>
            </w:r>
          </w:p>
        </w:tc>
      </w:tr>
      <w:tr w:rsidR="001E2D38" w:rsidRPr="00C172B2" w:rsidTr="006C2E2A">
        <w:tc>
          <w:tcPr>
            <w:tcW w:w="4219" w:type="dxa"/>
            <w:vMerge/>
          </w:tcPr>
          <w:p w:rsidR="001E2D38" w:rsidRPr="00C172B2" w:rsidRDefault="001E2D38" w:rsidP="00C172B2">
            <w:pPr>
              <w:suppressAutoHyphens/>
              <w:spacing w:after="0"/>
              <w:jc w:val="center"/>
              <w:rPr>
                <w:rFonts w:ascii="Times New Roman" w:eastAsia="Calibri" w:hAnsi="Times New Roman" w:cs="Times New Roman"/>
                <w:bCs/>
                <w:iCs/>
                <w:sz w:val="14"/>
                <w:szCs w:val="14"/>
                <w:lang w:eastAsia="ar-SA"/>
              </w:rPr>
            </w:pPr>
          </w:p>
        </w:tc>
        <w:tc>
          <w:tcPr>
            <w:tcW w:w="1611" w:type="dxa"/>
          </w:tcPr>
          <w:p w:rsidR="001E2D38" w:rsidRPr="00C172B2" w:rsidRDefault="001E2D38" w:rsidP="00C172B2">
            <w:pPr>
              <w:suppressAutoHyphens/>
              <w:spacing w:after="0"/>
              <w:jc w:val="center"/>
              <w:rPr>
                <w:rFonts w:ascii="Times New Roman" w:eastAsia="Calibri" w:hAnsi="Times New Roman" w:cs="Times New Roman"/>
                <w:bCs/>
                <w:iCs/>
                <w:sz w:val="14"/>
                <w:szCs w:val="14"/>
                <w:lang w:eastAsia="ar-SA"/>
              </w:rPr>
            </w:pPr>
            <w:r w:rsidRPr="00C172B2">
              <w:rPr>
                <w:rFonts w:ascii="Times New Roman" w:eastAsia="Calibri" w:hAnsi="Times New Roman" w:cs="Times New Roman"/>
                <w:bCs/>
                <w:iCs/>
                <w:sz w:val="14"/>
                <w:szCs w:val="14"/>
                <w:lang w:eastAsia="ar-SA"/>
              </w:rPr>
              <w:t>Среднегодовое количество (чел.)</w:t>
            </w:r>
          </w:p>
        </w:tc>
        <w:tc>
          <w:tcPr>
            <w:tcW w:w="1701" w:type="dxa"/>
          </w:tcPr>
          <w:p w:rsidR="001E2D38" w:rsidRPr="00C172B2" w:rsidRDefault="001E2D38" w:rsidP="00C172B2">
            <w:pPr>
              <w:suppressAutoHyphens/>
              <w:spacing w:after="0"/>
              <w:jc w:val="center"/>
              <w:rPr>
                <w:rFonts w:ascii="Times New Roman" w:eastAsia="Calibri" w:hAnsi="Times New Roman" w:cs="Times New Roman"/>
                <w:bCs/>
                <w:iCs/>
                <w:sz w:val="14"/>
                <w:szCs w:val="14"/>
                <w:lang w:eastAsia="ar-SA"/>
              </w:rPr>
            </w:pPr>
            <w:r w:rsidRPr="00C172B2">
              <w:rPr>
                <w:rFonts w:ascii="Times New Roman" w:eastAsia="Calibri" w:hAnsi="Times New Roman" w:cs="Times New Roman"/>
                <w:bCs/>
                <w:iCs/>
                <w:sz w:val="14"/>
                <w:szCs w:val="14"/>
                <w:lang w:eastAsia="ar-SA"/>
              </w:rPr>
              <w:t xml:space="preserve">Сумма </w:t>
            </w:r>
          </w:p>
          <w:p w:rsidR="001E2D38" w:rsidRPr="00C172B2" w:rsidRDefault="001E2D38" w:rsidP="00C172B2">
            <w:pPr>
              <w:suppressAutoHyphens/>
              <w:spacing w:after="0"/>
              <w:jc w:val="center"/>
              <w:rPr>
                <w:rFonts w:ascii="Times New Roman" w:eastAsia="Calibri" w:hAnsi="Times New Roman" w:cs="Times New Roman"/>
                <w:bCs/>
                <w:iCs/>
                <w:sz w:val="14"/>
                <w:szCs w:val="14"/>
                <w:lang w:eastAsia="ar-SA"/>
              </w:rPr>
            </w:pPr>
            <w:r w:rsidRPr="00C172B2">
              <w:rPr>
                <w:rFonts w:ascii="Times New Roman" w:eastAsia="Calibri" w:hAnsi="Times New Roman" w:cs="Times New Roman"/>
                <w:bCs/>
                <w:iCs/>
                <w:sz w:val="14"/>
                <w:szCs w:val="14"/>
                <w:lang w:eastAsia="ar-SA"/>
              </w:rPr>
              <w:t>(тыс. рублей)</w:t>
            </w:r>
          </w:p>
        </w:tc>
        <w:tc>
          <w:tcPr>
            <w:tcW w:w="1418" w:type="dxa"/>
            <w:gridSpan w:val="2"/>
          </w:tcPr>
          <w:p w:rsidR="001E2D38" w:rsidRPr="00C172B2" w:rsidRDefault="001E2D38" w:rsidP="00C172B2">
            <w:pPr>
              <w:suppressAutoHyphens/>
              <w:spacing w:after="0"/>
              <w:jc w:val="center"/>
              <w:rPr>
                <w:rFonts w:ascii="Times New Roman" w:eastAsia="Calibri" w:hAnsi="Times New Roman" w:cs="Times New Roman"/>
                <w:bCs/>
                <w:iCs/>
                <w:sz w:val="14"/>
                <w:szCs w:val="14"/>
                <w:lang w:eastAsia="ar-SA"/>
              </w:rPr>
            </w:pPr>
            <w:r w:rsidRPr="00C172B2">
              <w:rPr>
                <w:rFonts w:ascii="Times New Roman" w:eastAsia="Calibri" w:hAnsi="Times New Roman" w:cs="Times New Roman"/>
                <w:bCs/>
                <w:iCs/>
                <w:sz w:val="14"/>
                <w:szCs w:val="14"/>
                <w:lang w:eastAsia="ar-SA"/>
              </w:rPr>
              <w:t>Среднегодовое количество (чел.)</w:t>
            </w:r>
          </w:p>
        </w:tc>
        <w:tc>
          <w:tcPr>
            <w:tcW w:w="1240" w:type="dxa"/>
          </w:tcPr>
          <w:p w:rsidR="001E2D38" w:rsidRPr="00C172B2" w:rsidRDefault="001E2D38" w:rsidP="00C172B2">
            <w:pPr>
              <w:suppressAutoHyphens/>
              <w:spacing w:after="0"/>
              <w:jc w:val="center"/>
              <w:rPr>
                <w:rFonts w:ascii="Times New Roman" w:eastAsia="Calibri" w:hAnsi="Times New Roman" w:cs="Times New Roman"/>
                <w:bCs/>
                <w:iCs/>
                <w:sz w:val="14"/>
                <w:szCs w:val="14"/>
                <w:lang w:eastAsia="ar-SA"/>
              </w:rPr>
            </w:pPr>
            <w:r w:rsidRPr="00C172B2">
              <w:rPr>
                <w:rFonts w:ascii="Times New Roman" w:eastAsia="Calibri" w:hAnsi="Times New Roman" w:cs="Times New Roman"/>
                <w:bCs/>
                <w:iCs/>
                <w:sz w:val="14"/>
                <w:szCs w:val="14"/>
                <w:lang w:eastAsia="ar-SA"/>
              </w:rPr>
              <w:t>Сумма</w:t>
            </w:r>
          </w:p>
          <w:p w:rsidR="001E2D38" w:rsidRPr="00C172B2" w:rsidRDefault="001E2D38" w:rsidP="00C172B2">
            <w:pPr>
              <w:suppressAutoHyphens/>
              <w:spacing w:after="0"/>
              <w:jc w:val="center"/>
              <w:rPr>
                <w:rFonts w:ascii="Times New Roman" w:eastAsia="Calibri" w:hAnsi="Times New Roman" w:cs="Times New Roman"/>
                <w:bCs/>
                <w:iCs/>
                <w:sz w:val="14"/>
                <w:szCs w:val="14"/>
                <w:lang w:eastAsia="ar-SA"/>
              </w:rPr>
            </w:pPr>
            <w:r w:rsidRPr="00C172B2">
              <w:rPr>
                <w:rFonts w:ascii="Times New Roman" w:eastAsia="Calibri" w:hAnsi="Times New Roman" w:cs="Times New Roman"/>
                <w:bCs/>
                <w:iCs/>
                <w:sz w:val="14"/>
                <w:szCs w:val="14"/>
                <w:lang w:eastAsia="ar-SA"/>
              </w:rPr>
              <w:t>(тыс.рублей)</w:t>
            </w:r>
          </w:p>
        </w:tc>
      </w:tr>
      <w:tr w:rsidR="001E2D38" w:rsidRPr="00C172B2" w:rsidTr="006C2E2A">
        <w:tc>
          <w:tcPr>
            <w:tcW w:w="10189" w:type="dxa"/>
            <w:gridSpan w:val="6"/>
          </w:tcPr>
          <w:p w:rsidR="001E2D38" w:rsidRPr="00C172B2" w:rsidRDefault="001E2D38" w:rsidP="00C172B2">
            <w:pPr>
              <w:suppressAutoHyphens/>
              <w:spacing w:after="0"/>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2012 год</w:t>
            </w:r>
            <w:r w:rsidR="006C2E2A" w:rsidRPr="00C172B2">
              <w:rPr>
                <w:rFonts w:ascii="Times New Roman" w:eastAsia="Calibri" w:hAnsi="Times New Roman" w:cs="Times New Roman"/>
                <w:bCs/>
                <w:iCs/>
                <w:sz w:val="16"/>
                <w:szCs w:val="16"/>
                <w:lang w:eastAsia="ar-SA"/>
              </w:rPr>
              <w:t xml:space="preserve">:                                        </w:t>
            </w:r>
            <w:r w:rsidRPr="00C172B2">
              <w:rPr>
                <w:rFonts w:ascii="Times New Roman" w:eastAsia="Calibri" w:hAnsi="Times New Roman" w:cs="Times New Roman"/>
                <w:bCs/>
                <w:iCs/>
                <w:sz w:val="16"/>
                <w:szCs w:val="16"/>
                <w:lang w:eastAsia="ar-SA"/>
              </w:rPr>
              <w:t xml:space="preserve">Среднегодовое число обучающихся по государственному заданию – 400 чел. </w:t>
            </w:r>
          </w:p>
        </w:tc>
      </w:tr>
      <w:tr w:rsidR="001E2D38" w:rsidRPr="00C172B2" w:rsidTr="006C2E2A">
        <w:trPr>
          <w:trHeight w:val="153"/>
        </w:trPr>
        <w:tc>
          <w:tcPr>
            <w:tcW w:w="4219"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Академическая стипендия</w:t>
            </w:r>
          </w:p>
        </w:tc>
        <w:tc>
          <w:tcPr>
            <w:tcW w:w="1611"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139</w:t>
            </w:r>
          </w:p>
        </w:tc>
        <w:tc>
          <w:tcPr>
            <w:tcW w:w="1765" w:type="dxa"/>
            <w:gridSpan w:val="2"/>
            <w:vMerge w:val="restart"/>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(расчетная потреб</w:t>
            </w:r>
            <w:r w:rsidR="006C2E2A" w:rsidRPr="00C172B2">
              <w:rPr>
                <w:rFonts w:ascii="Times New Roman" w:eastAsia="Calibri" w:hAnsi="Times New Roman" w:cs="Times New Roman"/>
                <w:bCs/>
                <w:iCs/>
                <w:sz w:val="16"/>
                <w:szCs w:val="16"/>
                <w:lang w:eastAsia="ar-SA"/>
              </w:rPr>
              <w:t>-</w:t>
            </w:r>
            <w:r w:rsidRPr="00C172B2">
              <w:rPr>
                <w:rFonts w:ascii="Times New Roman" w:eastAsia="Calibri" w:hAnsi="Times New Roman" w:cs="Times New Roman"/>
                <w:bCs/>
                <w:iCs/>
                <w:sz w:val="16"/>
                <w:szCs w:val="16"/>
                <w:lang w:eastAsia="ar-SA"/>
              </w:rPr>
              <w:t>ть на 408 уч. – 2320,2 тыс. рублей)</w:t>
            </w: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Запланировано -700,0</w:t>
            </w:r>
          </w:p>
        </w:tc>
        <w:tc>
          <w:tcPr>
            <w:tcW w:w="1354"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29</w:t>
            </w:r>
          </w:p>
        </w:tc>
        <w:tc>
          <w:tcPr>
            <w:tcW w:w="1240" w:type="dxa"/>
            <w:vMerge w:val="restart"/>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610,8</w:t>
            </w:r>
          </w:p>
          <w:p w:rsidR="001E2D38" w:rsidRPr="00C172B2" w:rsidRDefault="001E2D38" w:rsidP="00C172B2">
            <w:pPr>
              <w:suppressAutoHyphens/>
              <w:spacing w:after="0"/>
              <w:rPr>
                <w:rFonts w:ascii="Times New Roman" w:eastAsia="Calibri" w:hAnsi="Times New Roman" w:cs="Times New Roman"/>
                <w:bCs/>
                <w:iCs/>
                <w:sz w:val="16"/>
                <w:szCs w:val="16"/>
                <w:lang w:eastAsia="ar-SA"/>
              </w:rPr>
            </w:pPr>
          </w:p>
        </w:tc>
      </w:tr>
      <w:tr w:rsidR="001E2D38" w:rsidRPr="00C172B2" w:rsidTr="006C2E2A">
        <w:tc>
          <w:tcPr>
            <w:tcW w:w="4219"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Социальная стипендия:</w:t>
            </w:r>
            <w:r w:rsidR="006C2E2A" w:rsidRPr="00C172B2">
              <w:rPr>
                <w:rFonts w:ascii="Times New Roman" w:eastAsia="Calibri" w:hAnsi="Times New Roman" w:cs="Times New Roman"/>
                <w:bCs/>
                <w:iCs/>
                <w:sz w:val="16"/>
                <w:szCs w:val="16"/>
                <w:lang w:eastAsia="ar-SA"/>
              </w:rPr>
              <w:t xml:space="preserve"> </w:t>
            </w: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 xml:space="preserve"> - учащимся, нах</w:t>
            </w:r>
            <w:r w:rsidR="006C2E2A" w:rsidRPr="00C172B2">
              <w:rPr>
                <w:rFonts w:ascii="Times New Roman" w:eastAsia="Calibri" w:hAnsi="Times New Roman" w:cs="Times New Roman"/>
                <w:bCs/>
                <w:iCs/>
                <w:sz w:val="16"/>
                <w:szCs w:val="16"/>
                <w:lang w:eastAsia="ar-SA"/>
              </w:rPr>
              <w:t>од-</w:t>
            </w:r>
            <w:r w:rsidRPr="00C172B2">
              <w:rPr>
                <w:rFonts w:ascii="Times New Roman" w:eastAsia="Calibri" w:hAnsi="Times New Roman" w:cs="Times New Roman"/>
                <w:bCs/>
                <w:iCs/>
                <w:sz w:val="16"/>
                <w:szCs w:val="16"/>
                <w:lang w:eastAsia="ar-SA"/>
              </w:rPr>
              <w:t xml:space="preserve">мся в трудной жизненной ситуации, </w:t>
            </w: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-учащимся из числа, детей-сирот</w:t>
            </w:r>
          </w:p>
        </w:tc>
        <w:tc>
          <w:tcPr>
            <w:tcW w:w="1611"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61</w:t>
            </w: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8</w:t>
            </w:r>
          </w:p>
        </w:tc>
        <w:tc>
          <w:tcPr>
            <w:tcW w:w="1765" w:type="dxa"/>
            <w:gridSpan w:val="2"/>
            <w:vMerge/>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p>
        </w:tc>
        <w:tc>
          <w:tcPr>
            <w:tcW w:w="1354"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34</w:t>
            </w: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6</w:t>
            </w:r>
          </w:p>
        </w:tc>
        <w:tc>
          <w:tcPr>
            <w:tcW w:w="1240" w:type="dxa"/>
            <w:vMerge/>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p>
        </w:tc>
      </w:tr>
      <w:tr w:rsidR="001E2D38" w:rsidRPr="00C172B2" w:rsidTr="006C2E2A">
        <w:tc>
          <w:tcPr>
            <w:tcW w:w="4219"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Материальная социальная поддержка</w:t>
            </w:r>
          </w:p>
        </w:tc>
        <w:tc>
          <w:tcPr>
            <w:tcW w:w="1611"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w:t>
            </w:r>
          </w:p>
        </w:tc>
        <w:tc>
          <w:tcPr>
            <w:tcW w:w="1765" w:type="dxa"/>
            <w:gridSpan w:val="2"/>
            <w:vMerge/>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p>
        </w:tc>
        <w:tc>
          <w:tcPr>
            <w:tcW w:w="1354"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 (27)</w:t>
            </w:r>
          </w:p>
        </w:tc>
        <w:tc>
          <w:tcPr>
            <w:tcW w:w="1240"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89,2</w:t>
            </w:r>
          </w:p>
        </w:tc>
      </w:tr>
      <w:tr w:rsidR="001E2D38" w:rsidRPr="00C172B2" w:rsidTr="006C2E2A">
        <w:tc>
          <w:tcPr>
            <w:tcW w:w="4219"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Итого за 2012 год</w:t>
            </w:r>
          </w:p>
        </w:tc>
        <w:tc>
          <w:tcPr>
            <w:tcW w:w="1611"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208</w:t>
            </w:r>
          </w:p>
        </w:tc>
        <w:tc>
          <w:tcPr>
            <w:tcW w:w="1765" w:type="dxa"/>
            <w:gridSpan w:val="2"/>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700,0</w:t>
            </w:r>
          </w:p>
        </w:tc>
        <w:tc>
          <w:tcPr>
            <w:tcW w:w="1354"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69</w:t>
            </w:r>
          </w:p>
        </w:tc>
        <w:tc>
          <w:tcPr>
            <w:tcW w:w="1240"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 xml:space="preserve">700,0 </w:t>
            </w:r>
          </w:p>
        </w:tc>
      </w:tr>
      <w:tr w:rsidR="001E2D38" w:rsidRPr="00C172B2" w:rsidTr="006C2E2A">
        <w:tc>
          <w:tcPr>
            <w:tcW w:w="10189" w:type="dxa"/>
            <w:gridSpan w:val="6"/>
          </w:tcPr>
          <w:p w:rsidR="001E2D38" w:rsidRPr="00C172B2" w:rsidRDefault="001E2D38" w:rsidP="00C172B2">
            <w:pPr>
              <w:suppressAutoHyphens/>
              <w:spacing w:after="0"/>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2013 год</w:t>
            </w:r>
            <w:r w:rsidR="006C2E2A" w:rsidRPr="00C172B2">
              <w:rPr>
                <w:rFonts w:ascii="Times New Roman" w:eastAsia="Calibri" w:hAnsi="Times New Roman" w:cs="Times New Roman"/>
                <w:bCs/>
                <w:iCs/>
                <w:sz w:val="16"/>
                <w:szCs w:val="16"/>
                <w:lang w:eastAsia="ar-SA"/>
              </w:rPr>
              <w:t xml:space="preserve">:                                        </w:t>
            </w:r>
            <w:r w:rsidRPr="00C172B2">
              <w:rPr>
                <w:rFonts w:ascii="Times New Roman" w:eastAsia="Calibri" w:hAnsi="Times New Roman" w:cs="Times New Roman"/>
                <w:bCs/>
                <w:iCs/>
                <w:sz w:val="16"/>
                <w:szCs w:val="16"/>
                <w:lang w:eastAsia="ar-SA"/>
              </w:rPr>
              <w:t>Среднегодовое число обучающихся по государственному заданию – 390 чел.</w:t>
            </w:r>
          </w:p>
        </w:tc>
      </w:tr>
      <w:tr w:rsidR="001E2D38" w:rsidRPr="00C172B2" w:rsidTr="006C2E2A">
        <w:tc>
          <w:tcPr>
            <w:tcW w:w="4219"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Академическая стипендия</w:t>
            </w:r>
          </w:p>
        </w:tc>
        <w:tc>
          <w:tcPr>
            <w:tcW w:w="1611"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120</w:t>
            </w:r>
          </w:p>
        </w:tc>
        <w:tc>
          <w:tcPr>
            <w:tcW w:w="1765" w:type="dxa"/>
            <w:gridSpan w:val="2"/>
            <w:vMerge w:val="restart"/>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(расчётная потреб</w:t>
            </w:r>
            <w:r w:rsidR="006C2E2A" w:rsidRPr="00C172B2">
              <w:rPr>
                <w:rFonts w:ascii="Times New Roman" w:eastAsia="Calibri" w:hAnsi="Times New Roman" w:cs="Times New Roman"/>
                <w:bCs/>
                <w:iCs/>
                <w:sz w:val="16"/>
                <w:szCs w:val="16"/>
                <w:lang w:eastAsia="ar-SA"/>
              </w:rPr>
              <w:t>-</w:t>
            </w:r>
            <w:r w:rsidRPr="00C172B2">
              <w:rPr>
                <w:rFonts w:ascii="Times New Roman" w:eastAsia="Calibri" w:hAnsi="Times New Roman" w:cs="Times New Roman"/>
                <w:bCs/>
                <w:iCs/>
                <w:sz w:val="16"/>
                <w:szCs w:val="16"/>
                <w:lang w:eastAsia="ar-SA"/>
              </w:rPr>
              <w:t>ть на 390 уч. – 3600,0 тыс. рублей)</w:t>
            </w: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Запланировано -</w:t>
            </w: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1450,0</w:t>
            </w:r>
          </w:p>
        </w:tc>
        <w:tc>
          <w:tcPr>
            <w:tcW w:w="1354"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52</w:t>
            </w:r>
          </w:p>
        </w:tc>
        <w:tc>
          <w:tcPr>
            <w:tcW w:w="1240" w:type="dxa"/>
            <w:vMerge w:val="restart"/>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1371,5</w:t>
            </w:r>
          </w:p>
        </w:tc>
      </w:tr>
      <w:tr w:rsidR="001E2D38" w:rsidRPr="00C172B2" w:rsidTr="006C2E2A">
        <w:tc>
          <w:tcPr>
            <w:tcW w:w="4219"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Социальная стипендия:</w:t>
            </w: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 учащимся, наход</w:t>
            </w:r>
            <w:r w:rsidR="006C2E2A" w:rsidRPr="00C172B2">
              <w:rPr>
                <w:rFonts w:ascii="Times New Roman" w:eastAsia="Calibri" w:hAnsi="Times New Roman" w:cs="Times New Roman"/>
                <w:bCs/>
                <w:iCs/>
                <w:sz w:val="16"/>
                <w:szCs w:val="16"/>
                <w:lang w:eastAsia="ar-SA"/>
              </w:rPr>
              <w:t>-</w:t>
            </w:r>
            <w:r w:rsidRPr="00C172B2">
              <w:rPr>
                <w:rFonts w:ascii="Times New Roman" w:eastAsia="Calibri" w:hAnsi="Times New Roman" w:cs="Times New Roman"/>
                <w:bCs/>
                <w:iCs/>
                <w:sz w:val="16"/>
                <w:szCs w:val="16"/>
                <w:lang w:eastAsia="ar-SA"/>
              </w:rPr>
              <w:t xml:space="preserve">мся в трудной жизненной ситуации, </w:t>
            </w: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 учащимся из числа детей-сирот</w:t>
            </w:r>
          </w:p>
        </w:tc>
        <w:tc>
          <w:tcPr>
            <w:tcW w:w="1611"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75</w:t>
            </w: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5</w:t>
            </w:r>
          </w:p>
        </w:tc>
        <w:tc>
          <w:tcPr>
            <w:tcW w:w="1765" w:type="dxa"/>
            <w:gridSpan w:val="2"/>
            <w:vMerge/>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p>
        </w:tc>
        <w:tc>
          <w:tcPr>
            <w:tcW w:w="1354"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24</w:t>
            </w:r>
          </w:p>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4</w:t>
            </w:r>
          </w:p>
        </w:tc>
        <w:tc>
          <w:tcPr>
            <w:tcW w:w="1240" w:type="dxa"/>
            <w:vMerge/>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p>
        </w:tc>
      </w:tr>
      <w:tr w:rsidR="001E2D38" w:rsidRPr="00C172B2" w:rsidTr="006C2E2A">
        <w:tc>
          <w:tcPr>
            <w:tcW w:w="4219"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Материальная социальная поддержка</w:t>
            </w:r>
          </w:p>
        </w:tc>
        <w:tc>
          <w:tcPr>
            <w:tcW w:w="1611"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w:t>
            </w:r>
          </w:p>
        </w:tc>
        <w:tc>
          <w:tcPr>
            <w:tcW w:w="1765" w:type="dxa"/>
            <w:gridSpan w:val="2"/>
            <w:vMerge/>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p>
        </w:tc>
        <w:tc>
          <w:tcPr>
            <w:tcW w:w="1354"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 (34)</w:t>
            </w:r>
          </w:p>
        </w:tc>
        <w:tc>
          <w:tcPr>
            <w:tcW w:w="1240"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78,5</w:t>
            </w:r>
          </w:p>
        </w:tc>
      </w:tr>
      <w:tr w:rsidR="001E2D38" w:rsidRPr="00C172B2" w:rsidTr="006C2E2A">
        <w:tc>
          <w:tcPr>
            <w:tcW w:w="4219"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Итого за 2013 год</w:t>
            </w:r>
          </w:p>
        </w:tc>
        <w:tc>
          <w:tcPr>
            <w:tcW w:w="1611"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200</w:t>
            </w:r>
          </w:p>
        </w:tc>
        <w:tc>
          <w:tcPr>
            <w:tcW w:w="1765" w:type="dxa"/>
            <w:gridSpan w:val="2"/>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1450,0</w:t>
            </w:r>
          </w:p>
        </w:tc>
        <w:tc>
          <w:tcPr>
            <w:tcW w:w="1354"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80</w:t>
            </w:r>
          </w:p>
        </w:tc>
        <w:tc>
          <w:tcPr>
            <w:tcW w:w="1240" w:type="dxa"/>
          </w:tcPr>
          <w:p w:rsidR="001E2D38" w:rsidRPr="00C172B2" w:rsidRDefault="001E2D38" w:rsidP="00C172B2">
            <w:pPr>
              <w:suppressAutoHyphens/>
              <w:spacing w:after="0"/>
              <w:jc w:val="center"/>
              <w:rPr>
                <w:rFonts w:ascii="Times New Roman" w:eastAsia="Calibri" w:hAnsi="Times New Roman" w:cs="Times New Roman"/>
                <w:bCs/>
                <w:iCs/>
                <w:sz w:val="16"/>
                <w:szCs w:val="16"/>
                <w:lang w:eastAsia="ar-SA"/>
              </w:rPr>
            </w:pPr>
            <w:r w:rsidRPr="00C172B2">
              <w:rPr>
                <w:rFonts w:ascii="Times New Roman" w:eastAsia="Calibri" w:hAnsi="Times New Roman" w:cs="Times New Roman"/>
                <w:bCs/>
                <w:iCs/>
                <w:sz w:val="16"/>
                <w:szCs w:val="16"/>
                <w:lang w:eastAsia="ar-SA"/>
              </w:rPr>
              <w:t>1450,0</w:t>
            </w:r>
          </w:p>
        </w:tc>
      </w:tr>
    </w:tbl>
    <w:p w:rsidR="001E2D38" w:rsidRPr="00C172B2" w:rsidRDefault="001E2D38" w:rsidP="00C172B2">
      <w:pPr>
        <w:autoSpaceDE w:val="0"/>
        <w:autoSpaceDN w:val="0"/>
        <w:adjustRightInd w:val="0"/>
        <w:spacing w:after="0" w:line="240" w:lineRule="auto"/>
        <w:ind w:firstLine="540"/>
        <w:jc w:val="both"/>
        <w:rPr>
          <w:rFonts w:ascii="Times New Roman" w:eastAsia="Calibri" w:hAnsi="Times New Roman" w:cs="Times New Roman"/>
          <w:bCs/>
          <w:iCs/>
          <w:sz w:val="26"/>
          <w:szCs w:val="26"/>
          <w:lang w:eastAsia="ar-SA"/>
        </w:rPr>
      </w:pPr>
      <w:r w:rsidRPr="00C172B2">
        <w:rPr>
          <w:rFonts w:ascii="Times New Roman" w:eastAsia="Times New Roman" w:hAnsi="Times New Roman" w:cs="Calibri"/>
          <w:iCs/>
          <w:sz w:val="26"/>
          <w:szCs w:val="26"/>
          <w:lang w:eastAsia="ar-SA"/>
        </w:rPr>
        <w:t>В соответствии с пунктами 1.2 Положения №458, 1.7 Положения № 88-па за счет экономии стипендиального фонда производилась выплата материальной социальной поддержки учащимся.</w:t>
      </w:r>
      <w:r w:rsidR="006C2E2A" w:rsidRPr="00C172B2">
        <w:rPr>
          <w:rFonts w:ascii="Times New Roman" w:eastAsia="Times New Roman" w:hAnsi="Times New Roman" w:cs="Calibri"/>
          <w:iCs/>
          <w:sz w:val="26"/>
          <w:szCs w:val="26"/>
          <w:lang w:eastAsia="ar-SA"/>
        </w:rPr>
        <w:t xml:space="preserve"> </w:t>
      </w:r>
      <w:r w:rsidRPr="00C172B2">
        <w:rPr>
          <w:rFonts w:ascii="Times New Roman" w:eastAsia="Times New Roman" w:hAnsi="Times New Roman" w:cs="Calibri"/>
          <w:iCs/>
          <w:sz w:val="26"/>
          <w:szCs w:val="26"/>
          <w:lang w:eastAsia="ar-SA"/>
        </w:rPr>
        <w:t>Согласно</w:t>
      </w:r>
      <w:r w:rsidRPr="00C172B2">
        <w:rPr>
          <w:rFonts w:ascii="Times New Roman" w:eastAsia="Times New Roman" w:hAnsi="Times New Roman" w:cs="Times New Roman"/>
          <w:sz w:val="26"/>
          <w:szCs w:val="26"/>
          <w:lang w:eastAsia="ru-RU"/>
        </w:rPr>
        <w:t xml:space="preserve"> Положению </w:t>
      </w:r>
      <w:r w:rsidRPr="00C172B2">
        <w:rPr>
          <w:rFonts w:ascii="Times New Roman" w:eastAsia="Times New Roman" w:hAnsi="Times New Roman" w:cs="Calibri"/>
          <w:iCs/>
          <w:sz w:val="26"/>
          <w:szCs w:val="26"/>
          <w:lang w:eastAsia="ar-SA"/>
        </w:rPr>
        <w:t xml:space="preserve">материальная социальная поддержка </w:t>
      </w:r>
      <w:r w:rsidR="006C2E2A" w:rsidRPr="00C172B2">
        <w:rPr>
          <w:rFonts w:ascii="Times New Roman" w:eastAsia="Times New Roman" w:hAnsi="Times New Roman" w:cs="Calibri"/>
          <w:iCs/>
          <w:sz w:val="26"/>
          <w:szCs w:val="26"/>
          <w:lang w:eastAsia="ar-SA"/>
        </w:rPr>
        <w:t>на</w:t>
      </w:r>
      <w:r w:rsidRPr="00C172B2">
        <w:rPr>
          <w:rFonts w:ascii="Times New Roman" w:eastAsia="Times New Roman" w:hAnsi="Times New Roman" w:cs="Calibri"/>
          <w:iCs/>
          <w:sz w:val="26"/>
          <w:szCs w:val="26"/>
          <w:lang w:eastAsia="ar-SA"/>
        </w:rPr>
        <w:t>значалась обучающемуся за участие региональных, муниципальных конкурсах, олимпиадах, конференциях, фестивалях, творческих конкурсах, спортивных мероприятиях, а также оказывалась материальная помощь учащимся, попавшим в трудную жизненную ситуацию (к примеру: при потери одного из родителей, при тяжелых заболеваниях, при рождении ребенка и др.)</w:t>
      </w:r>
      <w:r w:rsidR="006C2E2A" w:rsidRPr="00C172B2">
        <w:rPr>
          <w:rFonts w:ascii="Times New Roman" w:eastAsia="Times New Roman" w:hAnsi="Times New Roman" w:cs="Calibri"/>
          <w:iCs/>
          <w:sz w:val="26"/>
          <w:szCs w:val="26"/>
          <w:lang w:eastAsia="ar-SA"/>
        </w:rPr>
        <w:t xml:space="preserve">. В 2012 году </w:t>
      </w:r>
      <w:r w:rsidRPr="00C172B2">
        <w:rPr>
          <w:rFonts w:ascii="Times New Roman" w:eastAsia="Calibri" w:hAnsi="Times New Roman" w:cs="Times New Roman"/>
          <w:bCs/>
          <w:iCs/>
          <w:sz w:val="26"/>
          <w:szCs w:val="26"/>
          <w:lang w:eastAsia="ar-SA"/>
        </w:rPr>
        <w:t xml:space="preserve">организована материальная социальная поддержка </w:t>
      </w:r>
      <w:r w:rsidR="006C2E2A" w:rsidRPr="00C172B2">
        <w:rPr>
          <w:rFonts w:ascii="Times New Roman" w:eastAsia="Calibri" w:hAnsi="Times New Roman" w:cs="Times New Roman"/>
          <w:bCs/>
          <w:iCs/>
          <w:sz w:val="26"/>
          <w:szCs w:val="26"/>
          <w:lang w:eastAsia="ar-SA"/>
        </w:rPr>
        <w:t xml:space="preserve">- </w:t>
      </w:r>
      <w:r w:rsidRPr="00C172B2">
        <w:rPr>
          <w:rFonts w:ascii="Times New Roman" w:eastAsia="Calibri" w:hAnsi="Times New Roman" w:cs="Times New Roman"/>
          <w:bCs/>
          <w:iCs/>
          <w:sz w:val="26"/>
          <w:szCs w:val="26"/>
          <w:lang w:eastAsia="ar-SA"/>
        </w:rPr>
        <w:t xml:space="preserve">27 учащимся, в 2013 году </w:t>
      </w:r>
      <w:r w:rsidR="006C2E2A" w:rsidRPr="00C172B2">
        <w:rPr>
          <w:rFonts w:ascii="Times New Roman" w:eastAsia="Calibri" w:hAnsi="Times New Roman" w:cs="Times New Roman"/>
          <w:bCs/>
          <w:iCs/>
          <w:sz w:val="26"/>
          <w:szCs w:val="26"/>
          <w:lang w:eastAsia="ar-SA"/>
        </w:rPr>
        <w:t xml:space="preserve">- </w:t>
      </w:r>
      <w:r w:rsidRPr="00C172B2">
        <w:rPr>
          <w:rFonts w:ascii="Times New Roman" w:eastAsia="Calibri" w:hAnsi="Times New Roman" w:cs="Times New Roman"/>
          <w:bCs/>
          <w:iCs/>
          <w:sz w:val="26"/>
          <w:szCs w:val="26"/>
          <w:lang w:eastAsia="ar-SA"/>
        </w:rPr>
        <w:t>34 учащимся.</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10"/>
          <w:szCs w:val="10"/>
          <w:lang w:eastAsia="ru-RU"/>
        </w:rPr>
      </w:pP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lang w:eastAsia="ar-SA"/>
        </w:rPr>
        <w:t xml:space="preserve">В проверяемом периоде расходы колледжа (без филиала) </w:t>
      </w:r>
      <w:r w:rsidR="006C2E2A" w:rsidRPr="00C172B2">
        <w:rPr>
          <w:rFonts w:ascii="Times New Roman" w:eastAsia="Times New Roman" w:hAnsi="Times New Roman" w:cs="Calibri"/>
          <w:iCs/>
          <w:sz w:val="26"/>
          <w:szCs w:val="26"/>
          <w:lang w:eastAsia="ar-SA"/>
        </w:rPr>
        <w:t>р</w:t>
      </w:r>
      <w:r w:rsidR="006C2E2A" w:rsidRPr="00C172B2">
        <w:rPr>
          <w:rFonts w:ascii="Times New Roman" w:eastAsia="Times New Roman" w:hAnsi="Times New Roman" w:cs="Times New Roman"/>
          <w:sz w:val="26"/>
          <w:szCs w:val="26"/>
          <w:u w:val="single"/>
          <w:lang w:eastAsia="ru-RU"/>
        </w:rPr>
        <w:t xml:space="preserve">асходы колледжа на выплату пособий по социальной помощи </w:t>
      </w:r>
      <w:r w:rsidRPr="00C172B2">
        <w:rPr>
          <w:rFonts w:ascii="Times New Roman" w:eastAsia="Times New Roman" w:hAnsi="Times New Roman" w:cs="Calibri"/>
          <w:iCs/>
          <w:sz w:val="26"/>
          <w:szCs w:val="26"/>
          <w:lang w:eastAsia="ar-SA"/>
        </w:rPr>
        <w:t>составили 2</w:t>
      </w:r>
      <w:r w:rsidR="006C2E2A" w:rsidRPr="00C172B2">
        <w:rPr>
          <w:rFonts w:ascii="Times New Roman" w:eastAsia="Times New Roman" w:hAnsi="Times New Roman" w:cs="Calibri"/>
          <w:iCs/>
          <w:sz w:val="26"/>
          <w:szCs w:val="26"/>
          <w:lang w:eastAsia="ar-SA"/>
        </w:rPr>
        <w:t> </w:t>
      </w:r>
      <w:r w:rsidRPr="00C172B2">
        <w:rPr>
          <w:rFonts w:ascii="Times New Roman" w:eastAsia="Times New Roman" w:hAnsi="Times New Roman" w:cs="Calibri"/>
          <w:iCs/>
          <w:sz w:val="26"/>
          <w:szCs w:val="26"/>
          <w:lang w:eastAsia="ar-SA"/>
        </w:rPr>
        <w:t>500</w:t>
      </w:r>
      <w:r w:rsidR="006C2E2A" w:rsidRPr="00C172B2">
        <w:rPr>
          <w:rFonts w:ascii="Times New Roman" w:eastAsia="Times New Roman" w:hAnsi="Times New Roman" w:cs="Calibri"/>
          <w:iCs/>
          <w:sz w:val="26"/>
          <w:szCs w:val="26"/>
          <w:lang w:eastAsia="ar-SA"/>
        </w:rPr>
        <w:t>,</w:t>
      </w:r>
      <w:r w:rsidRPr="00C172B2">
        <w:rPr>
          <w:rFonts w:ascii="Times New Roman" w:eastAsia="Times New Roman" w:hAnsi="Times New Roman" w:cs="Calibri"/>
          <w:iCs/>
          <w:sz w:val="26"/>
          <w:szCs w:val="26"/>
          <w:lang w:eastAsia="ar-SA"/>
        </w:rPr>
        <w:t>0 тыс.рублей (или 100%  годовых назначений)</w:t>
      </w:r>
      <w:r w:rsidR="00D81AD2" w:rsidRPr="00C172B2">
        <w:rPr>
          <w:rFonts w:ascii="Times New Roman" w:eastAsia="Times New Roman" w:hAnsi="Times New Roman" w:cs="Calibri"/>
          <w:iCs/>
          <w:sz w:val="26"/>
          <w:szCs w:val="26"/>
          <w:lang w:eastAsia="ar-SA"/>
        </w:rPr>
        <w:t>, в том числе на</w:t>
      </w:r>
      <w:r w:rsidRPr="00C172B2">
        <w:rPr>
          <w:rFonts w:ascii="Times New Roman" w:eastAsia="Times New Roman" w:hAnsi="Times New Roman" w:cs="Calibri"/>
          <w:iCs/>
          <w:sz w:val="26"/>
          <w:szCs w:val="26"/>
          <w:lang w:eastAsia="ar-SA"/>
        </w:rPr>
        <w:t>:</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lang w:eastAsia="ar-SA"/>
        </w:rPr>
        <w:lastRenderedPageBreak/>
        <w:t xml:space="preserve">- на выплату </w:t>
      </w:r>
      <w:r w:rsidRPr="00C172B2">
        <w:rPr>
          <w:rFonts w:ascii="Times New Roman" w:eastAsia="Times New Roman" w:hAnsi="Times New Roman" w:cs="Times New Roman"/>
          <w:sz w:val="26"/>
          <w:szCs w:val="26"/>
          <w:lang w:eastAsia="ru-RU"/>
        </w:rPr>
        <w:t>выходного пособия работникам колледжа при их увольнении в связи с иными организационно-штатными мероприятиями, приводящими к сокращению численности, в 2013 году (2 чел.)</w:t>
      </w:r>
      <w:r w:rsidR="00B8393E" w:rsidRPr="00C172B2">
        <w:rPr>
          <w:rFonts w:ascii="Times New Roman" w:eastAsia="Times New Roman" w:hAnsi="Times New Roman" w:cs="Times New Roman"/>
          <w:sz w:val="26"/>
          <w:szCs w:val="26"/>
          <w:lang w:eastAsia="ru-RU"/>
        </w:rPr>
        <w:t xml:space="preserve"> -</w:t>
      </w:r>
      <w:r w:rsidRPr="00C172B2">
        <w:rPr>
          <w:rFonts w:ascii="Times New Roman" w:eastAsia="Times New Roman" w:hAnsi="Times New Roman" w:cs="Times New Roman"/>
          <w:sz w:val="26"/>
          <w:szCs w:val="26"/>
          <w:lang w:eastAsia="ru-RU"/>
        </w:rPr>
        <w:t xml:space="preserve"> 256,8 тыс. рублей;</w:t>
      </w:r>
    </w:p>
    <w:p w:rsidR="001E2D38" w:rsidRPr="00C172B2" w:rsidRDefault="001E2D38" w:rsidP="00C172B2">
      <w:pPr>
        <w:autoSpaceDE w:val="0"/>
        <w:autoSpaceDN w:val="0"/>
        <w:adjustRightInd w:val="0"/>
        <w:spacing w:after="0" w:line="240" w:lineRule="auto"/>
        <w:ind w:firstLine="540"/>
        <w:jc w:val="both"/>
        <w:rPr>
          <w:rFonts w:ascii="Times New Roman" w:eastAsia="Calibri" w:hAnsi="Times New Roman" w:cs="Times New Roman"/>
          <w:sz w:val="26"/>
          <w:szCs w:val="26"/>
          <w:lang w:eastAsia="ar-SA"/>
        </w:rPr>
      </w:pPr>
      <w:r w:rsidRPr="00C172B2">
        <w:rPr>
          <w:rFonts w:ascii="Times New Roman" w:eastAsia="Times New Roman" w:hAnsi="Times New Roman" w:cs="Calibri"/>
          <w:iCs/>
          <w:sz w:val="26"/>
          <w:szCs w:val="26"/>
          <w:lang w:eastAsia="ar-SA"/>
        </w:rPr>
        <w:t>-</w:t>
      </w:r>
      <w:r w:rsidRPr="00C172B2">
        <w:rPr>
          <w:rFonts w:ascii="Times New Roman" w:eastAsia="Calibri" w:hAnsi="Times New Roman" w:cs="Times New Roman"/>
          <w:sz w:val="26"/>
          <w:szCs w:val="26"/>
          <w:lang w:eastAsia="ar-SA"/>
        </w:rPr>
        <w:t xml:space="preserve"> на выплату </w:t>
      </w:r>
      <w:r w:rsidRPr="00C172B2">
        <w:rPr>
          <w:rFonts w:ascii="Times New Roman" w:eastAsia="Calibri" w:hAnsi="Times New Roman" w:cs="Times New Roman"/>
          <w:bCs/>
          <w:iCs/>
          <w:sz w:val="26"/>
          <w:szCs w:val="26"/>
          <w:lang w:eastAsia="ar-SA"/>
        </w:rPr>
        <w:t xml:space="preserve">компенсации детям сиротам на питание, в 2012 году (при среднегодовом количестве учащихся из числа детей-сирот – 6 чел.) на сумму 590,3 тыс.рублей, в 2013 году (на 4 чел.) – 461,7 тыс.рублей. </w:t>
      </w:r>
      <w:r w:rsidR="00DA5DE9" w:rsidRPr="00C172B2">
        <w:rPr>
          <w:rFonts w:ascii="Times New Roman" w:eastAsia="Calibri" w:hAnsi="Times New Roman" w:cs="Times New Roman"/>
          <w:bCs/>
          <w:iCs/>
          <w:sz w:val="26"/>
          <w:szCs w:val="26"/>
          <w:lang w:eastAsia="ar-SA"/>
        </w:rPr>
        <w:t xml:space="preserve"> </w:t>
      </w:r>
      <w:r w:rsidRPr="00C172B2">
        <w:rPr>
          <w:rFonts w:ascii="Times New Roman" w:eastAsia="Calibri" w:hAnsi="Times New Roman" w:cs="Times New Roman"/>
          <w:bCs/>
          <w:iCs/>
          <w:sz w:val="26"/>
          <w:szCs w:val="26"/>
          <w:lang w:eastAsia="ar-SA"/>
        </w:rPr>
        <w:t xml:space="preserve">В соответствии с пунктом 6 Приложения №1 постановления администрации Сахалинской области от 01.08.2006 №180-па в колледже учащимся из числа </w:t>
      </w:r>
      <w:r w:rsidRPr="00C172B2">
        <w:rPr>
          <w:rFonts w:ascii="Times New Roman" w:eastAsia="Times New Roman" w:hAnsi="Times New Roman" w:cs="Times New Roman"/>
          <w:sz w:val="26"/>
          <w:szCs w:val="26"/>
          <w:lang w:eastAsia="ru-RU"/>
        </w:rPr>
        <w:t xml:space="preserve">детей-сирот и детей, оставшихся без попечения родителей, </w:t>
      </w:r>
      <w:r w:rsidRPr="00C172B2">
        <w:rPr>
          <w:rFonts w:ascii="Times New Roman" w:eastAsia="Calibri" w:hAnsi="Times New Roman" w:cs="Times New Roman"/>
          <w:bCs/>
          <w:iCs/>
          <w:sz w:val="26"/>
          <w:szCs w:val="26"/>
          <w:lang w:eastAsia="ar-SA"/>
        </w:rPr>
        <w:t xml:space="preserve">на питание </w:t>
      </w:r>
      <w:r w:rsidRPr="00C172B2">
        <w:rPr>
          <w:rFonts w:ascii="Times New Roman" w:eastAsia="Times New Roman" w:hAnsi="Times New Roman" w:cs="Times New Roman"/>
          <w:sz w:val="26"/>
          <w:szCs w:val="26"/>
          <w:lang w:eastAsia="ru-RU"/>
        </w:rPr>
        <w:t xml:space="preserve">выдавались наличные деньги. </w:t>
      </w:r>
      <w:r w:rsidRPr="00C172B2">
        <w:rPr>
          <w:rFonts w:ascii="Times New Roman" w:eastAsia="Calibri" w:hAnsi="Times New Roman" w:cs="Times New Roman"/>
          <w:sz w:val="26"/>
          <w:szCs w:val="26"/>
          <w:lang w:eastAsia="ar-SA"/>
        </w:rPr>
        <w:t xml:space="preserve">Размер наличных денежных средств, необходимый для питания в день на одного учащегося из числа детей-сирот, устанавливался учреждением самостоятельно, исходя из норм обеспечения питанием детей сирот, утвержденных постановлением </w:t>
      </w:r>
      <w:r w:rsidR="00DA5DE9" w:rsidRPr="00C172B2">
        <w:rPr>
          <w:rFonts w:ascii="Times New Roman" w:eastAsia="Calibri" w:hAnsi="Times New Roman" w:cs="Times New Roman"/>
          <w:sz w:val="26"/>
          <w:szCs w:val="26"/>
          <w:lang w:eastAsia="ar-SA"/>
        </w:rPr>
        <w:t>№180-па</w:t>
      </w:r>
      <w:r w:rsidRPr="00C172B2">
        <w:rPr>
          <w:rFonts w:ascii="Times New Roman" w:eastAsia="Calibri" w:hAnsi="Times New Roman" w:cs="Times New Roman"/>
          <w:bCs/>
          <w:iCs/>
          <w:sz w:val="26"/>
          <w:szCs w:val="26"/>
          <w:lang w:eastAsia="ar-SA"/>
        </w:rPr>
        <w:t xml:space="preserve"> и </w:t>
      </w:r>
      <w:r w:rsidRPr="00C172B2">
        <w:rPr>
          <w:rFonts w:ascii="Times New Roman" w:eastAsia="Calibri" w:hAnsi="Times New Roman" w:cs="Times New Roman"/>
          <w:sz w:val="26"/>
          <w:szCs w:val="26"/>
          <w:lang w:eastAsia="ar-SA"/>
        </w:rPr>
        <w:t>информации Федеральной службы государственной статистики о средних потребительских ценах на продукты питания по Сахалинской области</w:t>
      </w:r>
      <w:r w:rsidRPr="00C172B2">
        <w:rPr>
          <w:rFonts w:ascii="Times New Roman" w:eastAsia="Calibri" w:hAnsi="Times New Roman" w:cs="Times New Roman"/>
          <w:bCs/>
          <w:iCs/>
          <w:sz w:val="26"/>
          <w:szCs w:val="26"/>
          <w:lang w:eastAsia="ar-SA"/>
        </w:rPr>
        <w:t>. В</w:t>
      </w:r>
      <w:r w:rsidRPr="00C172B2">
        <w:rPr>
          <w:rFonts w:ascii="Times New Roman" w:eastAsia="Times New Roman" w:hAnsi="Times New Roman" w:cs="Times New Roman"/>
          <w:sz w:val="26"/>
          <w:szCs w:val="26"/>
          <w:lang w:eastAsia="ru-RU"/>
        </w:rPr>
        <w:t xml:space="preserve"> выходные, праздничные и каникулярные дни </w:t>
      </w:r>
      <w:r w:rsidRPr="00C172B2">
        <w:rPr>
          <w:rFonts w:ascii="Times New Roman" w:eastAsia="Calibri" w:hAnsi="Times New Roman" w:cs="Times New Roman"/>
          <w:sz w:val="26"/>
          <w:szCs w:val="26"/>
          <w:lang w:eastAsia="ar-SA"/>
        </w:rPr>
        <w:t>размер наличных денежных средств</w:t>
      </w:r>
      <w:r w:rsidRPr="00C172B2">
        <w:rPr>
          <w:rFonts w:ascii="Times New Roman" w:eastAsia="Times New Roman" w:hAnsi="Times New Roman" w:cs="Times New Roman"/>
          <w:sz w:val="26"/>
          <w:szCs w:val="26"/>
          <w:lang w:eastAsia="ru-RU"/>
        </w:rPr>
        <w:t xml:space="preserve"> на питание увеличивается на 10% в день на каждого человека. </w:t>
      </w:r>
      <w:r w:rsidRPr="00C172B2">
        <w:rPr>
          <w:rFonts w:ascii="Times New Roman" w:eastAsia="Calibri" w:hAnsi="Times New Roman" w:cs="Times New Roman"/>
          <w:sz w:val="26"/>
          <w:szCs w:val="26"/>
          <w:lang w:eastAsia="ar-SA"/>
        </w:rPr>
        <w:t>Размер наличных денежных средств, необходимый для питания в день на одного учащегося из числа детей-сирот</w:t>
      </w:r>
      <w:r w:rsidRPr="00C172B2">
        <w:rPr>
          <w:rFonts w:ascii="Times New Roman" w:eastAsia="Times New Roman" w:hAnsi="Times New Roman" w:cs="Times New Roman"/>
          <w:sz w:val="26"/>
          <w:szCs w:val="26"/>
          <w:lang w:eastAsia="ru-RU"/>
        </w:rPr>
        <w:t xml:space="preserve"> </w:t>
      </w:r>
      <w:r w:rsidRPr="00C172B2">
        <w:rPr>
          <w:rFonts w:ascii="Times New Roman" w:eastAsia="Calibri" w:hAnsi="Times New Roman" w:cs="Times New Roman"/>
          <w:sz w:val="26"/>
          <w:szCs w:val="26"/>
          <w:lang w:eastAsia="ar-SA"/>
        </w:rPr>
        <w:t>составлял: в 2012 году – 293,73 рубля (в праздничные, выходные и каникулярные дни – 323,1 рубля); в 2013 году – 314,27 рубля (в праздничные, выходные и каникулярные дни – 345,7 рубля);</w:t>
      </w:r>
    </w:p>
    <w:p w:rsidR="00DA5DE9" w:rsidRPr="00C172B2" w:rsidRDefault="001E2D38" w:rsidP="00C172B2">
      <w:pPr>
        <w:autoSpaceDE w:val="0"/>
        <w:autoSpaceDN w:val="0"/>
        <w:adjustRightInd w:val="0"/>
        <w:spacing w:after="0" w:line="240" w:lineRule="auto"/>
        <w:ind w:firstLine="540"/>
        <w:jc w:val="both"/>
        <w:rPr>
          <w:rFonts w:ascii="Times New Roman" w:eastAsia="Calibri" w:hAnsi="Times New Roman" w:cs="Times New Roman"/>
          <w:sz w:val="26"/>
          <w:szCs w:val="26"/>
          <w:lang w:eastAsia="ar-SA"/>
        </w:rPr>
      </w:pPr>
      <w:r w:rsidRPr="00C172B2">
        <w:rPr>
          <w:rFonts w:ascii="Times New Roman" w:eastAsia="Calibri" w:hAnsi="Times New Roman" w:cs="Times New Roman"/>
          <w:sz w:val="26"/>
          <w:szCs w:val="26"/>
          <w:lang w:eastAsia="ar-SA"/>
        </w:rPr>
        <w:t>- на выплату компенсации детям сиротам на обеспечение о</w:t>
      </w:r>
      <w:r w:rsidRPr="00C172B2">
        <w:rPr>
          <w:rFonts w:ascii="Times New Roman" w:eastAsia="Times New Roman" w:hAnsi="Times New Roman" w:cs="Times New Roman"/>
          <w:sz w:val="26"/>
          <w:szCs w:val="26"/>
          <w:lang w:eastAsia="ru-RU"/>
        </w:rPr>
        <w:t xml:space="preserve">деждой, обувью и другими предметами вещевого довольствия, в 2012 году – 593,5 тыс. рублей, в 2013 году – 548,8 тыс.рублей. Размер </w:t>
      </w:r>
      <w:r w:rsidR="00DA5DE9" w:rsidRPr="00C172B2">
        <w:rPr>
          <w:rFonts w:ascii="Times New Roman" w:eastAsia="Times New Roman" w:hAnsi="Times New Roman" w:cs="Times New Roman"/>
          <w:sz w:val="26"/>
          <w:szCs w:val="26"/>
          <w:lang w:eastAsia="ru-RU"/>
        </w:rPr>
        <w:t xml:space="preserve">компенсации </w:t>
      </w:r>
      <w:r w:rsidRPr="00C172B2">
        <w:rPr>
          <w:rFonts w:ascii="Times New Roman" w:eastAsia="Calibri" w:hAnsi="Times New Roman" w:cs="Times New Roman"/>
          <w:sz w:val="26"/>
          <w:szCs w:val="26"/>
          <w:lang w:eastAsia="ar-SA"/>
        </w:rPr>
        <w:t xml:space="preserve"> на обеспечение о</w:t>
      </w:r>
      <w:r w:rsidRPr="00C172B2">
        <w:rPr>
          <w:rFonts w:ascii="Times New Roman" w:eastAsia="Times New Roman" w:hAnsi="Times New Roman" w:cs="Times New Roman"/>
          <w:sz w:val="26"/>
          <w:szCs w:val="26"/>
          <w:lang w:eastAsia="ru-RU"/>
        </w:rPr>
        <w:t>деждой, обувью и другими предметами вещевого довольствия устанавливался</w:t>
      </w:r>
      <w:r w:rsidRPr="00C172B2">
        <w:rPr>
          <w:rFonts w:ascii="Times New Roman" w:eastAsia="Calibri" w:hAnsi="Times New Roman" w:cs="Times New Roman"/>
          <w:sz w:val="26"/>
          <w:szCs w:val="26"/>
          <w:lang w:eastAsia="ar-SA"/>
        </w:rPr>
        <w:t xml:space="preserve"> колледжем </w:t>
      </w:r>
      <w:r w:rsidR="00DA5DE9" w:rsidRPr="00C172B2">
        <w:rPr>
          <w:rFonts w:ascii="Times New Roman" w:eastAsia="Calibri" w:hAnsi="Times New Roman" w:cs="Times New Roman"/>
          <w:sz w:val="26"/>
          <w:szCs w:val="26"/>
          <w:lang w:eastAsia="ar-SA"/>
        </w:rPr>
        <w:t xml:space="preserve">аналогичным образом как на питание. </w:t>
      </w:r>
      <w:r w:rsidRPr="00C172B2">
        <w:rPr>
          <w:rFonts w:ascii="Times New Roman" w:eastAsia="Calibri" w:hAnsi="Times New Roman" w:cs="Times New Roman"/>
          <w:sz w:val="26"/>
          <w:szCs w:val="26"/>
          <w:lang w:eastAsia="ar-SA"/>
        </w:rPr>
        <w:t>Размер выплат варьировался от 32,9 тыс.рублей</w:t>
      </w:r>
      <w:r w:rsidR="00DA5DE9" w:rsidRPr="00C172B2">
        <w:rPr>
          <w:rFonts w:ascii="Times New Roman" w:eastAsia="Calibri" w:hAnsi="Times New Roman" w:cs="Times New Roman"/>
          <w:sz w:val="26"/>
          <w:szCs w:val="26"/>
          <w:lang w:eastAsia="ar-SA"/>
        </w:rPr>
        <w:t xml:space="preserve"> </w:t>
      </w:r>
      <w:r w:rsidRPr="00C172B2">
        <w:rPr>
          <w:rFonts w:ascii="Times New Roman" w:eastAsia="Calibri" w:hAnsi="Times New Roman" w:cs="Times New Roman"/>
          <w:sz w:val="26"/>
          <w:szCs w:val="26"/>
          <w:lang w:eastAsia="ar-SA"/>
        </w:rPr>
        <w:t xml:space="preserve"> до 129,7 тыс. рублей в зависимости от норм обеспечения одеждой</w:t>
      </w:r>
      <w:r w:rsidR="00DA5DE9" w:rsidRPr="00C172B2">
        <w:rPr>
          <w:rFonts w:ascii="Times New Roman" w:eastAsia="Calibri" w:hAnsi="Times New Roman" w:cs="Times New Roman"/>
          <w:sz w:val="26"/>
          <w:szCs w:val="26"/>
          <w:lang w:eastAsia="ar-SA"/>
        </w:rPr>
        <w:t xml:space="preserve"> (сроки носки) </w:t>
      </w:r>
      <w:r w:rsidRPr="00C172B2">
        <w:rPr>
          <w:rFonts w:ascii="Times New Roman" w:eastAsia="Calibri" w:hAnsi="Times New Roman" w:cs="Times New Roman"/>
          <w:sz w:val="26"/>
          <w:szCs w:val="26"/>
          <w:lang w:eastAsia="ar-SA"/>
        </w:rPr>
        <w:t>и периода обучения.</w:t>
      </w:r>
      <w:r w:rsidR="00DA5DE9" w:rsidRPr="00C172B2">
        <w:rPr>
          <w:rFonts w:ascii="Times New Roman" w:eastAsia="Calibri" w:hAnsi="Times New Roman" w:cs="Times New Roman"/>
          <w:sz w:val="26"/>
          <w:szCs w:val="26"/>
          <w:lang w:eastAsia="ar-SA"/>
        </w:rPr>
        <w:t xml:space="preserve"> </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 xml:space="preserve">- на реализацию Закона </w:t>
      </w:r>
      <w:r w:rsidR="00DA5DE9" w:rsidRP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 xml:space="preserve">115-ЗО </w:t>
      </w:r>
      <w:r w:rsidR="00DA5DE9" w:rsidRPr="00C172B2">
        <w:rPr>
          <w:rFonts w:ascii="Times New Roman" w:eastAsia="Times New Roman" w:hAnsi="Times New Roman" w:cs="Times New Roman"/>
          <w:sz w:val="26"/>
          <w:szCs w:val="26"/>
          <w:lang w:eastAsia="ru-RU"/>
        </w:rPr>
        <w:t xml:space="preserve">(дополнительные гарантии детям-сиротам и детям, оставшимся без попечения родителей) </w:t>
      </w:r>
      <w:r w:rsidRPr="00C172B2">
        <w:rPr>
          <w:rFonts w:ascii="Times New Roman" w:eastAsia="Times New Roman" w:hAnsi="Times New Roman" w:cs="Times New Roman"/>
          <w:sz w:val="26"/>
          <w:szCs w:val="26"/>
          <w:lang w:eastAsia="ru-RU"/>
        </w:rPr>
        <w:t>в 2012 году –  16,2 тыс.рублей, в 2013 году – 32,7 тыс.рублей</w:t>
      </w:r>
      <w:r w:rsidR="00DA5DE9" w:rsidRPr="00C172B2">
        <w:rPr>
          <w:rFonts w:ascii="Times New Roman" w:eastAsia="Times New Roman" w:hAnsi="Times New Roman" w:cs="Times New Roman"/>
          <w:sz w:val="26"/>
          <w:szCs w:val="26"/>
          <w:lang w:eastAsia="ru-RU"/>
        </w:rPr>
        <w:t xml:space="preserve"> (расходы не входящие в госзадание):</w:t>
      </w:r>
      <w:r w:rsidRPr="00C172B2">
        <w:rPr>
          <w:rFonts w:ascii="Times New Roman" w:eastAsia="Times New Roman" w:hAnsi="Times New Roman" w:cs="Times New Roman"/>
          <w:sz w:val="26"/>
          <w:szCs w:val="26"/>
          <w:lang w:eastAsia="ru-RU"/>
        </w:rPr>
        <w:t xml:space="preserve"> бесплатный проезд на городском транспорте (основанием для выплат являлись - авансовые отчеты с приложенными билетами городского транспорта); единовременно</w:t>
      </w:r>
      <w:r w:rsidR="00DA5DE9" w:rsidRPr="00C172B2">
        <w:rPr>
          <w:rFonts w:ascii="Times New Roman" w:eastAsia="Times New Roman" w:hAnsi="Times New Roman" w:cs="Times New Roman"/>
          <w:sz w:val="26"/>
          <w:szCs w:val="26"/>
          <w:lang w:eastAsia="ru-RU"/>
        </w:rPr>
        <w:t>е</w:t>
      </w:r>
      <w:r w:rsidRPr="00C172B2">
        <w:rPr>
          <w:rFonts w:ascii="Times New Roman" w:eastAsia="Times New Roman" w:hAnsi="Times New Roman" w:cs="Times New Roman"/>
          <w:sz w:val="26"/>
          <w:szCs w:val="26"/>
          <w:lang w:eastAsia="ru-RU"/>
        </w:rPr>
        <w:t xml:space="preserve"> денежно</w:t>
      </w:r>
      <w:r w:rsidR="00DA5DE9" w:rsidRPr="00C172B2">
        <w:rPr>
          <w:rFonts w:ascii="Times New Roman" w:eastAsia="Times New Roman" w:hAnsi="Times New Roman" w:cs="Times New Roman"/>
          <w:sz w:val="26"/>
          <w:szCs w:val="26"/>
          <w:lang w:eastAsia="ru-RU"/>
        </w:rPr>
        <w:t>е</w:t>
      </w:r>
      <w:r w:rsidRPr="00C172B2">
        <w:rPr>
          <w:rFonts w:ascii="Times New Roman" w:eastAsia="Times New Roman" w:hAnsi="Times New Roman" w:cs="Times New Roman"/>
          <w:sz w:val="26"/>
          <w:szCs w:val="26"/>
          <w:lang w:eastAsia="ru-RU"/>
        </w:rPr>
        <w:t xml:space="preserve"> пособи</w:t>
      </w:r>
      <w:r w:rsidR="00DA5DE9" w:rsidRPr="00C172B2">
        <w:rPr>
          <w:rFonts w:ascii="Times New Roman" w:eastAsia="Times New Roman" w:hAnsi="Times New Roman" w:cs="Times New Roman"/>
          <w:sz w:val="26"/>
          <w:szCs w:val="26"/>
          <w:lang w:eastAsia="ru-RU"/>
        </w:rPr>
        <w:t>е</w:t>
      </w:r>
      <w:r w:rsidRPr="00C172B2">
        <w:rPr>
          <w:rFonts w:ascii="Times New Roman" w:eastAsia="Times New Roman" w:hAnsi="Times New Roman" w:cs="Times New Roman"/>
          <w:sz w:val="26"/>
          <w:szCs w:val="26"/>
          <w:lang w:eastAsia="ru-RU"/>
        </w:rPr>
        <w:t xml:space="preserve"> в размере 500 рублей выпускникам областных государственных образовательных учреждений - детям-сиротам и детям, оставшимся без попечения родителей;</w:t>
      </w:r>
      <w:r w:rsidR="00D81AD2" w:rsidRPr="00C172B2">
        <w:rPr>
          <w:rFonts w:ascii="Times New Roman" w:eastAsia="Times New Roman" w:hAnsi="Times New Roman" w:cs="Times New Roman"/>
          <w:sz w:val="26"/>
          <w:szCs w:val="26"/>
          <w:lang w:eastAsia="ru-RU"/>
        </w:rPr>
        <w:t xml:space="preserve"> </w:t>
      </w:r>
      <w:r w:rsidRPr="00C172B2">
        <w:rPr>
          <w:rFonts w:ascii="Times New Roman" w:eastAsia="Times New Roman" w:hAnsi="Times New Roman" w:cs="Times New Roman"/>
          <w:sz w:val="26"/>
          <w:szCs w:val="26"/>
          <w:lang w:eastAsia="ru-RU"/>
        </w:rPr>
        <w:t xml:space="preserve">ежегодное пособие на приобретение учебной литературы и письменных принадлежностей в размере трехмесячной стипендии (получили 5 человек </w:t>
      </w:r>
      <w:r w:rsidR="00D81AD2" w:rsidRPr="00C172B2">
        <w:rPr>
          <w:rFonts w:ascii="Times New Roman" w:eastAsia="Times New Roman" w:hAnsi="Times New Roman" w:cs="Times New Roman"/>
          <w:sz w:val="26"/>
          <w:szCs w:val="26"/>
          <w:lang w:eastAsia="ru-RU"/>
        </w:rPr>
        <w:t xml:space="preserve">в 2012 году и </w:t>
      </w:r>
      <w:r w:rsidRPr="00C172B2">
        <w:rPr>
          <w:rFonts w:ascii="Times New Roman" w:eastAsia="Times New Roman" w:hAnsi="Times New Roman" w:cs="Times New Roman"/>
          <w:sz w:val="26"/>
          <w:szCs w:val="26"/>
          <w:lang w:eastAsia="ru-RU"/>
        </w:rPr>
        <w:t>4 человек</w:t>
      </w:r>
      <w:r w:rsidR="00D81AD2" w:rsidRPr="00C172B2">
        <w:rPr>
          <w:rFonts w:ascii="Times New Roman" w:eastAsia="Times New Roman" w:hAnsi="Times New Roman" w:cs="Times New Roman"/>
          <w:sz w:val="26"/>
          <w:szCs w:val="26"/>
          <w:lang w:eastAsia="ru-RU"/>
        </w:rPr>
        <w:t>а</w:t>
      </w:r>
      <w:r w:rsidRPr="00C172B2">
        <w:rPr>
          <w:rFonts w:ascii="Times New Roman" w:eastAsia="Times New Roman" w:hAnsi="Times New Roman" w:cs="Times New Roman"/>
          <w:sz w:val="26"/>
          <w:szCs w:val="26"/>
          <w:lang w:eastAsia="ru-RU"/>
        </w:rPr>
        <w:t xml:space="preserve"> </w:t>
      </w:r>
      <w:r w:rsidR="00D81AD2" w:rsidRPr="00C172B2">
        <w:rPr>
          <w:rFonts w:ascii="Times New Roman" w:eastAsia="Times New Roman" w:hAnsi="Times New Roman" w:cs="Times New Roman"/>
          <w:sz w:val="26"/>
          <w:szCs w:val="26"/>
          <w:lang w:eastAsia="ru-RU"/>
        </w:rPr>
        <w:t>в 2013 году</w:t>
      </w:r>
      <w:r w:rsidRPr="00C172B2">
        <w:rPr>
          <w:rFonts w:ascii="Times New Roman" w:eastAsia="Times New Roman" w:hAnsi="Times New Roman" w:cs="Times New Roman"/>
          <w:sz w:val="26"/>
          <w:szCs w:val="26"/>
          <w:lang w:eastAsia="ru-RU"/>
        </w:rPr>
        <w:t>).</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10"/>
          <w:szCs w:val="10"/>
          <w:lang w:eastAsia="ru-RU"/>
        </w:rPr>
      </w:pPr>
    </w:p>
    <w:p w:rsidR="001E2D38" w:rsidRPr="00C172B2" w:rsidRDefault="001E2D38" w:rsidP="00C172B2">
      <w:pPr>
        <w:suppressAutoHyphens/>
        <w:overflowPunct w:val="0"/>
        <w:autoSpaceDE w:val="0"/>
        <w:spacing w:after="0" w:line="240" w:lineRule="auto"/>
        <w:ind w:firstLine="540"/>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lang w:eastAsia="ar-SA"/>
        </w:rPr>
        <w:t xml:space="preserve">В проверяемом периоде </w:t>
      </w:r>
      <w:r w:rsidRPr="00C172B2">
        <w:rPr>
          <w:rFonts w:ascii="Times New Roman" w:eastAsia="Times New Roman" w:hAnsi="Times New Roman" w:cs="Calibri"/>
          <w:iCs/>
          <w:sz w:val="26"/>
          <w:szCs w:val="26"/>
          <w:u w:val="single"/>
          <w:lang w:eastAsia="ar-SA"/>
        </w:rPr>
        <w:t>расходы колледжа</w:t>
      </w:r>
      <w:r w:rsidRPr="00C172B2">
        <w:rPr>
          <w:rFonts w:ascii="Times New Roman" w:eastAsia="Times New Roman" w:hAnsi="Times New Roman" w:cs="Calibri"/>
          <w:iCs/>
          <w:sz w:val="26"/>
          <w:szCs w:val="26"/>
          <w:lang w:eastAsia="ar-SA"/>
        </w:rPr>
        <w:t xml:space="preserve"> </w:t>
      </w:r>
      <w:r w:rsidRPr="00C172B2">
        <w:rPr>
          <w:rFonts w:ascii="Times New Roman" w:eastAsia="Times New Roman" w:hAnsi="Times New Roman" w:cs="Calibri"/>
          <w:iCs/>
          <w:sz w:val="26"/>
          <w:szCs w:val="26"/>
          <w:u w:val="single"/>
          <w:lang w:eastAsia="ar-SA"/>
        </w:rPr>
        <w:t>на содержание имущества</w:t>
      </w:r>
      <w:r w:rsidR="00C90A0E" w:rsidRPr="00C172B2">
        <w:rPr>
          <w:rFonts w:ascii="Times New Roman" w:eastAsia="Times New Roman" w:hAnsi="Times New Roman" w:cs="Calibri"/>
          <w:iCs/>
          <w:sz w:val="26"/>
          <w:szCs w:val="26"/>
          <w:u w:val="single"/>
          <w:lang w:eastAsia="ar-SA"/>
        </w:rPr>
        <w:t xml:space="preserve"> и коммунальных услуг </w:t>
      </w:r>
      <w:r w:rsidR="00C90A0E" w:rsidRPr="00C172B2">
        <w:rPr>
          <w:rFonts w:ascii="Times New Roman" w:eastAsia="Times New Roman" w:hAnsi="Times New Roman" w:cs="Calibri"/>
          <w:iCs/>
          <w:sz w:val="26"/>
          <w:szCs w:val="26"/>
          <w:lang w:eastAsia="ar-SA"/>
        </w:rPr>
        <w:t xml:space="preserve">в 2012  -2013 годах составили  11 227,2 тыс.рублей, в том числе за счет средств субсидии на выполнение государственного задания -  6 931,7 тыс.рублей, </w:t>
      </w:r>
      <w:r w:rsidR="00D81AD2" w:rsidRPr="00C172B2">
        <w:rPr>
          <w:rFonts w:ascii="Times New Roman" w:eastAsia="Times New Roman" w:hAnsi="Times New Roman" w:cs="Calibri"/>
          <w:iCs/>
          <w:sz w:val="26"/>
          <w:szCs w:val="26"/>
          <w:lang w:eastAsia="ar-SA"/>
        </w:rPr>
        <w:t>от платной деятельности</w:t>
      </w:r>
      <w:r w:rsidR="00C90A0E" w:rsidRPr="00C172B2">
        <w:rPr>
          <w:rFonts w:ascii="Times New Roman" w:eastAsia="Times New Roman" w:hAnsi="Times New Roman" w:cs="Calibri"/>
          <w:iCs/>
          <w:sz w:val="26"/>
          <w:szCs w:val="26"/>
          <w:lang w:eastAsia="ar-SA"/>
        </w:rPr>
        <w:t xml:space="preserve"> - 4 295,5 тыс.рублей</w:t>
      </w:r>
      <w:r w:rsidRPr="00C172B2">
        <w:rPr>
          <w:rFonts w:ascii="Times New Roman" w:eastAsia="Times New Roman" w:hAnsi="Times New Roman" w:cs="Calibri"/>
          <w:iCs/>
          <w:sz w:val="26"/>
          <w:szCs w:val="26"/>
          <w:lang w:eastAsia="ar-SA"/>
        </w:rPr>
        <w:t>.</w:t>
      </w:r>
    </w:p>
    <w:p w:rsidR="00C90A0E" w:rsidRPr="00C172B2" w:rsidRDefault="00C90A0E" w:rsidP="00C172B2">
      <w:pPr>
        <w:suppressAutoHyphens/>
        <w:overflowPunct w:val="0"/>
        <w:autoSpaceDE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Calibri" w:hAnsi="Times New Roman" w:cs="Times New Roman"/>
          <w:sz w:val="26"/>
          <w:szCs w:val="26"/>
          <w:lang w:eastAsia="ar-SA"/>
        </w:rPr>
        <w:t xml:space="preserve">Основаниями расходования средств (в том числе областного бюджета) являлись оформленные в установленном порядке договоры об оказании услуг на содержание имущества и акты выполненных работ: </w:t>
      </w:r>
      <w:r w:rsidRPr="00C172B2">
        <w:rPr>
          <w:rFonts w:ascii="Times New Roman" w:eastAsia="Times New Roman" w:hAnsi="Times New Roman" w:cs="Calibri"/>
          <w:iCs/>
          <w:sz w:val="26"/>
          <w:szCs w:val="26"/>
          <w:lang w:eastAsia="ar-SA"/>
        </w:rPr>
        <w:t>за предоставленные транспортные услуги по вывозу и утилизации бытового мусора; на текущий ремонт помещений (кабинетов) учебного корпуса; на стирку белья; техническое обслуживание пожарной сигнализации; дератизацию помещений  и т.д.</w:t>
      </w:r>
    </w:p>
    <w:p w:rsidR="001E2D38" w:rsidRPr="00C172B2" w:rsidRDefault="001E2D38" w:rsidP="00C172B2">
      <w:pPr>
        <w:suppressAutoHyphens/>
        <w:overflowPunct w:val="0"/>
        <w:autoSpaceDE w:val="0"/>
        <w:spacing w:after="0" w:line="240" w:lineRule="auto"/>
        <w:ind w:firstLine="540"/>
        <w:jc w:val="both"/>
        <w:rPr>
          <w:rFonts w:ascii="Times New Roman" w:eastAsia="Times New Roman" w:hAnsi="Times New Roman" w:cs="Calibri"/>
          <w:iCs/>
          <w:sz w:val="26"/>
          <w:szCs w:val="26"/>
          <w:lang w:eastAsia="ar-SA"/>
        </w:rPr>
      </w:pPr>
      <w:r w:rsidRPr="00C172B2">
        <w:rPr>
          <w:rFonts w:ascii="Times New Roman" w:eastAsia="Times New Roman" w:hAnsi="Times New Roman" w:cs="Times New Roman"/>
          <w:iCs/>
          <w:sz w:val="26"/>
          <w:szCs w:val="26"/>
          <w:lang w:eastAsia="ar-SA"/>
        </w:rPr>
        <w:t>Факт</w:t>
      </w:r>
      <w:r w:rsidRPr="00C172B2">
        <w:rPr>
          <w:rFonts w:ascii="Times New Roman" w:eastAsia="Times New Roman" w:hAnsi="Times New Roman" w:cs="Calibri"/>
          <w:iCs/>
          <w:sz w:val="26"/>
          <w:szCs w:val="26"/>
          <w:lang w:eastAsia="ar-SA"/>
        </w:rPr>
        <w:t xml:space="preserve"> оказания коммунальных услуг в рамках заключенных договоров  ресурсоснабжающими организациями тепловой и электрической энергии, водоснабжения и водоотведения подтвержден актами выполненных работ (услуг) и счетами фактурами.</w:t>
      </w:r>
      <w:r w:rsidR="00D81AD2" w:rsidRPr="00C172B2">
        <w:rPr>
          <w:rFonts w:ascii="Times New Roman" w:eastAsia="Times New Roman" w:hAnsi="Times New Roman" w:cs="Calibri"/>
          <w:iCs/>
          <w:sz w:val="26"/>
          <w:szCs w:val="26"/>
          <w:lang w:eastAsia="ar-SA"/>
        </w:rPr>
        <w:t xml:space="preserve"> </w:t>
      </w:r>
      <w:r w:rsidRPr="00C172B2">
        <w:rPr>
          <w:rFonts w:ascii="Times New Roman" w:eastAsia="Times New Roman" w:hAnsi="Times New Roman" w:cs="Calibri"/>
          <w:iCs/>
          <w:sz w:val="26"/>
          <w:szCs w:val="26"/>
          <w:lang w:eastAsia="ar-SA"/>
        </w:rPr>
        <w:t>Договоры с ресурсоснабжающими и специализированными организациями коммунальных услуг заключены в пределах плановых назначений.</w:t>
      </w:r>
    </w:p>
    <w:p w:rsidR="001E2D38" w:rsidRPr="00C172B2" w:rsidRDefault="001E2D38" w:rsidP="00C172B2">
      <w:pPr>
        <w:suppressAutoHyphens/>
        <w:autoSpaceDE w:val="0"/>
        <w:spacing w:after="0" w:line="240" w:lineRule="auto"/>
        <w:ind w:firstLine="567"/>
        <w:jc w:val="both"/>
        <w:rPr>
          <w:rFonts w:ascii="Times New Roman" w:eastAsia="Calibri" w:hAnsi="Times New Roman" w:cs="Times New Roman"/>
          <w:iCs/>
          <w:sz w:val="26"/>
          <w:szCs w:val="26"/>
          <w:lang w:eastAsia="ar-SA"/>
        </w:rPr>
      </w:pPr>
      <w:r w:rsidRPr="00C172B2">
        <w:rPr>
          <w:rFonts w:ascii="Times New Roman" w:eastAsia="Times New Roman" w:hAnsi="Times New Roman" w:cs="Calibri"/>
          <w:sz w:val="26"/>
          <w:szCs w:val="26"/>
          <w:lang w:eastAsia="ar-SA"/>
        </w:rPr>
        <w:lastRenderedPageBreak/>
        <w:t>Медицинское обслуживание учащихся и работников колледжа обеспечивает Г</w:t>
      </w:r>
      <w:r w:rsidR="00D81AD2" w:rsidRPr="00C172B2">
        <w:rPr>
          <w:rFonts w:ascii="Times New Roman" w:eastAsia="Times New Roman" w:hAnsi="Times New Roman" w:cs="Calibri"/>
          <w:sz w:val="26"/>
          <w:szCs w:val="26"/>
          <w:lang w:eastAsia="ar-SA"/>
        </w:rPr>
        <w:t>БУЗ</w:t>
      </w:r>
      <w:r w:rsidRPr="00C172B2">
        <w:rPr>
          <w:rFonts w:ascii="Times New Roman" w:eastAsia="Times New Roman" w:hAnsi="Times New Roman" w:cs="Calibri"/>
          <w:sz w:val="26"/>
          <w:szCs w:val="26"/>
          <w:lang w:eastAsia="ar-SA"/>
        </w:rPr>
        <w:t xml:space="preserve"> «Городская поликлиника №2 г.</w:t>
      </w:r>
      <w:r w:rsidR="00D81AD2" w:rsidRPr="00C172B2">
        <w:rPr>
          <w:rFonts w:ascii="Times New Roman" w:eastAsia="Times New Roman" w:hAnsi="Times New Roman" w:cs="Calibri"/>
          <w:sz w:val="26"/>
          <w:szCs w:val="26"/>
          <w:lang w:eastAsia="ar-SA"/>
        </w:rPr>
        <w:t>Ю</w:t>
      </w:r>
      <w:r w:rsidRPr="00C172B2">
        <w:rPr>
          <w:rFonts w:ascii="Times New Roman" w:eastAsia="Times New Roman" w:hAnsi="Times New Roman" w:cs="Calibri"/>
          <w:sz w:val="26"/>
          <w:szCs w:val="26"/>
          <w:lang w:eastAsia="ar-SA"/>
        </w:rPr>
        <w:t xml:space="preserve">жно-Сахалинска» на базе фельдшерского здравпункта, расположенного в помещении колледжа, укомплектованного колледжем оборудованием, медицинским инструментарием, лекарственными средствами и перевязочным материалом. По договору о предоставлении медицинских колледж </w:t>
      </w:r>
      <w:r w:rsidRPr="00C172B2">
        <w:rPr>
          <w:rFonts w:ascii="Times New Roman" w:eastAsia="Calibri" w:hAnsi="Times New Roman" w:cs="Times New Roman"/>
          <w:iCs/>
          <w:sz w:val="26"/>
          <w:szCs w:val="26"/>
          <w:lang w:eastAsia="ar-SA"/>
        </w:rPr>
        <w:t xml:space="preserve">осуществляет расходы по оплате коммунальных услуг и расходы на содержание здравпункта (обеспечивает охрану, уборку помещений, текущий и капитальный ремонт). </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10"/>
          <w:szCs w:val="10"/>
          <w:lang w:eastAsia="ar-SA"/>
        </w:rPr>
      </w:pPr>
    </w:p>
    <w:p w:rsidR="001E2D38" w:rsidRPr="00C172B2" w:rsidRDefault="001E2D38" w:rsidP="00C172B2">
      <w:pPr>
        <w:suppressAutoHyphens/>
        <w:overflowPunct w:val="0"/>
        <w:autoSpaceDE w:val="0"/>
        <w:spacing w:after="0" w:line="240" w:lineRule="auto"/>
        <w:ind w:firstLine="539"/>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lang w:eastAsia="ar-SA"/>
        </w:rPr>
        <w:t xml:space="preserve">В проверяемом периоде </w:t>
      </w:r>
      <w:r w:rsidRPr="00C172B2">
        <w:rPr>
          <w:rFonts w:ascii="Times New Roman" w:eastAsia="Times New Roman" w:hAnsi="Times New Roman" w:cs="Calibri"/>
          <w:iCs/>
          <w:sz w:val="26"/>
          <w:szCs w:val="26"/>
          <w:u w:val="single"/>
          <w:lang w:eastAsia="ar-SA"/>
        </w:rPr>
        <w:t>расходы колледжа</w:t>
      </w:r>
      <w:r w:rsidRPr="00C172B2">
        <w:rPr>
          <w:rFonts w:ascii="Times New Roman" w:eastAsia="Times New Roman" w:hAnsi="Times New Roman" w:cs="Calibri"/>
          <w:iCs/>
          <w:sz w:val="26"/>
          <w:szCs w:val="26"/>
          <w:lang w:eastAsia="ar-SA"/>
        </w:rPr>
        <w:t xml:space="preserve"> </w:t>
      </w:r>
      <w:r w:rsidRPr="00C172B2">
        <w:rPr>
          <w:rFonts w:ascii="Times New Roman" w:eastAsia="Times New Roman" w:hAnsi="Times New Roman" w:cs="Calibri"/>
          <w:iCs/>
          <w:sz w:val="26"/>
          <w:szCs w:val="26"/>
          <w:u w:val="single"/>
          <w:lang w:eastAsia="ar-SA"/>
        </w:rPr>
        <w:t>на оплату прочих работ и услуг</w:t>
      </w:r>
      <w:r w:rsidRPr="00C172B2">
        <w:rPr>
          <w:rFonts w:ascii="Times New Roman" w:eastAsia="Times New Roman" w:hAnsi="Times New Roman" w:cs="Calibri"/>
          <w:iCs/>
          <w:sz w:val="26"/>
          <w:szCs w:val="26"/>
          <w:lang w:eastAsia="ar-SA"/>
        </w:rPr>
        <w:t xml:space="preserve"> составили 6628,3 тыс.рублей, в том числе</w:t>
      </w:r>
      <w:r w:rsidR="00D81AD2" w:rsidRPr="00C172B2">
        <w:rPr>
          <w:rFonts w:ascii="Times New Roman" w:eastAsia="Times New Roman" w:hAnsi="Times New Roman" w:cs="Calibri"/>
          <w:iCs/>
          <w:sz w:val="26"/>
          <w:szCs w:val="26"/>
          <w:lang w:eastAsia="ar-SA"/>
        </w:rPr>
        <w:t xml:space="preserve"> за счет </w:t>
      </w:r>
      <w:r w:rsidRPr="00C172B2">
        <w:rPr>
          <w:rFonts w:ascii="Times New Roman" w:eastAsia="Times New Roman" w:hAnsi="Times New Roman" w:cs="Calibri"/>
          <w:iCs/>
          <w:sz w:val="26"/>
          <w:szCs w:val="26"/>
          <w:lang w:eastAsia="ar-SA"/>
        </w:rPr>
        <w:t xml:space="preserve">средств </w:t>
      </w:r>
      <w:r w:rsidR="00C90A0E" w:rsidRPr="00C172B2">
        <w:rPr>
          <w:rFonts w:ascii="Times New Roman" w:eastAsia="Times New Roman" w:hAnsi="Times New Roman" w:cs="Calibri"/>
          <w:iCs/>
          <w:sz w:val="26"/>
          <w:szCs w:val="26"/>
          <w:lang w:eastAsia="ar-SA"/>
        </w:rPr>
        <w:t>от платной деятельности 2 948,3 тыс.рублей</w:t>
      </w:r>
      <w:r w:rsidRPr="00C172B2">
        <w:rPr>
          <w:rFonts w:ascii="Times New Roman" w:eastAsia="Times New Roman" w:hAnsi="Times New Roman" w:cs="Calibri"/>
          <w:iCs/>
          <w:sz w:val="26"/>
          <w:szCs w:val="26"/>
          <w:lang w:eastAsia="ar-SA"/>
        </w:rPr>
        <w:t>.</w:t>
      </w:r>
      <w:r w:rsidR="00D81AD2" w:rsidRPr="00C172B2">
        <w:rPr>
          <w:rFonts w:ascii="Times New Roman" w:eastAsia="Times New Roman" w:hAnsi="Times New Roman" w:cs="Calibri"/>
          <w:iCs/>
          <w:sz w:val="26"/>
          <w:szCs w:val="26"/>
          <w:lang w:eastAsia="ar-SA"/>
        </w:rPr>
        <w:t xml:space="preserve"> </w:t>
      </w:r>
      <w:r w:rsidRPr="00C172B2">
        <w:rPr>
          <w:rFonts w:ascii="Times New Roman" w:eastAsia="Calibri" w:hAnsi="Times New Roman" w:cs="Times New Roman"/>
          <w:sz w:val="26"/>
          <w:szCs w:val="26"/>
          <w:lang w:eastAsia="ar-SA"/>
        </w:rPr>
        <w:t xml:space="preserve">Основаниями расходования средств являлись оформленные в установленном порядке договоры об оказании услуг, счета-фактуры и акты выполненных работ: </w:t>
      </w:r>
      <w:r w:rsidRPr="00C172B2">
        <w:rPr>
          <w:rFonts w:ascii="Times New Roman" w:eastAsia="Times New Roman" w:hAnsi="Times New Roman" w:cs="Calibri"/>
          <w:iCs/>
          <w:sz w:val="26"/>
          <w:szCs w:val="26"/>
          <w:lang w:eastAsia="ar-SA"/>
        </w:rPr>
        <w:t>за услуги охраны, рекламы, изготовление буклетов, повышение курсов квалификации, типографские услуги, за медицинский профосмотр, подписку на периодическую печать и др.)</w:t>
      </w:r>
      <w:r w:rsidR="00C90A0E" w:rsidRPr="00C172B2">
        <w:rPr>
          <w:rFonts w:ascii="Times New Roman" w:eastAsia="Times New Roman" w:hAnsi="Times New Roman" w:cs="Calibri"/>
          <w:iCs/>
          <w:sz w:val="26"/>
          <w:szCs w:val="26"/>
          <w:lang w:eastAsia="ar-SA"/>
        </w:rPr>
        <w:t>.</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10"/>
          <w:szCs w:val="10"/>
          <w:lang w:eastAsia="ar-SA"/>
        </w:rPr>
      </w:pPr>
    </w:p>
    <w:p w:rsidR="001E2D38" w:rsidRPr="00C172B2" w:rsidRDefault="001E2D38" w:rsidP="00C172B2">
      <w:pPr>
        <w:suppressAutoHyphens/>
        <w:overflowPunct w:val="0"/>
        <w:autoSpaceDE w:val="0"/>
        <w:spacing w:after="0" w:line="240" w:lineRule="auto"/>
        <w:ind w:firstLine="540"/>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u w:val="single"/>
          <w:lang w:eastAsia="ar-SA"/>
        </w:rPr>
        <w:t>Расходы колледжа на приобретение основных средств</w:t>
      </w:r>
      <w:r w:rsidRPr="00C172B2">
        <w:rPr>
          <w:rFonts w:ascii="Times New Roman" w:eastAsia="Times New Roman" w:hAnsi="Times New Roman" w:cs="Calibri"/>
          <w:iCs/>
          <w:sz w:val="26"/>
          <w:szCs w:val="26"/>
          <w:lang w:eastAsia="ar-SA"/>
        </w:rPr>
        <w:t xml:space="preserve"> </w:t>
      </w:r>
      <w:r w:rsidR="00D81AD2" w:rsidRPr="00C172B2">
        <w:rPr>
          <w:rFonts w:ascii="Times New Roman" w:eastAsia="Times New Roman" w:hAnsi="Times New Roman" w:cs="Calibri"/>
          <w:iCs/>
          <w:sz w:val="26"/>
          <w:szCs w:val="26"/>
          <w:lang w:eastAsia="ar-SA"/>
        </w:rPr>
        <w:t>исполнены</w:t>
      </w:r>
      <w:r w:rsidRPr="00C172B2">
        <w:rPr>
          <w:rFonts w:ascii="Times New Roman" w:eastAsia="Times New Roman" w:hAnsi="Times New Roman" w:cs="Calibri"/>
          <w:iCs/>
          <w:sz w:val="26"/>
          <w:szCs w:val="26"/>
          <w:lang w:eastAsia="ar-SA"/>
        </w:rPr>
        <w:t xml:space="preserve"> в сумме 11271,0 тыс.рублей</w:t>
      </w:r>
      <w:r w:rsidR="00D81AD2" w:rsidRPr="00C172B2">
        <w:rPr>
          <w:rFonts w:ascii="Times New Roman" w:eastAsia="Times New Roman" w:hAnsi="Times New Roman" w:cs="Calibri"/>
          <w:iCs/>
          <w:sz w:val="26"/>
          <w:szCs w:val="26"/>
          <w:lang w:eastAsia="ar-SA"/>
        </w:rPr>
        <w:t xml:space="preserve">, в том числе за счет средств: субсидии </w:t>
      </w:r>
      <w:r w:rsidRPr="00C172B2">
        <w:rPr>
          <w:rFonts w:ascii="Times New Roman" w:eastAsia="Times New Roman" w:hAnsi="Times New Roman" w:cs="Calibri"/>
          <w:iCs/>
          <w:sz w:val="26"/>
          <w:szCs w:val="26"/>
          <w:lang w:eastAsia="ar-SA"/>
        </w:rPr>
        <w:t>на выполнение государственного задания в 2012 году –</w:t>
      </w:r>
      <w:r w:rsidR="00C90A0E" w:rsidRPr="00C172B2">
        <w:rPr>
          <w:rFonts w:ascii="Times New Roman" w:eastAsia="Times New Roman" w:hAnsi="Times New Roman" w:cs="Calibri"/>
          <w:iCs/>
          <w:sz w:val="26"/>
          <w:szCs w:val="26"/>
          <w:lang w:eastAsia="ar-SA"/>
        </w:rPr>
        <w:t>4</w:t>
      </w:r>
      <w:r w:rsidRPr="00C172B2">
        <w:rPr>
          <w:rFonts w:ascii="Times New Roman" w:eastAsia="Times New Roman" w:hAnsi="Times New Roman" w:cs="Calibri"/>
          <w:iCs/>
          <w:sz w:val="26"/>
          <w:szCs w:val="26"/>
          <w:lang w:eastAsia="ar-SA"/>
        </w:rPr>
        <w:t xml:space="preserve">811,0 тыс. рублей, </w:t>
      </w:r>
      <w:r w:rsidR="00C90A0E" w:rsidRPr="00C172B2">
        <w:rPr>
          <w:rFonts w:ascii="Times New Roman" w:eastAsia="Times New Roman" w:hAnsi="Times New Roman" w:cs="Calibri"/>
          <w:iCs/>
          <w:sz w:val="26"/>
          <w:szCs w:val="26"/>
          <w:lang w:eastAsia="ar-SA"/>
        </w:rPr>
        <w:t xml:space="preserve">субсидий на иные цели в 2013 году – 400,0 тыс.рублей;  от </w:t>
      </w:r>
      <w:r w:rsidR="00D81AD2" w:rsidRPr="00C172B2">
        <w:rPr>
          <w:rFonts w:ascii="Times New Roman" w:eastAsia="Times New Roman" w:hAnsi="Times New Roman" w:cs="Calibri"/>
          <w:iCs/>
          <w:sz w:val="26"/>
          <w:szCs w:val="26"/>
          <w:lang w:eastAsia="ar-SA"/>
        </w:rPr>
        <w:t xml:space="preserve">платной деятельности </w:t>
      </w:r>
      <w:r w:rsidR="00C90A0E" w:rsidRPr="00C172B2">
        <w:rPr>
          <w:rFonts w:ascii="Times New Roman" w:eastAsia="Times New Roman" w:hAnsi="Times New Roman" w:cs="Calibri"/>
          <w:iCs/>
          <w:sz w:val="26"/>
          <w:szCs w:val="26"/>
          <w:lang w:eastAsia="ar-SA"/>
        </w:rPr>
        <w:t>6 057,9 тыс.рублей.</w:t>
      </w:r>
    </w:p>
    <w:p w:rsidR="001E2D38" w:rsidRPr="00C172B2" w:rsidRDefault="001E2D38" w:rsidP="00C172B2">
      <w:pPr>
        <w:suppressAutoHyphens/>
        <w:overflowPunct w:val="0"/>
        <w:autoSpaceDE w:val="0"/>
        <w:spacing w:after="0" w:line="240" w:lineRule="auto"/>
        <w:ind w:firstLine="540"/>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lang w:eastAsia="ar-SA"/>
        </w:rPr>
        <w:t xml:space="preserve">За счет субсидии на выполнение государственного задания приобретены: видеорегистраторы (для помещений), комплект сварочного оборудования, бензокоса, лыжные комплекты, проекторы, библиотечный фонд, принтеры, компьютеры и мебель. А также приобретено учебное пособие: модели почек и надпочечника; модели глазного яблока, желудка, гортани, головного мозга и сердца; тренажёр «Максим – </w:t>
      </w:r>
      <w:r w:rsidRPr="00C172B2">
        <w:rPr>
          <w:rFonts w:ascii="Times New Roman" w:eastAsia="Times New Roman" w:hAnsi="Times New Roman" w:cs="Calibri"/>
          <w:iCs/>
          <w:sz w:val="26"/>
          <w:szCs w:val="26"/>
          <w:lang w:val="en-US" w:eastAsia="ar-SA"/>
        </w:rPr>
        <w:t>III</w:t>
      </w:r>
      <w:r w:rsidRPr="00C172B2">
        <w:rPr>
          <w:rFonts w:ascii="Times New Roman" w:eastAsia="Times New Roman" w:hAnsi="Times New Roman" w:cs="Calibri"/>
          <w:iCs/>
          <w:sz w:val="26"/>
          <w:szCs w:val="26"/>
          <w:lang w:eastAsia="ar-SA"/>
        </w:rPr>
        <w:t>» сердечно-легочной и мозговой реанимации с обучающей компьютерной интерактивной программой; и т.д.</w:t>
      </w:r>
    </w:p>
    <w:p w:rsidR="001E2D38" w:rsidRPr="00C172B2" w:rsidRDefault="001E2D38" w:rsidP="00C172B2">
      <w:pPr>
        <w:suppressAutoHyphens/>
        <w:overflowPunct w:val="0"/>
        <w:autoSpaceDE w:val="0"/>
        <w:spacing w:after="0" w:line="240" w:lineRule="auto"/>
        <w:ind w:firstLine="540"/>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lang w:eastAsia="ar-SA"/>
        </w:rPr>
        <w:t>За счет средств предпринимательской деятельности приобретены: компьютеры, жалюзи, облучатели рециркуляторы, библиотечный фонд, сервер, холодильники, беговая дорожка, медицинское оборудование (кушетки, тумбы, ширмы, шкафы), костюмы (карнавальные, исторические и т.д.), учебное пособие  (полнофункциональный манекен младенца, скелеты человека, базовый комбинированный манекен сестринского ухода, цифровой манекен аускультации живота и т.д.), лыжные комплекты, винтовки пневматические и др.</w:t>
      </w:r>
    </w:p>
    <w:p w:rsidR="001E2D38" w:rsidRPr="00C172B2" w:rsidRDefault="001E2D38" w:rsidP="00C172B2">
      <w:pPr>
        <w:suppressAutoHyphens/>
        <w:spacing w:after="0" w:line="240" w:lineRule="auto"/>
        <w:ind w:firstLine="540"/>
        <w:jc w:val="both"/>
        <w:rPr>
          <w:rFonts w:ascii="Times New Roman" w:eastAsia="Times New Roman" w:hAnsi="Times New Roman" w:cs="Times New Roman"/>
          <w:sz w:val="26"/>
          <w:szCs w:val="26"/>
          <w:lang w:eastAsia="ar-SA"/>
        </w:rPr>
      </w:pPr>
      <w:r w:rsidRPr="00C172B2">
        <w:rPr>
          <w:rFonts w:ascii="Times New Roman" w:eastAsia="Times New Roman" w:hAnsi="Times New Roman" w:cs="Times New Roman"/>
          <w:sz w:val="26"/>
          <w:szCs w:val="26"/>
          <w:lang w:eastAsia="ar-SA"/>
        </w:rPr>
        <w:t>Выборочной проверкой ведения бухгалтерского учета основных средств, нарушений не установлено.</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Фонд библиотеки колледжа периодически обновлялся и на момент контрольного мероприятия составляет: 7571 экземпляров книг, методической, учебной и прочей литературы – 2510 экземпляров; общее количество посадочных мест в читальном зале библиотеки колледжа – 20 (8 компьютеров). За учебный (2012/2013) год услугами библиотеки воспользовалось свыше 756 читателей (книговыдача произведена 12262 чел.), что свидетельствует о востребованности учебной и прочей медицинской литературы. </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Для реализации образовательных программ в колледже оборудованы 2 компьютерных класса (с использованием 31 компьютеров), объединенных в локальные сети, с выходом</w:t>
      </w:r>
      <w:r w:rsidR="00226E1C" w:rsidRPr="00C172B2">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6"/>
          <w:szCs w:val="26"/>
          <w:lang w:eastAsia="ar-SA"/>
        </w:rPr>
        <w:t>Интернет</w:t>
      </w:r>
      <w:r w:rsidR="00226E1C"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w:t>
      </w:r>
      <w:r w:rsidR="00226E1C" w:rsidRPr="00C172B2">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6"/>
          <w:szCs w:val="26"/>
          <w:lang w:eastAsia="ar-SA"/>
        </w:rPr>
        <w:t xml:space="preserve">Для проведения занятий по физической культуре колледж оснащен спортивно-оздоровительным комплексом «Медик» (2006 года ввода в эксплуатацию, устаревшей модели), площадью 8107 кв. м.,  оснащенный баскетбольной открытой площадкой (399 кв. м.), теннисным кортом (800 кв. м.), круговой открытой беговой дорожкой (500 кв. м.), футбольным полем (6000 кв. м.), площадкой под рукоход </w:t>
      </w:r>
      <w:r w:rsidRPr="00C172B2">
        <w:rPr>
          <w:rFonts w:ascii="Times New Roman" w:eastAsia="Times New Roman" w:hAnsi="Times New Roman" w:cs="Calibri"/>
          <w:sz w:val="26"/>
          <w:szCs w:val="26"/>
          <w:lang w:eastAsia="ar-SA"/>
        </w:rPr>
        <w:lastRenderedPageBreak/>
        <w:t>и турникет (108 кв. м.), площадкой для прыжков в длину (290 кв. м.) (фото прилагаются), спортивный зал в колледже отсутствует.</w:t>
      </w:r>
    </w:p>
    <w:p w:rsidR="001E2D38" w:rsidRPr="00C172B2" w:rsidRDefault="001E2D38" w:rsidP="00C172B2">
      <w:pPr>
        <w:suppressAutoHyphens/>
        <w:overflowPunct w:val="0"/>
        <w:autoSpaceDE w:val="0"/>
        <w:spacing w:after="0" w:line="240" w:lineRule="auto"/>
        <w:ind w:firstLine="540"/>
        <w:jc w:val="both"/>
        <w:rPr>
          <w:rFonts w:ascii="Times New Roman" w:eastAsia="Times New Roman" w:hAnsi="Times New Roman" w:cs="Calibri"/>
          <w:b/>
          <w:iCs/>
          <w:sz w:val="10"/>
          <w:szCs w:val="10"/>
          <w:lang w:eastAsia="ar-SA"/>
        </w:rPr>
      </w:pPr>
    </w:p>
    <w:p w:rsidR="001E2D38" w:rsidRPr="00C172B2" w:rsidRDefault="00226E1C" w:rsidP="00C172B2">
      <w:pPr>
        <w:suppressAutoHyphens/>
        <w:overflowPunct w:val="0"/>
        <w:autoSpaceDE w:val="0"/>
        <w:spacing w:after="0" w:line="240" w:lineRule="auto"/>
        <w:ind w:firstLine="540"/>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u w:val="single"/>
          <w:lang w:eastAsia="ar-SA"/>
        </w:rPr>
        <w:t>Р</w:t>
      </w:r>
      <w:r w:rsidR="001E2D38" w:rsidRPr="00C172B2">
        <w:rPr>
          <w:rFonts w:ascii="Times New Roman" w:eastAsia="Times New Roman" w:hAnsi="Times New Roman" w:cs="Calibri"/>
          <w:iCs/>
          <w:sz w:val="26"/>
          <w:szCs w:val="26"/>
          <w:u w:val="single"/>
          <w:lang w:eastAsia="ar-SA"/>
        </w:rPr>
        <w:t>асходы колледжа</w:t>
      </w:r>
      <w:r w:rsidR="001E2D38" w:rsidRPr="00C172B2">
        <w:rPr>
          <w:rFonts w:ascii="Times New Roman" w:eastAsia="Times New Roman" w:hAnsi="Times New Roman" w:cs="Calibri"/>
          <w:iCs/>
          <w:sz w:val="26"/>
          <w:szCs w:val="26"/>
          <w:lang w:eastAsia="ar-SA"/>
        </w:rPr>
        <w:t xml:space="preserve"> </w:t>
      </w:r>
      <w:r w:rsidR="001E2D38" w:rsidRPr="00C172B2">
        <w:rPr>
          <w:rFonts w:ascii="Times New Roman" w:eastAsia="Times New Roman" w:hAnsi="Times New Roman" w:cs="Calibri"/>
          <w:iCs/>
          <w:sz w:val="26"/>
          <w:szCs w:val="26"/>
          <w:u w:val="single"/>
          <w:lang w:eastAsia="ar-SA"/>
        </w:rPr>
        <w:t>на приобретение материальных запасов</w:t>
      </w:r>
      <w:r w:rsidR="001E2D38" w:rsidRPr="00C172B2">
        <w:rPr>
          <w:rFonts w:ascii="Times New Roman" w:eastAsia="Times New Roman" w:hAnsi="Times New Roman" w:cs="Calibri"/>
          <w:iCs/>
          <w:sz w:val="26"/>
          <w:szCs w:val="26"/>
          <w:lang w:eastAsia="ar-SA"/>
        </w:rPr>
        <w:t xml:space="preserve"> </w:t>
      </w:r>
      <w:r w:rsidRPr="00C172B2">
        <w:rPr>
          <w:rFonts w:ascii="Times New Roman" w:eastAsia="Times New Roman" w:hAnsi="Times New Roman" w:cs="Calibri"/>
          <w:iCs/>
          <w:sz w:val="26"/>
          <w:szCs w:val="26"/>
          <w:lang w:eastAsia="ar-SA"/>
        </w:rPr>
        <w:t>за 2012-2013 годы составили 6 920,6 тыс.рублей, в том числе за счет средств: субсидии на государственное задание 3950,0 тыс.рублей, от платной деятельности - 2970,6 тыс.рублей</w:t>
      </w:r>
      <w:r w:rsidR="001E2D38" w:rsidRPr="00C172B2">
        <w:rPr>
          <w:rFonts w:ascii="Times New Roman" w:eastAsia="Times New Roman" w:hAnsi="Times New Roman" w:cs="Calibri"/>
          <w:iCs/>
          <w:sz w:val="26"/>
          <w:szCs w:val="26"/>
          <w:lang w:eastAsia="ar-SA"/>
        </w:rPr>
        <w:t>.</w:t>
      </w:r>
    </w:p>
    <w:p w:rsidR="001E2D38" w:rsidRPr="00C172B2" w:rsidRDefault="001E2D38" w:rsidP="00C172B2">
      <w:pPr>
        <w:suppressAutoHyphens/>
        <w:overflowPunct w:val="0"/>
        <w:autoSpaceDE w:val="0"/>
        <w:spacing w:after="0" w:line="240" w:lineRule="auto"/>
        <w:ind w:firstLine="539"/>
        <w:jc w:val="both"/>
        <w:rPr>
          <w:rFonts w:ascii="Times New Roman" w:eastAsia="Calibri" w:hAnsi="Times New Roman" w:cs="Calibri"/>
          <w:sz w:val="26"/>
          <w:szCs w:val="26"/>
          <w:lang w:eastAsia="ar-SA"/>
        </w:rPr>
      </w:pPr>
      <w:r w:rsidRPr="00C172B2">
        <w:rPr>
          <w:rFonts w:ascii="Times New Roman" w:eastAsia="Calibri" w:hAnsi="Times New Roman" w:cs="Times New Roman"/>
          <w:sz w:val="26"/>
          <w:szCs w:val="26"/>
          <w:lang w:eastAsia="ar-SA"/>
        </w:rPr>
        <w:t>Основаниями расходования средств являлись оформленные в установленном порядке договоры на поставку товарно-материальных ценностей, счета-фактуры и акты (накладные) принятых товарно-материальных ценностей (моющих средств, мягкого инвентаря, медик</w:t>
      </w:r>
      <w:r w:rsidR="005F76F9" w:rsidRPr="00C172B2">
        <w:rPr>
          <w:rFonts w:ascii="Times New Roman" w:eastAsia="Calibri" w:hAnsi="Times New Roman" w:cs="Times New Roman"/>
          <w:sz w:val="26"/>
          <w:szCs w:val="26"/>
          <w:lang w:eastAsia="ar-SA"/>
        </w:rPr>
        <w:t xml:space="preserve">аментов, канцелярских товаров, </w:t>
      </w:r>
      <w:r w:rsidRPr="00C172B2">
        <w:rPr>
          <w:rFonts w:ascii="Times New Roman" w:eastAsia="Calibri" w:hAnsi="Times New Roman" w:cs="Times New Roman"/>
          <w:sz w:val="26"/>
          <w:szCs w:val="26"/>
          <w:lang w:eastAsia="ar-SA"/>
        </w:rPr>
        <w:t>обмундирование и т</w:t>
      </w:r>
      <w:r w:rsidR="005F76F9" w:rsidRPr="00C172B2">
        <w:rPr>
          <w:rFonts w:ascii="Times New Roman" w:eastAsia="Calibri" w:hAnsi="Times New Roman" w:cs="Times New Roman"/>
          <w:sz w:val="26"/>
          <w:szCs w:val="26"/>
          <w:lang w:eastAsia="ar-SA"/>
        </w:rPr>
        <w:t>.</w:t>
      </w:r>
      <w:r w:rsidRPr="00C172B2">
        <w:rPr>
          <w:rFonts w:ascii="Times New Roman" w:eastAsia="Calibri" w:hAnsi="Times New Roman" w:cs="Times New Roman"/>
          <w:sz w:val="26"/>
          <w:szCs w:val="26"/>
          <w:lang w:eastAsia="ar-SA"/>
        </w:rPr>
        <w:t>д.)</w:t>
      </w:r>
      <w:r w:rsidR="00226E1C" w:rsidRPr="00C172B2">
        <w:rPr>
          <w:rFonts w:ascii="Times New Roman" w:eastAsia="Calibri" w:hAnsi="Times New Roman" w:cs="Times New Roman"/>
          <w:sz w:val="26"/>
          <w:szCs w:val="26"/>
          <w:lang w:eastAsia="ar-SA"/>
        </w:rPr>
        <w:t xml:space="preserve">. </w:t>
      </w:r>
      <w:r w:rsidRPr="00C172B2">
        <w:rPr>
          <w:rFonts w:ascii="Times New Roman" w:eastAsia="Calibri" w:hAnsi="Times New Roman" w:cs="Calibri"/>
          <w:sz w:val="26"/>
          <w:szCs w:val="26"/>
          <w:lang w:eastAsia="ar-SA"/>
        </w:rPr>
        <w:t>Проверкой выполнения условий договоров со стороны исполнителей услуг, нарушения не установлены, цены, заявленные на материальные запасы в договорах, соответствуют ценам, отраженным в первичных документах (счетах - фактурах, накладных).</w:t>
      </w:r>
    </w:p>
    <w:p w:rsidR="001E2D38" w:rsidRPr="00C172B2" w:rsidRDefault="001E2D38" w:rsidP="00C172B2">
      <w:pPr>
        <w:suppressAutoHyphens/>
        <w:autoSpaceDE w:val="0"/>
        <w:autoSpaceDN w:val="0"/>
        <w:adjustRightInd w:val="0"/>
        <w:spacing w:after="0" w:line="240" w:lineRule="auto"/>
        <w:ind w:firstLine="539"/>
        <w:jc w:val="both"/>
        <w:rPr>
          <w:rFonts w:ascii="Times New Roman" w:eastAsia="Calibri" w:hAnsi="Times New Roman" w:cs="Calibri"/>
          <w:sz w:val="26"/>
          <w:szCs w:val="26"/>
          <w:lang w:eastAsia="ar-SA"/>
        </w:rPr>
      </w:pPr>
    </w:p>
    <w:p w:rsidR="005F76F9" w:rsidRPr="00C172B2" w:rsidRDefault="005F76F9" w:rsidP="00C172B2">
      <w:pPr>
        <w:suppressAutoHyphens/>
        <w:autoSpaceDE w:val="0"/>
        <w:autoSpaceDN w:val="0"/>
        <w:adjustRightInd w:val="0"/>
        <w:spacing w:after="0" w:line="240" w:lineRule="auto"/>
        <w:ind w:firstLine="539"/>
        <w:jc w:val="both"/>
        <w:rPr>
          <w:rFonts w:ascii="Times New Roman" w:eastAsia="Calibri" w:hAnsi="Times New Roman" w:cs="Calibri"/>
          <w:sz w:val="26"/>
          <w:szCs w:val="26"/>
          <w:lang w:eastAsia="ar-SA"/>
        </w:rPr>
      </w:pPr>
      <w:r w:rsidRPr="00C172B2">
        <w:rPr>
          <w:rFonts w:ascii="Times New Roman" w:eastAsia="Calibri" w:hAnsi="Times New Roman" w:cs="Calibri"/>
          <w:sz w:val="26"/>
          <w:szCs w:val="26"/>
          <w:lang w:eastAsia="ar-SA"/>
        </w:rPr>
        <w:t xml:space="preserve">В целом, доходы колледжа (без филиала) от приносящей доход деятельности </w:t>
      </w:r>
      <w:r w:rsidR="001E2D38" w:rsidRPr="00C172B2">
        <w:rPr>
          <w:rFonts w:ascii="Times New Roman" w:eastAsia="Calibri" w:hAnsi="Times New Roman" w:cs="Calibri"/>
          <w:sz w:val="26"/>
          <w:szCs w:val="26"/>
          <w:lang w:eastAsia="ar-SA"/>
        </w:rPr>
        <w:t>составили: в 2012 году – 14257,6 тыс. рублей, в 2013 году – 18807,6 тыс. рублей.</w:t>
      </w:r>
    </w:p>
    <w:p w:rsidR="001E2D38" w:rsidRPr="00C172B2" w:rsidRDefault="001E2D38" w:rsidP="00C172B2">
      <w:pPr>
        <w:suppressAutoHyphens/>
        <w:autoSpaceDE w:val="0"/>
        <w:autoSpaceDN w:val="0"/>
        <w:adjustRightInd w:val="0"/>
        <w:spacing w:after="0" w:line="240" w:lineRule="auto"/>
        <w:ind w:firstLine="539"/>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lang w:eastAsia="ar-SA"/>
        </w:rPr>
        <w:t>В проверяемом периоде колледж являлся плательщиком налога на добавленную стоимость, без учета данного налога доходы колледжа составили в 2012 году – 12569,3 тыс. рублей, в 2013 году – 16776,2 тыс. рублей, в том числ</w:t>
      </w:r>
      <w:r w:rsidR="005F76F9" w:rsidRPr="00C172B2">
        <w:rPr>
          <w:rFonts w:ascii="Times New Roman" w:eastAsia="Times New Roman" w:hAnsi="Times New Roman" w:cs="Calibri"/>
          <w:iCs/>
          <w:sz w:val="26"/>
          <w:szCs w:val="26"/>
          <w:lang w:eastAsia="ar-SA"/>
        </w:rPr>
        <w:t>е</w:t>
      </w:r>
      <w:r w:rsidRPr="00C172B2">
        <w:rPr>
          <w:rFonts w:ascii="Times New Roman" w:eastAsia="Times New Roman" w:hAnsi="Times New Roman" w:cs="Calibri"/>
          <w:iCs/>
          <w:sz w:val="26"/>
          <w:szCs w:val="26"/>
          <w:lang w:eastAsia="ar-SA"/>
        </w:rPr>
        <w:t>:</w:t>
      </w:r>
    </w:p>
    <w:p w:rsidR="001E2D38" w:rsidRPr="00C172B2" w:rsidRDefault="005F76F9" w:rsidP="00C172B2">
      <w:pPr>
        <w:suppressAutoHyphens/>
        <w:autoSpaceDE w:val="0"/>
        <w:autoSpaceDN w:val="0"/>
        <w:adjustRightInd w:val="0"/>
        <w:spacing w:after="0" w:line="240" w:lineRule="auto"/>
        <w:ind w:firstLine="539"/>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lang w:eastAsia="ar-SA"/>
        </w:rPr>
        <w:t xml:space="preserve">- </w:t>
      </w:r>
      <w:r w:rsidR="001E2D38" w:rsidRPr="00C172B2">
        <w:rPr>
          <w:rFonts w:ascii="Times New Roman" w:eastAsia="Times New Roman" w:hAnsi="Times New Roman" w:cs="Calibri"/>
          <w:iCs/>
          <w:sz w:val="26"/>
          <w:szCs w:val="26"/>
          <w:lang w:eastAsia="ar-SA"/>
        </w:rPr>
        <w:t>а</w:t>
      </w:r>
      <w:r w:rsidRPr="00C172B2">
        <w:rPr>
          <w:rFonts w:ascii="Times New Roman" w:eastAsia="Times New Roman" w:hAnsi="Times New Roman" w:cs="Calibri"/>
          <w:iCs/>
          <w:sz w:val="26"/>
          <w:szCs w:val="26"/>
          <w:lang w:eastAsia="ar-SA"/>
        </w:rPr>
        <w:t>ренда активов -</w:t>
      </w:r>
      <w:r w:rsidR="001E2D38" w:rsidRPr="00C172B2">
        <w:rPr>
          <w:rFonts w:ascii="Times New Roman" w:eastAsia="Times New Roman" w:hAnsi="Times New Roman" w:cs="Calibri"/>
          <w:iCs/>
          <w:sz w:val="26"/>
          <w:szCs w:val="26"/>
          <w:lang w:eastAsia="ar-SA"/>
        </w:rPr>
        <w:t xml:space="preserve"> в 2012 году – 448,2 тыс. рублей, в 2013 году – 467,0 тыс. рублей;</w:t>
      </w:r>
    </w:p>
    <w:p w:rsidR="001E2D38" w:rsidRPr="00C172B2" w:rsidRDefault="001E2D38" w:rsidP="00C172B2">
      <w:pPr>
        <w:suppressAutoHyphen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-предоставление учащимся услуг проживания в общежитии, а также предоставление работникам учреждения услуг проживания и пользования коммунальными услугами в общежитиях</w:t>
      </w:r>
      <w:r w:rsidR="005F76F9" w:rsidRPr="00C172B2">
        <w:rPr>
          <w:rFonts w:ascii="Times New Roman" w:eastAsia="Times New Roman" w:hAnsi="Times New Roman" w:cs="Times New Roman"/>
          <w:sz w:val="26"/>
          <w:szCs w:val="26"/>
          <w:lang w:eastAsia="ru-RU"/>
        </w:rPr>
        <w:t xml:space="preserve"> - </w:t>
      </w:r>
      <w:r w:rsidRPr="00C172B2">
        <w:rPr>
          <w:rFonts w:ascii="Times New Roman" w:eastAsia="Times New Roman" w:hAnsi="Times New Roman" w:cs="Times New Roman"/>
          <w:sz w:val="26"/>
          <w:szCs w:val="26"/>
          <w:lang w:eastAsia="ru-RU"/>
        </w:rPr>
        <w:t xml:space="preserve"> в 2012 году </w:t>
      </w:r>
      <w:r w:rsidR="005F76F9" w:rsidRP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 xml:space="preserve"> 4991,7 тыс.рублей, в 2013 году – 6679,2 тыс. рублей;</w:t>
      </w:r>
    </w:p>
    <w:p w:rsidR="001E2D38" w:rsidRPr="00C172B2" w:rsidRDefault="001E2D38" w:rsidP="00C172B2">
      <w:pPr>
        <w:suppressAutoHyphen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-платные образовательные услуги от основной образовательной деятельности</w:t>
      </w:r>
      <w:r w:rsidR="005F76F9" w:rsidRPr="00C172B2">
        <w:rPr>
          <w:rFonts w:ascii="Times New Roman" w:eastAsia="Times New Roman" w:hAnsi="Times New Roman" w:cs="Times New Roman"/>
          <w:sz w:val="26"/>
          <w:szCs w:val="26"/>
          <w:lang w:eastAsia="ru-RU"/>
        </w:rPr>
        <w:t xml:space="preserve"> - </w:t>
      </w:r>
      <w:r w:rsidRPr="00C172B2">
        <w:rPr>
          <w:rFonts w:ascii="Times New Roman" w:eastAsia="Times New Roman" w:hAnsi="Times New Roman" w:cs="Times New Roman"/>
          <w:sz w:val="26"/>
          <w:szCs w:val="26"/>
          <w:lang w:eastAsia="ru-RU"/>
        </w:rPr>
        <w:t>в 2012 году – 4340,5 тыс. рублей, в 2013 году – 5357,9 тыс. рублей;</w:t>
      </w:r>
    </w:p>
    <w:p w:rsidR="001E2D38" w:rsidRPr="00C172B2" w:rsidRDefault="001E2D38" w:rsidP="00C172B2">
      <w:pPr>
        <w:suppressAutoHyphen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-платные образовательные услуги по дополнительной образовательной деятельности</w:t>
      </w:r>
      <w:r w:rsidR="005F76F9" w:rsidRPr="00C172B2">
        <w:rPr>
          <w:rFonts w:ascii="Times New Roman" w:eastAsia="Times New Roman" w:hAnsi="Times New Roman" w:cs="Times New Roman"/>
          <w:sz w:val="26"/>
          <w:szCs w:val="26"/>
          <w:lang w:eastAsia="ru-RU"/>
        </w:rPr>
        <w:t xml:space="preserve"> - </w:t>
      </w:r>
      <w:r w:rsidRPr="00C172B2">
        <w:rPr>
          <w:rFonts w:ascii="Times New Roman" w:eastAsia="Times New Roman" w:hAnsi="Times New Roman" w:cs="Times New Roman"/>
          <w:sz w:val="26"/>
          <w:szCs w:val="26"/>
          <w:lang w:eastAsia="ru-RU"/>
        </w:rPr>
        <w:t xml:space="preserve"> в 2012 году – 2487,1 тыс. рублей, в 2013 году – 3576,0 тыс. рублей;</w:t>
      </w:r>
    </w:p>
    <w:p w:rsidR="001E2D38" w:rsidRPr="00C172B2" w:rsidRDefault="001E2D38" w:rsidP="00C172B2">
      <w:pPr>
        <w:suppressAutoHyphen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-прочие услуги (выдач</w:t>
      </w:r>
      <w:r w:rsidR="005F76F9" w:rsidRPr="00C172B2">
        <w:rPr>
          <w:rFonts w:ascii="Times New Roman" w:eastAsia="Times New Roman" w:hAnsi="Times New Roman" w:cs="Times New Roman"/>
          <w:sz w:val="26"/>
          <w:szCs w:val="26"/>
          <w:lang w:eastAsia="ru-RU"/>
        </w:rPr>
        <w:t>а</w:t>
      </w:r>
      <w:r w:rsidRPr="00C172B2">
        <w:rPr>
          <w:rFonts w:ascii="Times New Roman" w:eastAsia="Times New Roman" w:hAnsi="Times New Roman" w:cs="Times New Roman"/>
          <w:sz w:val="26"/>
          <w:szCs w:val="26"/>
          <w:lang w:eastAsia="ru-RU"/>
        </w:rPr>
        <w:t xml:space="preserve"> справок, выпис</w:t>
      </w:r>
      <w:r w:rsidR="005F76F9" w:rsidRPr="00C172B2">
        <w:rPr>
          <w:rFonts w:ascii="Times New Roman" w:eastAsia="Times New Roman" w:hAnsi="Times New Roman" w:cs="Times New Roman"/>
          <w:sz w:val="26"/>
          <w:szCs w:val="26"/>
          <w:lang w:eastAsia="ru-RU"/>
        </w:rPr>
        <w:t>ок</w:t>
      </w:r>
      <w:r w:rsidRPr="00C172B2">
        <w:rPr>
          <w:rFonts w:ascii="Times New Roman" w:eastAsia="Times New Roman" w:hAnsi="Times New Roman" w:cs="Times New Roman"/>
          <w:sz w:val="26"/>
          <w:szCs w:val="26"/>
          <w:lang w:eastAsia="ru-RU"/>
        </w:rPr>
        <w:t xml:space="preserve"> дубликата (приложения) дипломов, услуги ксерокопирования и </w:t>
      </w:r>
      <w:r w:rsidR="005F76F9" w:rsidRPr="00C172B2">
        <w:rPr>
          <w:rFonts w:ascii="Times New Roman" w:eastAsia="Times New Roman" w:hAnsi="Times New Roman" w:cs="Times New Roman"/>
          <w:sz w:val="26"/>
          <w:szCs w:val="26"/>
          <w:lang w:eastAsia="ru-RU"/>
        </w:rPr>
        <w:t>т.п.</w:t>
      </w:r>
      <w:r w:rsidRPr="00C172B2">
        <w:rPr>
          <w:rFonts w:ascii="Times New Roman" w:eastAsia="Times New Roman" w:hAnsi="Times New Roman" w:cs="Times New Roman"/>
          <w:sz w:val="26"/>
          <w:szCs w:val="26"/>
          <w:lang w:eastAsia="ru-RU"/>
        </w:rPr>
        <w:t>.)</w:t>
      </w:r>
      <w:r w:rsidR="005F76F9" w:rsidRPr="00C172B2">
        <w:rPr>
          <w:rFonts w:ascii="Times New Roman" w:eastAsia="Times New Roman" w:hAnsi="Times New Roman" w:cs="Times New Roman"/>
          <w:sz w:val="26"/>
          <w:szCs w:val="26"/>
          <w:lang w:eastAsia="ru-RU"/>
        </w:rPr>
        <w:t xml:space="preserve"> - </w:t>
      </w:r>
      <w:r w:rsidRPr="00C172B2">
        <w:rPr>
          <w:rFonts w:ascii="Times New Roman" w:eastAsia="Times New Roman" w:hAnsi="Times New Roman" w:cs="Times New Roman"/>
          <w:sz w:val="26"/>
          <w:szCs w:val="26"/>
          <w:lang w:eastAsia="ru-RU"/>
        </w:rPr>
        <w:t xml:space="preserve"> в 2012 году – 301,8 тыс. рублей, в 2013 году – 696,1 тыс. рублей.</w:t>
      </w:r>
    </w:p>
    <w:p w:rsidR="00CA69D4" w:rsidRPr="00C172B2" w:rsidRDefault="00DD1334" w:rsidP="00C172B2">
      <w:pPr>
        <w:autoSpaceDE w:val="0"/>
        <w:autoSpaceDN w:val="0"/>
        <w:adjustRightInd w:val="0"/>
        <w:spacing w:after="0" w:line="240" w:lineRule="auto"/>
        <w:ind w:firstLine="540"/>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lang w:eastAsia="ar-SA"/>
        </w:rPr>
        <w:t xml:space="preserve">Полученные доходы направлялись </w:t>
      </w:r>
      <w:r w:rsidR="000B499B" w:rsidRPr="00C172B2">
        <w:rPr>
          <w:rFonts w:ascii="Times New Roman" w:eastAsia="Times New Roman" w:hAnsi="Times New Roman" w:cs="Calibri"/>
          <w:iCs/>
          <w:sz w:val="26"/>
          <w:szCs w:val="26"/>
          <w:lang w:eastAsia="ar-SA"/>
        </w:rPr>
        <w:t>н</w:t>
      </w:r>
      <w:r w:rsidRPr="00C172B2">
        <w:rPr>
          <w:rFonts w:ascii="Times New Roman" w:eastAsia="Times New Roman" w:hAnsi="Times New Roman" w:cs="Calibri"/>
          <w:iCs/>
          <w:sz w:val="26"/>
          <w:szCs w:val="26"/>
          <w:lang w:eastAsia="ar-SA"/>
        </w:rPr>
        <w:t xml:space="preserve">а расходы, связанные с деятельностью учреждения и составили в </w:t>
      </w:r>
      <w:r w:rsidR="000B499B" w:rsidRPr="00C172B2">
        <w:rPr>
          <w:rFonts w:ascii="Times New Roman" w:eastAsia="Times New Roman" w:hAnsi="Times New Roman" w:cs="Calibri"/>
          <w:iCs/>
          <w:sz w:val="26"/>
          <w:szCs w:val="26"/>
          <w:lang w:eastAsia="ar-SA"/>
        </w:rPr>
        <w:t xml:space="preserve">2012 году - </w:t>
      </w:r>
      <w:r w:rsidRPr="00C172B2">
        <w:rPr>
          <w:rFonts w:ascii="Times New Roman" w:eastAsia="Times New Roman" w:hAnsi="Times New Roman" w:cs="Calibri"/>
          <w:iCs/>
          <w:sz w:val="26"/>
          <w:szCs w:val="26"/>
          <w:lang w:eastAsia="ar-SA"/>
        </w:rPr>
        <w:t>12 595,9 тыс.рублей, в 2013 году</w:t>
      </w:r>
      <w:r w:rsidR="000B499B" w:rsidRPr="00C172B2">
        <w:rPr>
          <w:rFonts w:ascii="Times New Roman" w:eastAsia="Times New Roman" w:hAnsi="Times New Roman" w:cs="Calibri"/>
          <w:iCs/>
          <w:sz w:val="26"/>
          <w:szCs w:val="26"/>
          <w:lang w:eastAsia="ar-SA"/>
        </w:rPr>
        <w:t xml:space="preserve"> -</w:t>
      </w:r>
      <w:r w:rsidRPr="00C172B2">
        <w:rPr>
          <w:rFonts w:ascii="Times New Roman" w:eastAsia="Times New Roman" w:hAnsi="Times New Roman" w:cs="Calibri"/>
          <w:iCs/>
          <w:sz w:val="26"/>
          <w:szCs w:val="26"/>
          <w:lang w:eastAsia="ar-SA"/>
        </w:rPr>
        <w:t xml:space="preserve"> 16 816,3 тыс.рублей. Большая часть 40 % (4 986,8 тыс.рублей) в 2012 году и 44 % (7 398,0 тыс.рублей) </w:t>
      </w:r>
      <w:r w:rsidR="0086747E" w:rsidRPr="00C172B2">
        <w:rPr>
          <w:rFonts w:ascii="Times New Roman" w:eastAsia="Times New Roman" w:hAnsi="Times New Roman" w:cs="Calibri"/>
          <w:iCs/>
          <w:sz w:val="26"/>
          <w:szCs w:val="26"/>
          <w:lang w:eastAsia="ar-SA"/>
        </w:rPr>
        <w:t xml:space="preserve">в 2013 году </w:t>
      </w:r>
      <w:r w:rsidRPr="00C172B2">
        <w:rPr>
          <w:rFonts w:ascii="Times New Roman" w:eastAsia="Times New Roman" w:hAnsi="Times New Roman" w:cs="Calibri"/>
          <w:iCs/>
          <w:sz w:val="26"/>
          <w:szCs w:val="26"/>
          <w:lang w:eastAsia="ar-SA"/>
        </w:rPr>
        <w:t>доходов направлена на оплату труда и отчислени</w:t>
      </w:r>
      <w:r w:rsidR="000B499B" w:rsidRPr="00C172B2">
        <w:rPr>
          <w:rFonts w:ascii="Times New Roman" w:eastAsia="Times New Roman" w:hAnsi="Times New Roman" w:cs="Calibri"/>
          <w:iCs/>
          <w:sz w:val="26"/>
          <w:szCs w:val="26"/>
          <w:lang w:eastAsia="ar-SA"/>
        </w:rPr>
        <w:t>я</w:t>
      </w:r>
      <w:r w:rsidRPr="00C172B2">
        <w:rPr>
          <w:rFonts w:ascii="Times New Roman" w:eastAsia="Times New Roman" w:hAnsi="Times New Roman" w:cs="Calibri"/>
          <w:iCs/>
          <w:sz w:val="26"/>
          <w:szCs w:val="26"/>
          <w:lang w:eastAsia="ar-SA"/>
        </w:rPr>
        <w:t xml:space="preserve"> во внебюджетные фонды, </w:t>
      </w:r>
      <w:r w:rsidR="0086747E" w:rsidRPr="00C172B2">
        <w:rPr>
          <w:rFonts w:ascii="Times New Roman" w:eastAsia="Times New Roman" w:hAnsi="Times New Roman" w:cs="Calibri"/>
          <w:iCs/>
          <w:sz w:val="26"/>
          <w:szCs w:val="26"/>
          <w:lang w:eastAsia="ar-SA"/>
        </w:rPr>
        <w:t xml:space="preserve">31% (3 869,9 тыс.рублей) в 2012 году и 31% (5 158,6 тыс.рублей) в 2013 году  - на приобретение материальных ценностей, </w:t>
      </w:r>
      <w:r w:rsidRPr="00C172B2">
        <w:rPr>
          <w:rFonts w:ascii="Times New Roman" w:eastAsia="Times New Roman" w:hAnsi="Times New Roman" w:cs="Calibri"/>
          <w:iCs/>
          <w:sz w:val="26"/>
          <w:szCs w:val="26"/>
          <w:lang w:eastAsia="ar-SA"/>
        </w:rPr>
        <w:t>20,5 % (2 582,9 тыс.рублей) в 2012 году  и 10% (1 712,6 тыс.рублей) – на оплату коммунальных услуг и услуг по содержанию имущества</w:t>
      </w:r>
      <w:r w:rsidR="00CA69D4" w:rsidRPr="00C172B2">
        <w:rPr>
          <w:rFonts w:ascii="Times New Roman" w:eastAsia="Times New Roman" w:hAnsi="Times New Roman" w:cs="Calibri"/>
          <w:iCs/>
          <w:sz w:val="26"/>
          <w:szCs w:val="26"/>
          <w:lang w:eastAsia="ar-SA"/>
        </w:rPr>
        <w:t>.</w:t>
      </w:r>
    </w:p>
    <w:p w:rsidR="001E2D38" w:rsidRPr="00C172B2" w:rsidRDefault="005F76F9" w:rsidP="00C172B2">
      <w:pPr>
        <w:autoSpaceDE w:val="0"/>
        <w:autoSpaceDN w:val="0"/>
        <w:adjustRightInd w:val="0"/>
        <w:spacing w:after="0" w:line="240" w:lineRule="auto"/>
        <w:ind w:firstLine="540"/>
        <w:jc w:val="both"/>
        <w:rPr>
          <w:rFonts w:ascii="Times New Roman" w:eastAsia="Times New Roman" w:hAnsi="Times New Roman" w:cs="Calibri"/>
          <w:iCs/>
          <w:sz w:val="26"/>
          <w:szCs w:val="26"/>
          <w:lang w:eastAsia="ar-SA"/>
        </w:rPr>
      </w:pPr>
      <w:r w:rsidRPr="00C172B2">
        <w:rPr>
          <w:rFonts w:ascii="Times New Roman" w:eastAsia="Times New Roman" w:hAnsi="Times New Roman" w:cs="Calibri"/>
          <w:iCs/>
          <w:sz w:val="26"/>
          <w:szCs w:val="26"/>
          <w:lang w:eastAsia="ar-SA"/>
        </w:rPr>
        <w:t>Д</w:t>
      </w:r>
      <w:r w:rsidR="001E2D38" w:rsidRPr="00C172B2">
        <w:rPr>
          <w:rFonts w:ascii="Times New Roman" w:eastAsia="Times New Roman" w:hAnsi="Times New Roman" w:cs="Calibri"/>
          <w:iCs/>
          <w:sz w:val="26"/>
          <w:szCs w:val="26"/>
          <w:lang w:eastAsia="ar-SA"/>
        </w:rPr>
        <w:t>оходы от всех видом предпринимательской деятельности в полном объеме покрывали  фактические расходы, по итогам 2012 года произведена оплата налога на прибыль в размере 75,0 тыс. рублей, по итогам 2013 года</w:t>
      </w:r>
      <w:r w:rsidRPr="00C172B2">
        <w:rPr>
          <w:rFonts w:ascii="Times New Roman" w:eastAsia="Times New Roman" w:hAnsi="Times New Roman" w:cs="Calibri"/>
          <w:iCs/>
          <w:sz w:val="26"/>
          <w:szCs w:val="26"/>
          <w:lang w:eastAsia="ar-SA"/>
        </w:rPr>
        <w:t xml:space="preserve"> - </w:t>
      </w:r>
      <w:r w:rsidR="001E2D38" w:rsidRPr="00C172B2">
        <w:rPr>
          <w:rFonts w:ascii="Times New Roman" w:eastAsia="Times New Roman" w:hAnsi="Times New Roman" w:cs="Calibri"/>
          <w:iCs/>
          <w:sz w:val="26"/>
          <w:szCs w:val="26"/>
          <w:lang w:eastAsia="ar-SA"/>
        </w:rPr>
        <w:t xml:space="preserve"> 50,0 тыс. рублей.</w:t>
      </w:r>
    </w:p>
    <w:p w:rsidR="001E2D38" w:rsidRPr="00C172B2" w:rsidRDefault="001E2D38" w:rsidP="00C172B2">
      <w:pPr>
        <w:suppressAutoHyphens/>
        <w:spacing w:before="120"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sz w:val="26"/>
          <w:szCs w:val="26"/>
          <w:lang w:eastAsia="ar-SA"/>
        </w:rPr>
        <w:t>Наибольшую часть доходов от приносящей доход деятельности составляют доходы от образовательных услуг</w:t>
      </w:r>
      <w:r w:rsidR="005F76F9" w:rsidRPr="00C172B2">
        <w:rPr>
          <w:rFonts w:ascii="Times New Roman" w:eastAsia="Times New Roman" w:hAnsi="Times New Roman" w:cs="Times New Roman"/>
          <w:sz w:val="26"/>
          <w:szCs w:val="26"/>
          <w:lang w:eastAsia="ar-SA"/>
        </w:rPr>
        <w:t xml:space="preserve">, в том числе по </w:t>
      </w:r>
      <w:r w:rsidR="005F76F9" w:rsidRPr="00C172B2">
        <w:rPr>
          <w:rFonts w:ascii="Times New Roman" w:eastAsia="Times New Roman" w:hAnsi="Times New Roman" w:cs="Times New Roman"/>
          <w:sz w:val="26"/>
          <w:szCs w:val="26"/>
          <w:lang w:eastAsia="ru-RU"/>
        </w:rPr>
        <w:t>дополнительн</w:t>
      </w:r>
      <w:r w:rsidR="00DD1334" w:rsidRPr="00C172B2">
        <w:rPr>
          <w:rFonts w:ascii="Times New Roman" w:eastAsia="Times New Roman" w:hAnsi="Times New Roman" w:cs="Times New Roman"/>
          <w:sz w:val="26"/>
          <w:szCs w:val="26"/>
          <w:lang w:eastAsia="ru-RU"/>
        </w:rPr>
        <w:t xml:space="preserve">ому образованию. </w:t>
      </w:r>
      <w:r w:rsidRPr="00C172B2">
        <w:rPr>
          <w:rFonts w:ascii="Times New Roman" w:eastAsia="Times New Roman" w:hAnsi="Times New Roman" w:cs="Times New Roman"/>
          <w:iCs/>
          <w:sz w:val="26"/>
          <w:szCs w:val="26"/>
          <w:lang w:eastAsia="ar-SA"/>
        </w:rPr>
        <w:t xml:space="preserve">В соответствии с Уставом колледж в проверяемом периоде осуществлял подготовку по следующим специальностям дополнительного образования: профессиональная переподготовка по профилю основных профессиональных образовательных программ; повышение квалификации по профилю основных профессиональных программ; профессиональные курсы по подготовке оказания первой неотложной медицинской помощи; профессиональные курсы по подготовке квалификационных сиделок по уходу за больными, пожилыми, малоподвижными людьми и инвалидами. </w:t>
      </w:r>
    </w:p>
    <w:p w:rsidR="001E2D38" w:rsidRPr="00C172B2" w:rsidRDefault="001E2D38" w:rsidP="00C172B2">
      <w:pPr>
        <w:suppressAutoHyphens/>
        <w:overflowPunct w:val="0"/>
        <w:autoSpaceDE w:val="0"/>
        <w:spacing w:after="0" w:line="240" w:lineRule="auto"/>
        <w:ind w:firstLine="567"/>
        <w:jc w:val="both"/>
        <w:rPr>
          <w:rFonts w:ascii="Times New Roman" w:eastAsia="Calibri" w:hAnsi="Times New Roman" w:cs="Times New Roman"/>
          <w:sz w:val="26"/>
          <w:szCs w:val="26"/>
          <w:lang w:eastAsia="ar-SA"/>
        </w:rPr>
      </w:pPr>
      <w:r w:rsidRPr="00C172B2">
        <w:rPr>
          <w:rFonts w:ascii="Times New Roman" w:eastAsia="Times New Roman" w:hAnsi="Times New Roman" w:cs="Times New Roman"/>
          <w:iCs/>
          <w:sz w:val="26"/>
          <w:szCs w:val="26"/>
          <w:lang w:eastAsia="ar-SA"/>
        </w:rPr>
        <w:t xml:space="preserve">В целях осуществления профессиональной переподготовки по профилю основных профессиональных образовательных программ, а также повышения квалификации по профилю основных профессиональных программ  на базе колледжа создано отделение повышения квалификации средних медицинских и фармацевтических работников (далее – ОПК). </w:t>
      </w:r>
      <w:r w:rsidRPr="00C172B2">
        <w:rPr>
          <w:rFonts w:ascii="Times New Roman" w:eastAsia="Calibri" w:hAnsi="Times New Roman" w:cs="Times New Roman"/>
          <w:sz w:val="26"/>
          <w:szCs w:val="26"/>
          <w:lang w:eastAsia="ar-SA"/>
        </w:rPr>
        <w:t xml:space="preserve">Деятельность ОПК регламентировалась Положением об </w:t>
      </w:r>
      <w:r w:rsidRPr="00C172B2">
        <w:rPr>
          <w:rFonts w:ascii="Times New Roman" w:eastAsia="Times New Roman" w:hAnsi="Times New Roman" w:cs="Times New Roman"/>
          <w:iCs/>
          <w:sz w:val="26"/>
          <w:szCs w:val="26"/>
          <w:lang w:eastAsia="ar-SA"/>
        </w:rPr>
        <w:t>отделении повышения квалификации средних медицинских и фармацевтических работников,</w:t>
      </w:r>
      <w:r w:rsidRPr="00C172B2">
        <w:rPr>
          <w:rFonts w:ascii="Times New Roman" w:eastAsia="Calibri" w:hAnsi="Times New Roman" w:cs="Times New Roman"/>
          <w:sz w:val="26"/>
          <w:szCs w:val="26"/>
          <w:lang w:eastAsia="ar-SA"/>
        </w:rPr>
        <w:t xml:space="preserve"> утвержденным приказом директора учреждения от 16.09.1988 №23, Порядком организации и осуществления образовательной деятельности по дополнительным профессиональным программам, утвержденным приказом Министерства образования и науки РФ от 01.07.2013 № 499.</w:t>
      </w:r>
    </w:p>
    <w:p w:rsidR="001E2D38" w:rsidRPr="00C172B2" w:rsidRDefault="001E2D38" w:rsidP="00C172B2">
      <w:pPr>
        <w:suppressAutoHyphens/>
        <w:overflowPunct w:val="0"/>
        <w:autoSpaceDE w:val="0"/>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Calibri" w:hAnsi="Times New Roman" w:cs="Times New Roman"/>
          <w:sz w:val="26"/>
          <w:szCs w:val="26"/>
          <w:lang w:eastAsia="ar-SA"/>
        </w:rPr>
        <w:t>Профессиональная подготовка (переподготовка) медицинских кадров среднего звена здравоохранения и аптечных учреждений министерством здравоохранения ежегодно предусматривалась в государственном задании в государственной услуге «</w:t>
      </w:r>
      <w:r w:rsidRPr="00C172B2">
        <w:rPr>
          <w:rFonts w:ascii="Times New Roman" w:eastAsia="Times New Roman" w:hAnsi="Times New Roman" w:cs="Times New Roman"/>
          <w:sz w:val="26"/>
          <w:szCs w:val="26"/>
          <w:lang w:eastAsia="x-none"/>
        </w:rPr>
        <w:t>переподготовка и повышение постдипломной квалификации»</w:t>
      </w:r>
      <w:r w:rsidR="00B96321" w:rsidRPr="00C172B2">
        <w:rPr>
          <w:rFonts w:ascii="Times New Roman" w:eastAsia="Times New Roman" w:hAnsi="Times New Roman" w:cs="Times New Roman"/>
          <w:sz w:val="26"/>
          <w:szCs w:val="26"/>
          <w:lang w:eastAsia="x-none"/>
        </w:rPr>
        <w:t>, а также оказывалась сверх государственного задания</w:t>
      </w:r>
      <w:r w:rsidRPr="00C172B2">
        <w:rPr>
          <w:rFonts w:ascii="Times New Roman" w:eastAsia="Times New Roman" w:hAnsi="Times New Roman" w:cs="Times New Roman"/>
          <w:sz w:val="26"/>
          <w:szCs w:val="26"/>
          <w:lang w:eastAsia="x-none"/>
        </w:rPr>
        <w:t xml:space="preserve">. </w:t>
      </w:r>
      <w:r w:rsidR="00B96321" w:rsidRPr="00C172B2">
        <w:rPr>
          <w:rFonts w:ascii="Times New Roman" w:eastAsia="Times New Roman" w:hAnsi="Times New Roman" w:cs="Times New Roman"/>
          <w:sz w:val="26"/>
          <w:szCs w:val="26"/>
          <w:lang w:eastAsia="x-none"/>
        </w:rPr>
        <w:t xml:space="preserve"> </w:t>
      </w:r>
    </w:p>
    <w:p w:rsidR="001E2D38" w:rsidRPr="00C172B2" w:rsidRDefault="001E2D38" w:rsidP="00C172B2">
      <w:pPr>
        <w:suppressAutoHyphens/>
        <w:overflowPunct w:val="0"/>
        <w:autoSpaceDE w:val="0"/>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 xml:space="preserve">Показатель объема выполнения данной услуги «среднегодовое количество обучающихся» министерством </w:t>
      </w:r>
      <w:r w:rsidR="00B96321" w:rsidRPr="00C172B2">
        <w:rPr>
          <w:rFonts w:ascii="Times New Roman" w:eastAsia="Times New Roman" w:hAnsi="Times New Roman" w:cs="Times New Roman"/>
          <w:sz w:val="26"/>
          <w:szCs w:val="26"/>
          <w:lang w:eastAsia="x-none"/>
        </w:rPr>
        <w:t xml:space="preserve">в рамках государственного задания </w:t>
      </w:r>
      <w:r w:rsidRPr="00C172B2">
        <w:rPr>
          <w:rFonts w:ascii="Times New Roman" w:eastAsia="Times New Roman" w:hAnsi="Times New Roman" w:cs="Times New Roman"/>
          <w:sz w:val="26"/>
          <w:szCs w:val="26"/>
          <w:lang w:eastAsia="x-none"/>
        </w:rPr>
        <w:t>устан</w:t>
      </w:r>
      <w:r w:rsidR="00C02781" w:rsidRPr="00C172B2">
        <w:rPr>
          <w:rFonts w:ascii="Times New Roman" w:eastAsia="Times New Roman" w:hAnsi="Times New Roman" w:cs="Times New Roman"/>
          <w:sz w:val="26"/>
          <w:szCs w:val="26"/>
          <w:lang w:eastAsia="x-none"/>
        </w:rPr>
        <w:t>ов</w:t>
      </w:r>
      <w:r w:rsidRPr="00C172B2">
        <w:rPr>
          <w:rFonts w:ascii="Times New Roman" w:eastAsia="Times New Roman" w:hAnsi="Times New Roman" w:cs="Times New Roman"/>
          <w:sz w:val="26"/>
          <w:szCs w:val="26"/>
          <w:lang w:eastAsia="x-none"/>
        </w:rPr>
        <w:t>л</w:t>
      </w:r>
      <w:r w:rsidR="00B96321" w:rsidRPr="00C172B2">
        <w:rPr>
          <w:rFonts w:ascii="Times New Roman" w:eastAsia="Times New Roman" w:hAnsi="Times New Roman" w:cs="Times New Roman"/>
          <w:sz w:val="26"/>
          <w:szCs w:val="26"/>
          <w:lang w:eastAsia="x-none"/>
        </w:rPr>
        <w:t xml:space="preserve">ен </w:t>
      </w:r>
      <w:r w:rsidRPr="00C172B2">
        <w:rPr>
          <w:rFonts w:ascii="Times New Roman" w:eastAsia="Times New Roman" w:hAnsi="Times New Roman" w:cs="Times New Roman"/>
          <w:sz w:val="26"/>
          <w:szCs w:val="26"/>
          <w:lang w:eastAsia="x-none"/>
        </w:rPr>
        <w:t xml:space="preserve"> в 2012 году  1200 чел</w:t>
      </w:r>
      <w:r w:rsidR="00C02781" w:rsidRPr="00C172B2">
        <w:rPr>
          <w:rFonts w:ascii="Times New Roman" w:eastAsia="Times New Roman" w:hAnsi="Times New Roman" w:cs="Times New Roman"/>
          <w:sz w:val="26"/>
          <w:szCs w:val="26"/>
          <w:lang w:eastAsia="x-none"/>
        </w:rPr>
        <w:t>овек</w:t>
      </w:r>
      <w:r w:rsidRPr="00C172B2">
        <w:rPr>
          <w:rFonts w:ascii="Times New Roman" w:eastAsia="Times New Roman" w:hAnsi="Times New Roman" w:cs="Times New Roman"/>
          <w:sz w:val="26"/>
          <w:szCs w:val="26"/>
          <w:lang w:eastAsia="x-none"/>
        </w:rPr>
        <w:t>, в 2013 году – 1260 чел</w:t>
      </w:r>
      <w:r w:rsidR="00C02781" w:rsidRPr="00C172B2">
        <w:rPr>
          <w:rFonts w:ascii="Times New Roman" w:eastAsia="Times New Roman" w:hAnsi="Times New Roman" w:cs="Times New Roman"/>
          <w:sz w:val="26"/>
          <w:szCs w:val="26"/>
          <w:lang w:eastAsia="x-none"/>
        </w:rPr>
        <w:t>овек.</w:t>
      </w:r>
      <w:r w:rsidRPr="00C172B2">
        <w:rPr>
          <w:rFonts w:ascii="Times New Roman" w:eastAsia="Times New Roman" w:hAnsi="Times New Roman" w:cs="Times New Roman"/>
          <w:sz w:val="26"/>
          <w:szCs w:val="26"/>
          <w:lang w:eastAsia="x-none"/>
        </w:rPr>
        <w:t xml:space="preserve"> </w:t>
      </w:r>
    </w:p>
    <w:p w:rsidR="001E2D38" w:rsidRPr="00C172B2" w:rsidRDefault="001E2D38" w:rsidP="00C172B2">
      <w:pPr>
        <w:suppressAutoHyphens/>
        <w:overflowPunct w:val="0"/>
        <w:autoSpaceDE w:val="0"/>
        <w:spacing w:after="0" w:line="240" w:lineRule="auto"/>
        <w:ind w:firstLine="567"/>
        <w:jc w:val="both"/>
        <w:rPr>
          <w:rFonts w:ascii="Times New Roman" w:eastAsia="Calibri" w:hAnsi="Times New Roman" w:cs="Times New Roman"/>
          <w:sz w:val="26"/>
          <w:szCs w:val="26"/>
          <w:lang w:eastAsia="ar-SA"/>
        </w:rPr>
      </w:pPr>
      <w:r w:rsidRPr="00C172B2">
        <w:rPr>
          <w:rFonts w:ascii="Times New Roman" w:eastAsia="Times New Roman" w:hAnsi="Times New Roman" w:cs="Times New Roman"/>
          <w:sz w:val="26"/>
          <w:szCs w:val="26"/>
          <w:lang w:eastAsia="x-none"/>
        </w:rPr>
        <w:t>Переподготовку и повышение квалификации в 2012 году по 51 циклам (функциональная диагностика; скорая неотложная помощь; сестринский уход за новорожденными; сестринское дело в хирургии, терапии, в стоматологии, в оториноларингологии, неврологии, кардиологии, анестезиологии и реаниматологии; лабораторное дело в рентгенологии и др.) прошли 1643 чел. (в том числе по госу</w:t>
      </w:r>
      <w:r w:rsidR="00C02781" w:rsidRPr="00C172B2">
        <w:rPr>
          <w:rFonts w:ascii="Times New Roman" w:eastAsia="Times New Roman" w:hAnsi="Times New Roman" w:cs="Times New Roman"/>
          <w:sz w:val="26"/>
          <w:szCs w:val="26"/>
          <w:lang w:eastAsia="x-none"/>
        </w:rPr>
        <w:t>дарственному заданию - 1329 человек</w:t>
      </w:r>
      <w:r w:rsidRPr="00C172B2">
        <w:rPr>
          <w:rFonts w:ascii="Times New Roman" w:eastAsia="Times New Roman" w:hAnsi="Times New Roman" w:cs="Times New Roman"/>
          <w:sz w:val="26"/>
          <w:szCs w:val="26"/>
          <w:lang w:eastAsia="x-none"/>
        </w:rPr>
        <w:t>), в 2013 году по 54 циклам – 1765 чел</w:t>
      </w:r>
      <w:r w:rsidR="00C02781" w:rsidRPr="00C172B2">
        <w:rPr>
          <w:rFonts w:ascii="Times New Roman" w:eastAsia="Times New Roman" w:hAnsi="Times New Roman" w:cs="Times New Roman"/>
          <w:sz w:val="26"/>
          <w:szCs w:val="26"/>
          <w:lang w:eastAsia="x-none"/>
        </w:rPr>
        <w:t>овек</w:t>
      </w:r>
      <w:r w:rsidRPr="00C172B2">
        <w:rPr>
          <w:rFonts w:ascii="Times New Roman" w:eastAsia="Times New Roman" w:hAnsi="Times New Roman" w:cs="Times New Roman"/>
          <w:sz w:val="26"/>
          <w:szCs w:val="26"/>
          <w:lang w:eastAsia="x-none"/>
        </w:rPr>
        <w:t xml:space="preserve"> (в том числе по государственному заданию - 1286 чел</w:t>
      </w:r>
      <w:r w:rsidR="00C02781" w:rsidRPr="00C172B2">
        <w:rPr>
          <w:rFonts w:ascii="Times New Roman" w:eastAsia="Times New Roman" w:hAnsi="Times New Roman" w:cs="Times New Roman"/>
          <w:sz w:val="26"/>
          <w:szCs w:val="26"/>
          <w:lang w:eastAsia="x-none"/>
        </w:rPr>
        <w:t>овек</w:t>
      </w:r>
      <w:r w:rsidRPr="00C172B2">
        <w:rPr>
          <w:rFonts w:ascii="Times New Roman" w:eastAsia="Times New Roman" w:hAnsi="Times New Roman" w:cs="Times New Roman"/>
          <w:sz w:val="26"/>
          <w:szCs w:val="26"/>
          <w:lang w:eastAsia="x-none"/>
        </w:rPr>
        <w:t>).</w:t>
      </w:r>
    </w:p>
    <w:p w:rsidR="001E2D38" w:rsidRPr="00C172B2" w:rsidRDefault="001E2D38" w:rsidP="00C172B2">
      <w:pPr>
        <w:suppressAutoHyphens/>
        <w:overflowPunct w:val="0"/>
        <w:autoSpaceDE w:val="0"/>
        <w:spacing w:after="0" w:line="240" w:lineRule="auto"/>
        <w:ind w:firstLine="567"/>
        <w:jc w:val="both"/>
        <w:rPr>
          <w:rFonts w:ascii="Times New Roman" w:eastAsia="Calibri" w:hAnsi="Times New Roman" w:cs="Times New Roman"/>
          <w:sz w:val="26"/>
          <w:szCs w:val="26"/>
          <w:lang w:eastAsia="ar-SA"/>
        </w:rPr>
      </w:pPr>
      <w:r w:rsidRPr="00C172B2">
        <w:rPr>
          <w:rFonts w:ascii="Times New Roman" w:eastAsia="Calibri" w:hAnsi="Times New Roman" w:cs="Times New Roman"/>
          <w:sz w:val="26"/>
          <w:szCs w:val="26"/>
          <w:lang w:eastAsia="ar-SA"/>
        </w:rPr>
        <w:t>В соответствии с пунктом 2.19 Устава состав слушателей циклов повышения квалификации формировался на основании заявок учреждений здравоохранения и других организаций, заявлений физических лиц (на бюджетной основе – по заявкам государственных учреждений здравоохранения, на платной основе – по заявкам от центров занятости, от негосударственных (коммерческих) учреждений здравоохранения).</w:t>
      </w:r>
    </w:p>
    <w:p w:rsidR="001E2D38" w:rsidRPr="00C172B2" w:rsidRDefault="001E2D38" w:rsidP="00C172B2">
      <w:pPr>
        <w:suppressAutoHyphens/>
        <w:spacing w:before="120" w:after="0" w:line="240" w:lineRule="auto"/>
        <w:ind w:firstLine="539"/>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sz w:val="26"/>
          <w:szCs w:val="26"/>
          <w:lang w:eastAsia="ar-SA"/>
        </w:rPr>
        <w:t xml:space="preserve">По состоянию на 01 января 2014 года колледж располагает зданием общежития (5-и этажное здание), пригодным для проживания обучающихся, </w:t>
      </w:r>
      <w:r w:rsidRPr="00C172B2">
        <w:rPr>
          <w:rFonts w:ascii="Times New Roman" w:eastAsia="Times New Roman" w:hAnsi="Times New Roman" w:cs="Times New Roman"/>
          <w:iCs/>
          <w:sz w:val="26"/>
          <w:szCs w:val="26"/>
          <w:lang w:eastAsia="ar-SA"/>
        </w:rPr>
        <w:t xml:space="preserve">общей площадью </w:t>
      </w:r>
      <w:r w:rsidRPr="00C172B2">
        <w:rPr>
          <w:rFonts w:ascii="Times New Roman" w:eastAsia="Times New Roman" w:hAnsi="Times New Roman" w:cs="Times New Roman"/>
          <w:sz w:val="26"/>
          <w:szCs w:val="26"/>
          <w:lang w:eastAsia="ar-SA"/>
        </w:rPr>
        <w:t xml:space="preserve">3210 кв.м., </w:t>
      </w:r>
      <w:r w:rsidRPr="00C172B2">
        <w:rPr>
          <w:rFonts w:ascii="Times New Roman" w:eastAsia="Times New Roman" w:hAnsi="Times New Roman" w:cs="Times New Roman"/>
          <w:iCs/>
          <w:sz w:val="26"/>
          <w:szCs w:val="26"/>
          <w:lang w:eastAsia="ar-SA"/>
        </w:rPr>
        <w:t xml:space="preserve">(жилой площадью </w:t>
      </w:r>
      <w:r w:rsidR="00CA69D4" w:rsidRPr="00C172B2">
        <w:rPr>
          <w:rFonts w:ascii="Times New Roman" w:eastAsia="Times New Roman" w:hAnsi="Times New Roman" w:cs="Times New Roman"/>
          <w:iCs/>
          <w:sz w:val="26"/>
          <w:szCs w:val="26"/>
          <w:lang w:eastAsia="ar-SA"/>
        </w:rPr>
        <w:t xml:space="preserve">- </w:t>
      </w:r>
      <w:r w:rsidRPr="00C172B2">
        <w:rPr>
          <w:rFonts w:ascii="Times New Roman" w:eastAsia="Times New Roman" w:hAnsi="Times New Roman" w:cs="Times New Roman"/>
          <w:iCs/>
          <w:sz w:val="26"/>
          <w:szCs w:val="26"/>
          <w:lang w:eastAsia="ar-SA"/>
        </w:rPr>
        <w:t xml:space="preserve">1758,4 кв.м.), </w:t>
      </w:r>
      <w:r w:rsidRPr="00C172B2">
        <w:rPr>
          <w:rFonts w:ascii="Times New Roman" w:eastAsia="Times New Roman" w:hAnsi="Times New Roman" w:cs="Times New Roman"/>
          <w:sz w:val="26"/>
          <w:szCs w:val="26"/>
          <w:lang w:eastAsia="ar-SA"/>
        </w:rPr>
        <w:t>расположенным по ул. Мира, 428 А, литер Б.</w:t>
      </w:r>
    </w:p>
    <w:p w:rsidR="001E2D38" w:rsidRPr="00C172B2" w:rsidRDefault="001E2D38" w:rsidP="00C172B2">
      <w:pPr>
        <w:suppressAutoHyphens/>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В соответствии ч</w:t>
      </w:r>
      <w:r w:rsidR="00CA69D4" w:rsidRPr="00C172B2">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1 ст</w:t>
      </w:r>
      <w:r w:rsidR="00CA69D4" w:rsidRPr="00C172B2">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105 Жилищного Кодекса РФ, предусматривающей предоставление жилой площади в общежитии из расчета 6 кв.м. на 1 проживающего в общежитии, обучающиеся учреждения проживают по 3 человека в комнатах площадью от 18,7 до 19  кв. м., по 2 человека в комнатах площадью от 12,3 до 13,1 кв. м.</w:t>
      </w:r>
    </w:p>
    <w:p w:rsidR="001E2D38" w:rsidRPr="00C172B2" w:rsidRDefault="001E2D38" w:rsidP="00C172B2">
      <w:pPr>
        <w:suppressAutoHyphens/>
        <w:spacing w:after="0" w:line="240" w:lineRule="auto"/>
        <w:ind w:firstLine="540"/>
        <w:jc w:val="both"/>
        <w:rPr>
          <w:rFonts w:ascii="Times New Roman" w:eastAsia="Times New Roman" w:hAnsi="Times New Roman" w:cs="Times New Roman"/>
          <w:sz w:val="26"/>
          <w:szCs w:val="26"/>
          <w:lang w:eastAsia="ar-SA"/>
        </w:rPr>
      </w:pPr>
      <w:r w:rsidRPr="00C172B2">
        <w:rPr>
          <w:rFonts w:ascii="Times New Roman" w:eastAsia="Times New Roman" w:hAnsi="Times New Roman" w:cs="Times New Roman"/>
          <w:sz w:val="26"/>
          <w:szCs w:val="26"/>
          <w:lang w:eastAsia="ar-SA"/>
        </w:rPr>
        <w:t xml:space="preserve">В  общежитии колледжа проживают как сотрудники учреждения с семьями (149,6 кв. м., в 2012 году – 15 чел., в том числе дети – 5 чел., в 2013 году – 14 чел., в том числе дети – 4 чел.), так и учащиеся колледжа (1608,8 кв. м.). </w:t>
      </w:r>
    </w:p>
    <w:p w:rsidR="001E2D38" w:rsidRPr="00C172B2" w:rsidRDefault="001E2D38" w:rsidP="00C172B2">
      <w:pPr>
        <w:suppressAutoHyphens/>
        <w:autoSpaceDE w:val="0"/>
        <w:autoSpaceDN w:val="0"/>
        <w:adjustRightInd w:val="0"/>
        <w:spacing w:after="0" w:line="240" w:lineRule="auto"/>
        <w:ind w:firstLine="539"/>
        <w:jc w:val="both"/>
        <w:rPr>
          <w:rFonts w:ascii="Times New Roman" w:eastAsia="Calibri" w:hAnsi="Times New Roman" w:cs="Calibri"/>
          <w:sz w:val="26"/>
          <w:szCs w:val="26"/>
          <w:lang w:eastAsia="ar-SA"/>
        </w:rPr>
      </w:pPr>
      <w:r w:rsidRPr="00C172B2">
        <w:rPr>
          <w:rFonts w:ascii="Times New Roman" w:eastAsia="Times New Roman" w:hAnsi="Times New Roman" w:cs="Times New Roman"/>
          <w:sz w:val="26"/>
          <w:szCs w:val="26"/>
          <w:lang w:eastAsia="ru-RU"/>
        </w:rPr>
        <w:t xml:space="preserve">Оказание работникам колледжа услуг пользования коммунальными услугами (водоснабжение, водоотведение, отопление, энергоснабжение) осуществлялось по тарифам ресурсоснабжающих и других специализированных организаций за предоставляемые ими коммунальные услуги. </w:t>
      </w:r>
    </w:p>
    <w:p w:rsidR="001E2D38" w:rsidRPr="00C172B2" w:rsidRDefault="001E2D38" w:rsidP="00C172B2">
      <w:pPr>
        <w:suppressAutoHyphens/>
        <w:overflowPunct w:val="0"/>
        <w:autoSpaceDE w:val="0"/>
        <w:spacing w:after="0" w:line="240" w:lineRule="auto"/>
        <w:ind w:firstLine="540"/>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По данным бухгалтерского учета на 01 января 2013 года, на 01 января 2014 года задолженность жильцов общежития перед колледжем по жилищно-коммунальным платежам, отсутствует. </w:t>
      </w:r>
    </w:p>
    <w:p w:rsidR="001E2D38" w:rsidRPr="00C172B2" w:rsidRDefault="00CA69D4" w:rsidP="00C172B2">
      <w:pPr>
        <w:suppressAutoHyphens/>
        <w:overflowPunct w:val="0"/>
        <w:autoSpaceDE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Calibri"/>
          <w:sz w:val="26"/>
          <w:szCs w:val="26"/>
          <w:lang w:eastAsia="ar-SA"/>
        </w:rPr>
        <w:t xml:space="preserve">В целом, </w:t>
      </w:r>
      <w:r w:rsidRPr="00C172B2">
        <w:rPr>
          <w:rFonts w:ascii="Times New Roman" w:eastAsia="Calibri" w:hAnsi="Times New Roman" w:cs="Calibri"/>
          <w:sz w:val="26"/>
          <w:szCs w:val="26"/>
          <w:lang w:eastAsia="ar-SA"/>
        </w:rPr>
        <w:t xml:space="preserve">колледж предоставляет каждому нуждающемуся в жилой площади обучающемуся по основным образовательным программам среднего профессионального образования по очной форме обучения жилое помещение в общежитии, в порядке, установленном локально-нормативными актами учреждения (Положением об общежитии). Обеспеченность обучающихся колледжа общежитием в проверяемом периоде составила 100 %, очередь учащихся, нуждающихся  в проживании в общежитии на 01.10.2013, на 01.10.2014 – отсутствует. </w:t>
      </w:r>
      <w:r w:rsidR="001E2D38" w:rsidRPr="00C172B2">
        <w:rPr>
          <w:rFonts w:ascii="Times New Roman" w:eastAsia="Times New Roman" w:hAnsi="Times New Roman" w:cs="Times New Roman"/>
          <w:sz w:val="26"/>
          <w:szCs w:val="26"/>
          <w:lang w:eastAsia="ru-RU"/>
        </w:rPr>
        <w:t>Обучающимся по дополнительной платной форме обучения (курсам повышения квалификации) предоставлялись жилые помещения в общежитии на период прохождения промежуточной и итоговой аттестации.</w:t>
      </w:r>
      <w:r w:rsidRPr="00C172B2">
        <w:rPr>
          <w:rFonts w:ascii="Times New Roman" w:eastAsia="Calibri" w:hAnsi="Times New Roman" w:cs="Calibri"/>
          <w:sz w:val="26"/>
          <w:szCs w:val="26"/>
          <w:lang w:eastAsia="ar-SA"/>
        </w:rPr>
        <w:t xml:space="preserve"> Указанное отвечает требованиям  Жилищного кодекса РФ и законодательства в сфере образования.</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 xml:space="preserve">С каждым обучающимся, проживающим в жилом помещении в общежитии, заключался договор найма жилого помещения в общежитии. </w:t>
      </w:r>
    </w:p>
    <w:p w:rsidR="001E2D38" w:rsidRPr="00C172B2" w:rsidRDefault="00111702" w:rsidP="00C172B2">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sz w:val="26"/>
          <w:szCs w:val="26"/>
          <w:lang w:eastAsia="ru-RU"/>
        </w:rPr>
        <w:t>Р</w:t>
      </w:r>
      <w:r w:rsidR="001E2D38" w:rsidRPr="00C172B2">
        <w:rPr>
          <w:rFonts w:ascii="Times New Roman" w:eastAsia="Times New Roman" w:hAnsi="Times New Roman" w:cs="Times New Roman"/>
          <w:sz w:val="26"/>
          <w:szCs w:val="26"/>
          <w:lang w:eastAsia="ru-RU"/>
        </w:rPr>
        <w:t xml:space="preserve">азмер платы за пользование жилым помещением и коммунальные услуги в общежитии для обучающихся устанавливался колледжем самостоятельно и не превышал максимальный размер такой платы, установленный учредителем. </w:t>
      </w:r>
      <w:r w:rsidR="001E2D38" w:rsidRPr="00C172B2">
        <w:rPr>
          <w:rFonts w:ascii="Times New Roman" w:eastAsia="Times New Roman" w:hAnsi="Times New Roman" w:cs="Times New Roman"/>
          <w:iCs/>
          <w:sz w:val="26"/>
          <w:szCs w:val="26"/>
          <w:lang w:eastAsia="ar-SA"/>
        </w:rPr>
        <w:t xml:space="preserve">Министерством здравоохранения Сахалинской области 23 августа 2012 года согласован Перечень платных услуг для колледжа (и их стоимость), в том числе стоимость проживания в общежитии колледжа для обучающихся (стоимость проживания в общежитии обучающегося по очной форме обучения, в месяц – 1,0 тыс. рублей; стоимость проживания в общежитии курсанта отделения повышения квалификации и переподготовки, в сутки – 0,3 тыс. рублей).  </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 xml:space="preserve">Согласно части 4 статьи 154 Жилищного кодекса РФ плата за коммунальные услуги включает в себя плату за водоснабжение, водоотведение, электроснабжение, отопление. </w:t>
      </w:r>
    </w:p>
    <w:p w:rsidR="001E2D38" w:rsidRPr="00C172B2" w:rsidRDefault="00B50CF8" w:rsidP="00C172B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172B2">
        <w:rPr>
          <w:rFonts w:ascii="Times New Roman" w:eastAsia="Times New Roman" w:hAnsi="Times New Roman" w:cs="Times New Roman"/>
          <w:sz w:val="26"/>
          <w:szCs w:val="26"/>
          <w:lang w:eastAsia="ru-RU"/>
        </w:rPr>
        <w:t>При</w:t>
      </w:r>
      <w:r w:rsidR="001E2D38" w:rsidRPr="00C172B2">
        <w:rPr>
          <w:rFonts w:ascii="Times New Roman" w:eastAsia="Times New Roman" w:hAnsi="Times New Roman" w:cs="Times New Roman"/>
          <w:sz w:val="26"/>
          <w:szCs w:val="26"/>
          <w:lang w:eastAsia="ru-RU"/>
        </w:rPr>
        <w:t xml:space="preserve"> формировании государственного задания (в расчетах нормативных затрат) в полном объеме не учитывался размер оплаты вышеуказанных коммунальных услуг, получаемый колледжем от обучающихся</w:t>
      </w:r>
      <w:r w:rsidR="001E2D38" w:rsidRPr="00C172B2">
        <w:rPr>
          <w:rFonts w:ascii="Times New Roman" w:eastAsia="Times New Roman" w:hAnsi="Times New Roman" w:cs="Times New Roman"/>
          <w:sz w:val="24"/>
          <w:szCs w:val="24"/>
          <w:lang w:eastAsia="ru-RU"/>
        </w:rPr>
        <w:t xml:space="preserve">:    </w:t>
      </w:r>
      <w:r w:rsidRPr="00C172B2">
        <w:rPr>
          <w:rFonts w:ascii="Times New Roman" w:eastAsia="Times New Roman" w:hAnsi="Times New Roman" w:cs="Times New Roman"/>
          <w:sz w:val="24"/>
          <w:szCs w:val="24"/>
          <w:lang w:eastAsia="ru-RU"/>
        </w:rPr>
        <w:t xml:space="preserve">          </w:t>
      </w:r>
      <w:r w:rsidR="001E2D38" w:rsidRPr="00C172B2">
        <w:rPr>
          <w:rFonts w:ascii="Times New Roman" w:eastAsia="Times New Roman" w:hAnsi="Times New Roman" w:cs="Times New Roman"/>
          <w:sz w:val="24"/>
          <w:szCs w:val="24"/>
          <w:lang w:eastAsia="ru-RU"/>
        </w:rPr>
        <w:t xml:space="preserve"> </w:t>
      </w:r>
      <w:r w:rsidRPr="00C172B2">
        <w:rPr>
          <w:rFonts w:ascii="Times New Roman" w:eastAsia="Times New Roman" w:hAnsi="Times New Roman" w:cs="Times New Roman"/>
          <w:sz w:val="24"/>
          <w:szCs w:val="24"/>
          <w:lang w:eastAsia="ru-RU"/>
        </w:rPr>
        <w:t xml:space="preserve">   </w:t>
      </w:r>
      <w:r w:rsidR="001E2D38" w:rsidRPr="00C172B2">
        <w:rPr>
          <w:rFonts w:ascii="Times New Roman" w:eastAsia="Times New Roman" w:hAnsi="Times New Roman" w:cs="Times New Roman"/>
          <w:sz w:val="24"/>
          <w:szCs w:val="24"/>
          <w:lang w:eastAsia="ru-RU"/>
        </w:rPr>
        <w:t xml:space="preserve">                          </w:t>
      </w:r>
      <w:r w:rsidRPr="00C172B2">
        <w:rPr>
          <w:rFonts w:ascii="Times New Roman" w:eastAsia="Times New Roman" w:hAnsi="Times New Roman" w:cs="Times New Roman"/>
          <w:sz w:val="20"/>
          <w:szCs w:val="20"/>
          <w:lang w:eastAsia="ru-RU"/>
        </w:rPr>
        <w:t>Таблица №7 (тыс.рублей)</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4"/>
          <w:szCs w:val="4"/>
          <w:lang w:eastAsia="ru-RU"/>
        </w:rPr>
      </w:pP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992"/>
        <w:gridCol w:w="1418"/>
        <w:gridCol w:w="850"/>
        <w:gridCol w:w="1806"/>
      </w:tblGrid>
      <w:tr w:rsidR="001E2D38" w:rsidRPr="00C172B2" w:rsidTr="00B50CF8">
        <w:tc>
          <w:tcPr>
            <w:tcW w:w="4928" w:type="dxa"/>
            <w:vMerge w:val="restart"/>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72B2">
              <w:rPr>
                <w:rFonts w:ascii="Times New Roman" w:eastAsia="Times New Roman" w:hAnsi="Times New Roman" w:cs="Times New Roman"/>
                <w:sz w:val="14"/>
                <w:szCs w:val="14"/>
                <w:lang w:eastAsia="ru-RU"/>
              </w:rPr>
              <w:t>Наименование показателя</w:t>
            </w:r>
          </w:p>
        </w:tc>
        <w:tc>
          <w:tcPr>
            <w:tcW w:w="2410" w:type="dxa"/>
            <w:gridSpan w:val="2"/>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72B2">
              <w:rPr>
                <w:rFonts w:ascii="Times New Roman" w:eastAsia="Times New Roman" w:hAnsi="Times New Roman" w:cs="Times New Roman"/>
                <w:sz w:val="14"/>
                <w:szCs w:val="14"/>
                <w:lang w:eastAsia="ru-RU"/>
              </w:rPr>
              <w:t>Предусмотрено  Планом ФХД на 2013 год</w:t>
            </w:r>
          </w:p>
        </w:tc>
        <w:tc>
          <w:tcPr>
            <w:tcW w:w="2656" w:type="dxa"/>
            <w:gridSpan w:val="2"/>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72B2">
              <w:rPr>
                <w:rFonts w:ascii="Times New Roman" w:eastAsia="Times New Roman" w:hAnsi="Times New Roman" w:cs="Times New Roman"/>
                <w:sz w:val="14"/>
                <w:szCs w:val="14"/>
                <w:lang w:eastAsia="ru-RU"/>
              </w:rPr>
              <w:t>Исполнен План ФХД</w:t>
            </w:r>
          </w:p>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72B2">
              <w:rPr>
                <w:rFonts w:ascii="Times New Roman" w:eastAsia="Times New Roman" w:hAnsi="Times New Roman" w:cs="Times New Roman"/>
                <w:sz w:val="14"/>
                <w:szCs w:val="14"/>
                <w:lang w:eastAsia="ru-RU"/>
              </w:rPr>
              <w:t xml:space="preserve"> за 2013 год</w:t>
            </w:r>
          </w:p>
        </w:tc>
      </w:tr>
      <w:tr w:rsidR="001E2D38" w:rsidRPr="00C172B2" w:rsidTr="00B50CF8">
        <w:tc>
          <w:tcPr>
            <w:tcW w:w="4928" w:type="dxa"/>
            <w:vMerge/>
          </w:tcPr>
          <w:p w:rsidR="001E2D38" w:rsidRPr="00C172B2" w:rsidRDefault="001E2D38" w:rsidP="00C172B2">
            <w:pPr>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992"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72B2">
              <w:rPr>
                <w:rFonts w:ascii="Times New Roman" w:eastAsia="Times New Roman" w:hAnsi="Times New Roman" w:cs="Times New Roman"/>
                <w:sz w:val="14"/>
                <w:szCs w:val="14"/>
                <w:lang w:eastAsia="ru-RU"/>
              </w:rPr>
              <w:t>Гос/ задание</w:t>
            </w:r>
          </w:p>
        </w:tc>
        <w:tc>
          <w:tcPr>
            <w:tcW w:w="1418"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72B2">
              <w:rPr>
                <w:rFonts w:ascii="Times New Roman" w:eastAsia="Times New Roman" w:hAnsi="Times New Roman" w:cs="Times New Roman"/>
                <w:sz w:val="14"/>
                <w:szCs w:val="14"/>
                <w:lang w:eastAsia="ru-RU"/>
              </w:rPr>
              <w:t>Платная деятельность</w:t>
            </w:r>
          </w:p>
        </w:tc>
        <w:tc>
          <w:tcPr>
            <w:tcW w:w="850"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72B2">
              <w:rPr>
                <w:rFonts w:ascii="Times New Roman" w:eastAsia="Times New Roman" w:hAnsi="Times New Roman" w:cs="Times New Roman"/>
                <w:sz w:val="14"/>
                <w:szCs w:val="14"/>
                <w:lang w:eastAsia="ru-RU"/>
              </w:rPr>
              <w:t>Гос/ задание</w:t>
            </w:r>
          </w:p>
        </w:tc>
        <w:tc>
          <w:tcPr>
            <w:tcW w:w="1806"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72B2">
              <w:rPr>
                <w:rFonts w:ascii="Times New Roman" w:eastAsia="Times New Roman" w:hAnsi="Times New Roman" w:cs="Times New Roman"/>
                <w:sz w:val="14"/>
                <w:szCs w:val="14"/>
                <w:lang w:eastAsia="ru-RU"/>
              </w:rPr>
              <w:t>Платная деятельность</w:t>
            </w:r>
          </w:p>
        </w:tc>
      </w:tr>
      <w:tr w:rsidR="001E2D38" w:rsidRPr="00C172B2" w:rsidTr="00B50CF8">
        <w:tc>
          <w:tcPr>
            <w:tcW w:w="9994" w:type="dxa"/>
            <w:gridSpan w:val="5"/>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 xml:space="preserve">Объем доходов </w:t>
            </w:r>
          </w:p>
        </w:tc>
      </w:tr>
      <w:tr w:rsidR="001E2D38" w:rsidRPr="00C172B2" w:rsidTr="00B50CF8">
        <w:tc>
          <w:tcPr>
            <w:tcW w:w="4928" w:type="dxa"/>
          </w:tcPr>
          <w:p w:rsidR="001E2D38" w:rsidRPr="00C172B2" w:rsidRDefault="001E2D38" w:rsidP="00C172B2">
            <w:pPr>
              <w:autoSpaceDE w:val="0"/>
              <w:autoSpaceDN w:val="0"/>
              <w:adjustRightInd w:val="0"/>
              <w:spacing w:after="0" w:line="240" w:lineRule="auto"/>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Услуги проживания в общежитии, оказанные сотрудникам  колледжа</w:t>
            </w:r>
          </w:p>
        </w:tc>
        <w:tc>
          <w:tcPr>
            <w:tcW w:w="992"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w:t>
            </w:r>
          </w:p>
        </w:tc>
        <w:tc>
          <w:tcPr>
            <w:tcW w:w="1418" w:type="dxa"/>
            <w:vMerge w:val="restart"/>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7000,0</w:t>
            </w:r>
          </w:p>
        </w:tc>
        <w:tc>
          <w:tcPr>
            <w:tcW w:w="850"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w:t>
            </w:r>
          </w:p>
        </w:tc>
        <w:tc>
          <w:tcPr>
            <w:tcW w:w="1806"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326,6</w:t>
            </w:r>
          </w:p>
        </w:tc>
      </w:tr>
      <w:tr w:rsidR="001E2D38" w:rsidRPr="00C172B2" w:rsidTr="00B50CF8">
        <w:tc>
          <w:tcPr>
            <w:tcW w:w="4928" w:type="dxa"/>
          </w:tcPr>
          <w:p w:rsidR="001E2D38" w:rsidRPr="00C172B2" w:rsidRDefault="001E2D38" w:rsidP="00C172B2">
            <w:pPr>
              <w:autoSpaceDE w:val="0"/>
              <w:autoSpaceDN w:val="0"/>
              <w:adjustRightInd w:val="0"/>
              <w:spacing w:after="0" w:line="240" w:lineRule="auto"/>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Услуги проживания обучающихся в общежитии</w:t>
            </w:r>
          </w:p>
        </w:tc>
        <w:tc>
          <w:tcPr>
            <w:tcW w:w="992"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w:t>
            </w:r>
          </w:p>
        </w:tc>
        <w:tc>
          <w:tcPr>
            <w:tcW w:w="1418" w:type="dxa"/>
            <w:vMerge/>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w:t>
            </w:r>
          </w:p>
        </w:tc>
        <w:tc>
          <w:tcPr>
            <w:tcW w:w="1806"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6352,6</w:t>
            </w:r>
          </w:p>
        </w:tc>
      </w:tr>
      <w:tr w:rsidR="001E2D38" w:rsidRPr="00C172B2" w:rsidTr="00B50CF8">
        <w:tc>
          <w:tcPr>
            <w:tcW w:w="4928" w:type="dxa"/>
          </w:tcPr>
          <w:p w:rsidR="001E2D38" w:rsidRPr="00C172B2" w:rsidRDefault="001E2D38" w:rsidP="00C172B2">
            <w:pPr>
              <w:autoSpaceDE w:val="0"/>
              <w:autoSpaceDN w:val="0"/>
              <w:adjustRightInd w:val="0"/>
              <w:spacing w:after="0" w:line="240" w:lineRule="auto"/>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Итого:</w:t>
            </w:r>
          </w:p>
        </w:tc>
        <w:tc>
          <w:tcPr>
            <w:tcW w:w="992"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w:t>
            </w:r>
          </w:p>
        </w:tc>
        <w:tc>
          <w:tcPr>
            <w:tcW w:w="1418"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7000,0</w:t>
            </w:r>
          </w:p>
        </w:tc>
        <w:tc>
          <w:tcPr>
            <w:tcW w:w="850"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w:t>
            </w:r>
          </w:p>
        </w:tc>
        <w:tc>
          <w:tcPr>
            <w:tcW w:w="1806"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6679,2 (или 95% плановых назначений)</w:t>
            </w:r>
          </w:p>
        </w:tc>
      </w:tr>
      <w:tr w:rsidR="001E2D38" w:rsidRPr="00C172B2" w:rsidTr="00B50CF8">
        <w:tc>
          <w:tcPr>
            <w:tcW w:w="9994" w:type="dxa"/>
            <w:gridSpan w:val="5"/>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 xml:space="preserve">Объем  расходов </w:t>
            </w:r>
          </w:p>
        </w:tc>
      </w:tr>
      <w:tr w:rsidR="001E2D38" w:rsidRPr="00C172B2" w:rsidTr="00B50CF8">
        <w:tc>
          <w:tcPr>
            <w:tcW w:w="4928" w:type="dxa"/>
          </w:tcPr>
          <w:p w:rsidR="001E2D38" w:rsidRPr="00C172B2" w:rsidRDefault="001E2D38" w:rsidP="00C172B2">
            <w:pPr>
              <w:autoSpaceDE w:val="0"/>
              <w:autoSpaceDN w:val="0"/>
              <w:adjustRightInd w:val="0"/>
              <w:spacing w:after="0" w:line="240" w:lineRule="auto"/>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Ст. КОСГУ 223 «Коммунальные услуги»</w:t>
            </w:r>
          </w:p>
          <w:p w:rsidR="001E2D38" w:rsidRPr="00C172B2" w:rsidRDefault="001E2D38" w:rsidP="00C172B2">
            <w:pPr>
              <w:autoSpaceDE w:val="0"/>
              <w:autoSpaceDN w:val="0"/>
              <w:adjustRightInd w:val="0"/>
              <w:spacing w:after="0" w:line="240" w:lineRule="auto"/>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В том числе произведены расходы за счет:</w:t>
            </w:r>
          </w:p>
          <w:p w:rsidR="001E2D38" w:rsidRPr="00C172B2" w:rsidRDefault="001E2D38" w:rsidP="00C172B2">
            <w:pPr>
              <w:autoSpaceDE w:val="0"/>
              <w:autoSpaceDN w:val="0"/>
              <w:adjustRightInd w:val="0"/>
              <w:spacing w:after="0" w:line="240" w:lineRule="auto"/>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 средств, поступивших от арендаторов помещений колледжа;</w:t>
            </w:r>
          </w:p>
          <w:p w:rsidR="001E2D38" w:rsidRPr="00C172B2" w:rsidRDefault="001E2D38" w:rsidP="00C172B2">
            <w:pPr>
              <w:autoSpaceDE w:val="0"/>
              <w:autoSpaceDN w:val="0"/>
              <w:adjustRightInd w:val="0"/>
              <w:spacing w:after="0" w:line="240" w:lineRule="auto"/>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-средств, поступивших от сотрудников колледжа за  проживание в общежитии;</w:t>
            </w:r>
          </w:p>
          <w:p w:rsidR="001E2D38" w:rsidRPr="00C172B2" w:rsidRDefault="001E2D38" w:rsidP="00C172B2">
            <w:pPr>
              <w:autoSpaceDE w:val="0"/>
              <w:autoSpaceDN w:val="0"/>
              <w:adjustRightInd w:val="0"/>
              <w:spacing w:after="0" w:line="240" w:lineRule="auto"/>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-средств, поступивших от учащихся за проживание в общежитии</w:t>
            </w:r>
          </w:p>
        </w:tc>
        <w:tc>
          <w:tcPr>
            <w:tcW w:w="992"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2450,0</w:t>
            </w:r>
          </w:p>
        </w:tc>
        <w:tc>
          <w:tcPr>
            <w:tcW w:w="1418"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1460,0</w:t>
            </w:r>
          </w:p>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(или не менее 20% от сумм поступившего дохода по данным услугам)</w:t>
            </w:r>
          </w:p>
        </w:tc>
        <w:tc>
          <w:tcPr>
            <w:tcW w:w="850"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2450,0</w:t>
            </w:r>
          </w:p>
        </w:tc>
        <w:tc>
          <w:tcPr>
            <w:tcW w:w="1806"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780,1 (или 53% плановых назначений)</w:t>
            </w:r>
          </w:p>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140,1</w:t>
            </w:r>
          </w:p>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294,0</w:t>
            </w:r>
          </w:p>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346,0</w:t>
            </w:r>
          </w:p>
        </w:tc>
      </w:tr>
      <w:tr w:rsidR="001E2D38" w:rsidRPr="00C172B2" w:rsidTr="00B50CF8">
        <w:tc>
          <w:tcPr>
            <w:tcW w:w="4928" w:type="dxa"/>
          </w:tcPr>
          <w:p w:rsidR="001E2D38" w:rsidRPr="00C172B2" w:rsidRDefault="001E2D38" w:rsidP="00C172B2">
            <w:pPr>
              <w:autoSpaceDE w:val="0"/>
              <w:autoSpaceDN w:val="0"/>
              <w:adjustRightInd w:val="0"/>
              <w:spacing w:after="0" w:line="240" w:lineRule="auto"/>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Ст. 225 КОСГУ «Работы, услуги по содержанию имущества», из них:</w:t>
            </w:r>
            <w:r w:rsidR="00B50CF8" w:rsidRPr="00C172B2">
              <w:rPr>
                <w:rFonts w:ascii="Times New Roman" w:eastAsia="Times New Roman" w:hAnsi="Times New Roman" w:cs="Times New Roman"/>
                <w:sz w:val="16"/>
                <w:szCs w:val="16"/>
                <w:lang w:eastAsia="ru-RU"/>
              </w:rPr>
              <w:t xml:space="preserve"> </w:t>
            </w:r>
            <w:r w:rsidRPr="00C172B2">
              <w:rPr>
                <w:rFonts w:ascii="Times New Roman" w:eastAsia="Times New Roman" w:hAnsi="Times New Roman" w:cs="Times New Roman"/>
                <w:sz w:val="16"/>
                <w:szCs w:val="16"/>
                <w:lang w:eastAsia="ru-RU"/>
              </w:rPr>
              <w:t xml:space="preserve"> средства сотрудников колледжа, поступившие за проживание  в общежитии</w:t>
            </w:r>
          </w:p>
        </w:tc>
        <w:tc>
          <w:tcPr>
            <w:tcW w:w="992"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1050,7</w:t>
            </w:r>
          </w:p>
        </w:tc>
        <w:tc>
          <w:tcPr>
            <w:tcW w:w="1418"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2080,0</w:t>
            </w:r>
          </w:p>
        </w:tc>
        <w:tc>
          <w:tcPr>
            <w:tcW w:w="850"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1050,7</w:t>
            </w:r>
          </w:p>
        </w:tc>
        <w:tc>
          <w:tcPr>
            <w:tcW w:w="1806"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2079,3</w:t>
            </w:r>
          </w:p>
          <w:p w:rsidR="00B50CF8" w:rsidRPr="00C172B2" w:rsidRDefault="00B50CF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32,6</w:t>
            </w:r>
          </w:p>
        </w:tc>
      </w:tr>
      <w:tr w:rsidR="001E2D38" w:rsidRPr="00C172B2" w:rsidTr="00B50CF8">
        <w:tc>
          <w:tcPr>
            <w:tcW w:w="4928" w:type="dxa"/>
          </w:tcPr>
          <w:p w:rsidR="001E2D38" w:rsidRPr="00C172B2" w:rsidRDefault="001E2D38" w:rsidP="00C172B2">
            <w:pPr>
              <w:autoSpaceDE w:val="0"/>
              <w:autoSpaceDN w:val="0"/>
              <w:adjustRightInd w:val="0"/>
              <w:spacing w:after="0" w:line="240" w:lineRule="auto"/>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Согласно представленным расчетам стоимости проживания обучающихся в общежитии, размер оплаты коммунальных услуг  составлял порядка не менее 30%</w:t>
            </w:r>
          </w:p>
        </w:tc>
        <w:tc>
          <w:tcPr>
            <w:tcW w:w="992"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w:t>
            </w:r>
          </w:p>
        </w:tc>
        <w:tc>
          <w:tcPr>
            <w:tcW w:w="1418"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w:t>
            </w:r>
          </w:p>
        </w:tc>
        <w:tc>
          <w:tcPr>
            <w:tcW w:w="850"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w:t>
            </w:r>
          </w:p>
        </w:tc>
        <w:tc>
          <w:tcPr>
            <w:tcW w:w="1806" w:type="dxa"/>
          </w:tcPr>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 xml:space="preserve">в среднем 1270,8 </w:t>
            </w:r>
          </w:p>
          <w:p w:rsidR="001E2D38" w:rsidRPr="00C172B2" w:rsidRDefault="001E2D38" w:rsidP="00C172B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72B2">
              <w:rPr>
                <w:rFonts w:ascii="Times New Roman" w:eastAsia="Times New Roman" w:hAnsi="Times New Roman" w:cs="Times New Roman"/>
                <w:sz w:val="16"/>
                <w:szCs w:val="16"/>
                <w:lang w:eastAsia="ru-RU"/>
              </w:rPr>
              <w:t>тыс. руб. (или 20% от суммы дохода по данным услугам – 6352,6 тыс.руб.)</w:t>
            </w:r>
          </w:p>
        </w:tc>
      </w:tr>
    </w:tbl>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4"/>
          <w:szCs w:val="4"/>
          <w:lang w:eastAsia="ru-RU"/>
        </w:rPr>
      </w:pP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 xml:space="preserve">В расчетах стоимости проживания </w:t>
      </w:r>
      <w:r w:rsidR="00DF4C31" w:rsidRPr="00C172B2">
        <w:rPr>
          <w:rFonts w:ascii="Times New Roman" w:eastAsia="Times New Roman" w:hAnsi="Times New Roman" w:cs="Times New Roman"/>
          <w:sz w:val="26"/>
          <w:szCs w:val="26"/>
          <w:lang w:eastAsia="ru-RU"/>
        </w:rPr>
        <w:t>учащихся в общежитии</w:t>
      </w:r>
      <w:r w:rsidRPr="00C172B2">
        <w:rPr>
          <w:rFonts w:ascii="Times New Roman" w:eastAsia="Times New Roman" w:hAnsi="Times New Roman" w:cs="Times New Roman"/>
          <w:sz w:val="26"/>
          <w:szCs w:val="26"/>
          <w:lang w:eastAsia="ru-RU"/>
        </w:rPr>
        <w:t xml:space="preserve"> размер коммунальных услуг предусмотрен в размере не ниже 20% (</w:t>
      </w:r>
      <w:r w:rsidR="00B50CF8" w:rsidRPr="00C172B2">
        <w:rPr>
          <w:rFonts w:ascii="Times New Roman" w:eastAsia="Times New Roman" w:hAnsi="Times New Roman" w:cs="Times New Roman"/>
          <w:sz w:val="26"/>
          <w:szCs w:val="26"/>
          <w:lang w:eastAsia="ru-RU"/>
        </w:rPr>
        <w:t>что</w:t>
      </w:r>
      <w:r w:rsidRPr="00C172B2">
        <w:rPr>
          <w:rFonts w:ascii="Times New Roman" w:eastAsia="Times New Roman" w:hAnsi="Times New Roman" w:cs="Times New Roman"/>
          <w:sz w:val="26"/>
          <w:szCs w:val="26"/>
          <w:lang w:eastAsia="ru-RU"/>
        </w:rPr>
        <w:t xml:space="preserve"> в среднем составляет 1270,8 тыс.рублей от объема поступивших доходов от проживания учащихся).</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 xml:space="preserve">Фактически удельный вес расходов на оплату коммунальных платежей от объема средств, поступивших за проживание от учащихся колледжа, </w:t>
      </w:r>
      <w:r w:rsidR="00DF4C31" w:rsidRPr="00C172B2">
        <w:rPr>
          <w:rFonts w:ascii="Times New Roman" w:eastAsia="Times New Roman" w:hAnsi="Times New Roman" w:cs="Times New Roman"/>
          <w:sz w:val="26"/>
          <w:szCs w:val="26"/>
          <w:lang w:eastAsia="ru-RU"/>
        </w:rPr>
        <w:t xml:space="preserve">в 2013 году </w:t>
      </w:r>
      <w:r w:rsidRPr="00C172B2">
        <w:rPr>
          <w:rFonts w:ascii="Times New Roman" w:eastAsia="Times New Roman" w:hAnsi="Times New Roman" w:cs="Times New Roman"/>
          <w:sz w:val="26"/>
          <w:szCs w:val="26"/>
          <w:lang w:eastAsia="ru-RU"/>
        </w:rPr>
        <w:t xml:space="preserve">составил 5,4%, вместо 20%. </w:t>
      </w:r>
      <w:r w:rsidR="00DF4C31" w:rsidRPr="00C172B2">
        <w:rPr>
          <w:rFonts w:ascii="Times New Roman" w:eastAsia="Times New Roman" w:hAnsi="Times New Roman" w:cs="Times New Roman"/>
          <w:sz w:val="26"/>
          <w:szCs w:val="26"/>
          <w:lang w:eastAsia="ru-RU"/>
        </w:rPr>
        <w:t>Соответственно, р</w:t>
      </w:r>
      <w:r w:rsidRPr="00C172B2">
        <w:rPr>
          <w:rFonts w:ascii="Times New Roman" w:eastAsia="Times New Roman" w:hAnsi="Times New Roman" w:cs="Times New Roman"/>
          <w:sz w:val="26"/>
          <w:szCs w:val="26"/>
          <w:lang w:eastAsia="ru-RU"/>
        </w:rPr>
        <w:t>асходы, предусмотренные на оплату коммунальных платежей от платной деятельности (услуг за проживание)</w:t>
      </w:r>
      <w:r w:rsidR="00DF4C31" w:rsidRP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 xml:space="preserve"> частично произведены за счет средств субсидии на выполнение государственного задания, в общей сумме 924,8 тыс.рублей (1270,8-346,0=924,8 тыс.руб</w:t>
      </w:r>
      <w:r w:rsidR="00DF4C31" w:rsidRPr="00C172B2">
        <w:rPr>
          <w:rFonts w:ascii="Times New Roman" w:eastAsia="Times New Roman" w:hAnsi="Times New Roman" w:cs="Times New Roman"/>
          <w:sz w:val="26"/>
          <w:szCs w:val="26"/>
          <w:lang w:eastAsia="ru-RU"/>
        </w:rPr>
        <w:t>лей</w:t>
      </w:r>
      <w:r w:rsidRPr="00C172B2">
        <w:rPr>
          <w:rFonts w:ascii="Times New Roman" w:eastAsia="Times New Roman" w:hAnsi="Times New Roman" w:cs="Times New Roman"/>
          <w:sz w:val="26"/>
          <w:szCs w:val="26"/>
          <w:lang w:eastAsia="ru-RU"/>
        </w:rPr>
        <w:t xml:space="preserve">) </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Колледжем</w:t>
      </w:r>
      <w:r w:rsidR="00DF4C31" w:rsidRPr="00C172B2">
        <w:rPr>
          <w:rFonts w:ascii="Times New Roman" w:eastAsia="Times New Roman" w:hAnsi="Times New Roman" w:cs="Times New Roman"/>
          <w:sz w:val="26"/>
          <w:szCs w:val="26"/>
          <w:lang w:eastAsia="ru-RU"/>
        </w:rPr>
        <w:t xml:space="preserve"> указанно поясняется возникш</w:t>
      </w:r>
      <w:r w:rsidR="00455F1E" w:rsidRPr="00C172B2">
        <w:rPr>
          <w:rFonts w:ascii="Times New Roman" w:eastAsia="Times New Roman" w:hAnsi="Times New Roman" w:cs="Times New Roman"/>
          <w:sz w:val="26"/>
          <w:szCs w:val="26"/>
          <w:lang w:eastAsia="ru-RU"/>
        </w:rPr>
        <w:t>ими</w:t>
      </w:r>
      <w:r w:rsidR="00DF4C31" w:rsidRPr="00C172B2">
        <w:rPr>
          <w:rFonts w:ascii="Times New Roman" w:eastAsia="Times New Roman" w:hAnsi="Times New Roman" w:cs="Times New Roman"/>
          <w:sz w:val="26"/>
          <w:szCs w:val="26"/>
          <w:lang w:eastAsia="ru-RU"/>
        </w:rPr>
        <w:t xml:space="preserve"> </w:t>
      </w:r>
      <w:r w:rsidR="00455F1E" w:rsidRPr="00C172B2">
        <w:rPr>
          <w:rFonts w:ascii="Times New Roman" w:eastAsia="Times New Roman" w:hAnsi="Times New Roman" w:cs="Times New Roman"/>
          <w:sz w:val="26"/>
          <w:szCs w:val="26"/>
          <w:lang w:eastAsia="ru-RU"/>
        </w:rPr>
        <w:t xml:space="preserve">в 2013 году </w:t>
      </w:r>
      <w:r w:rsidR="00DF4C31" w:rsidRPr="00C172B2">
        <w:rPr>
          <w:rFonts w:ascii="Times New Roman" w:eastAsia="Times New Roman" w:hAnsi="Times New Roman" w:cs="Times New Roman"/>
          <w:sz w:val="26"/>
          <w:szCs w:val="26"/>
          <w:lang w:eastAsia="ru-RU"/>
        </w:rPr>
        <w:t>расход</w:t>
      </w:r>
      <w:r w:rsidR="00455F1E" w:rsidRPr="00C172B2">
        <w:rPr>
          <w:rFonts w:ascii="Times New Roman" w:eastAsia="Times New Roman" w:hAnsi="Times New Roman" w:cs="Times New Roman"/>
          <w:sz w:val="26"/>
          <w:szCs w:val="26"/>
          <w:lang w:eastAsia="ru-RU"/>
        </w:rPr>
        <w:t>ами</w:t>
      </w:r>
      <w:r w:rsidR="00DF4C31" w:rsidRPr="00C172B2">
        <w:rPr>
          <w:rFonts w:ascii="Times New Roman" w:eastAsia="Times New Roman" w:hAnsi="Times New Roman" w:cs="Times New Roman"/>
          <w:sz w:val="26"/>
          <w:szCs w:val="26"/>
          <w:lang w:eastAsia="ru-RU"/>
        </w:rPr>
        <w:t xml:space="preserve"> </w:t>
      </w:r>
      <w:r w:rsidR="00455F1E" w:rsidRPr="00C172B2">
        <w:rPr>
          <w:rFonts w:ascii="Times New Roman" w:eastAsia="Times New Roman" w:hAnsi="Times New Roman" w:cs="Times New Roman"/>
          <w:sz w:val="26"/>
          <w:szCs w:val="26"/>
          <w:lang w:eastAsia="ru-RU"/>
        </w:rPr>
        <w:t xml:space="preserve">за счет </w:t>
      </w:r>
      <w:r w:rsidRPr="00C172B2">
        <w:rPr>
          <w:rFonts w:ascii="Times New Roman" w:eastAsia="Times New Roman" w:hAnsi="Times New Roman" w:cs="Times New Roman"/>
          <w:sz w:val="26"/>
          <w:szCs w:val="26"/>
          <w:lang w:eastAsia="ru-RU"/>
        </w:rPr>
        <w:t xml:space="preserve">средств от </w:t>
      </w:r>
      <w:r w:rsidR="00DF4C31" w:rsidRPr="00C172B2">
        <w:rPr>
          <w:rFonts w:ascii="Times New Roman" w:eastAsia="Times New Roman" w:hAnsi="Times New Roman" w:cs="Times New Roman"/>
          <w:sz w:val="26"/>
          <w:szCs w:val="26"/>
          <w:lang w:eastAsia="ru-RU"/>
        </w:rPr>
        <w:t>оказания приносящей доход деятельности</w:t>
      </w:r>
      <w:r w:rsidR="00455F1E" w:rsidRP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 xml:space="preserve"> </w:t>
      </w:r>
      <w:r w:rsidR="00455F1E" w:rsidRPr="00C172B2">
        <w:rPr>
          <w:rFonts w:ascii="Times New Roman" w:eastAsia="Times New Roman" w:hAnsi="Times New Roman" w:cs="Times New Roman"/>
          <w:sz w:val="26"/>
          <w:szCs w:val="26"/>
          <w:lang w:eastAsia="ru-RU"/>
        </w:rPr>
        <w:t xml:space="preserve">которые </w:t>
      </w:r>
      <w:r w:rsidRPr="00C172B2">
        <w:rPr>
          <w:rFonts w:ascii="Times New Roman" w:eastAsia="Times New Roman" w:hAnsi="Times New Roman" w:cs="Times New Roman"/>
          <w:sz w:val="26"/>
          <w:szCs w:val="26"/>
          <w:lang w:eastAsia="ru-RU"/>
        </w:rPr>
        <w:t xml:space="preserve">изначально не </w:t>
      </w:r>
      <w:r w:rsidR="00455F1E" w:rsidRPr="00C172B2">
        <w:rPr>
          <w:rFonts w:ascii="Times New Roman" w:eastAsia="Times New Roman" w:hAnsi="Times New Roman" w:cs="Times New Roman"/>
          <w:sz w:val="26"/>
          <w:szCs w:val="26"/>
          <w:lang w:eastAsia="ru-RU"/>
        </w:rPr>
        <w:t xml:space="preserve">были </w:t>
      </w:r>
      <w:r w:rsidRPr="00C172B2">
        <w:rPr>
          <w:rFonts w:ascii="Times New Roman" w:eastAsia="Times New Roman" w:hAnsi="Times New Roman" w:cs="Times New Roman"/>
          <w:sz w:val="26"/>
          <w:szCs w:val="26"/>
          <w:lang w:eastAsia="ru-RU"/>
        </w:rPr>
        <w:t>предусмотренные планом ФХД:</w:t>
      </w:r>
      <w:r w:rsidR="00455F1E" w:rsidRPr="00C172B2">
        <w:rPr>
          <w:rFonts w:ascii="Times New Roman" w:eastAsia="Times New Roman" w:hAnsi="Times New Roman" w:cs="Times New Roman"/>
          <w:sz w:val="26"/>
          <w:szCs w:val="26"/>
          <w:lang w:eastAsia="ru-RU"/>
        </w:rPr>
        <w:t xml:space="preserve"> </w:t>
      </w:r>
      <w:r w:rsidRPr="00C172B2">
        <w:rPr>
          <w:rFonts w:ascii="Times New Roman" w:eastAsia="Times New Roman" w:hAnsi="Times New Roman" w:cs="Times New Roman"/>
          <w:sz w:val="26"/>
          <w:szCs w:val="26"/>
          <w:lang w:eastAsia="ru-RU"/>
        </w:rPr>
        <w:t>709,0 тыс. рублей</w:t>
      </w:r>
      <w:r w:rsidR="00455F1E" w:rsidRPr="00C172B2">
        <w:rPr>
          <w:rFonts w:ascii="Times New Roman" w:eastAsia="Times New Roman" w:hAnsi="Times New Roman" w:cs="Times New Roman"/>
          <w:sz w:val="26"/>
          <w:szCs w:val="26"/>
          <w:lang w:eastAsia="ru-RU"/>
        </w:rPr>
        <w:t xml:space="preserve"> - </w:t>
      </w:r>
      <w:r w:rsidRPr="00C172B2">
        <w:rPr>
          <w:rFonts w:ascii="Times New Roman" w:eastAsia="Times New Roman" w:hAnsi="Times New Roman" w:cs="Times New Roman"/>
          <w:sz w:val="26"/>
          <w:szCs w:val="26"/>
          <w:lang w:eastAsia="ru-RU"/>
        </w:rPr>
        <w:t>на топографическую съемку, на подготовку проектных работ, технической документации на инженерно-изыскательские работы для выполнения работ по планированию строительства спортивно-оздоровительного комплекса по спортивно-оздоровительному  комплексу на территории колледжа;</w:t>
      </w:r>
      <w:r w:rsidR="00455F1E" w:rsidRPr="00C172B2">
        <w:rPr>
          <w:rFonts w:ascii="Times New Roman" w:eastAsia="Times New Roman" w:hAnsi="Times New Roman" w:cs="Times New Roman"/>
          <w:sz w:val="26"/>
          <w:szCs w:val="26"/>
          <w:lang w:eastAsia="ru-RU"/>
        </w:rPr>
        <w:t xml:space="preserve"> и 360,6 тыс.рублей - </w:t>
      </w:r>
      <w:r w:rsidRPr="00C172B2">
        <w:rPr>
          <w:rFonts w:ascii="Times New Roman" w:eastAsia="Times New Roman" w:hAnsi="Times New Roman" w:cs="Calibri"/>
          <w:sz w:val="26"/>
          <w:szCs w:val="26"/>
          <w:lang w:eastAsia="ar-SA"/>
        </w:rPr>
        <w:t>на ремонт противопожарной сигнализации.</w:t>
      </w:r>
    </w:p>
    <w:p w:rsidR="001E2D38" w:rsidRPr="00C172B2" w:rsidRDefault="001E2D38" w:rsidP="00C172B2">
      <w:pPr>
        <w:suppressAutoHyphens/>
        <w:autoSpaceDE w:val="0"/>
        <w:spacing w:after="0" w:line="240" w:lineRule="auto"/>
        <w:ind w:firstLine="540"/>
        <w:jc w:val="both"/>
        <w:rPr>
          <w:rFonts w:ascii="Times New Roman" w:eastAsia="Times New Roman" w:hAnsi="Times New Roman" w:cs="Calibri"/>
          <w:sz w:val="26"/>
          <w:szCs w:val="26"/>
          <w:lang w:eastAsia="ar-SA"/>
        </w:rPr>
      </w:pP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Колледж </w:t>
      </w:r>
      <w:r w:rsidRPr="00C172B2">
        <w:rPr>
          <w:rFonts w:ascii="Times New Roman" w:eastAsia="Times New Roman" w:hAnsi="Times New Roman" w:cs="Calibri"/>
          <w:sz w:val="26"/>
          <w:szCs w:val="26"/>
          <w:u w:val="single"/>
          <w:lang w:eastAsia="ar-SA"/>
        </w:rPr>
        <w:t>сдает в аренду</w:t>
      </w:r>
      <w:r w:rsidRPr="00C172B2">
        <w:rPr>
          <w:rFonts w:ascii="Times New Roman" w:eastAsia="Times New Roman" w:hAnsi="Times New Roman" w:cs="Calibri"/>
          <w:sz w:val="26"/>
          <w:szCs w:val="26"/>
          <w:lang w:eastAsia="ar-SA"/>
        </w:rPr>
        <w:t xml:space="preserve"> площади (136,1 кв.м.) в учебных корпусах для организации питания учащихся на 60 посадочных мест. В буфете осуществляется горячее питание через линии раздачи, также дополнительно предлагаются кулинарные и кондитерские изделия.</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Договор аренды от 21.10.2010 № 8 по согласованию с собственником имущества – министерством имущественных и земельных отношений Сахалинской области с ООО «Школьное питание» для размещения буфета заключен сроком на 5 лет и прошел государственную регистрацию в Управлении Федеральной службы государственной регистрации кадастра и картографии по Сахалинской области 02.11.2011 № 65-65-01/052/2011-134. </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Величина месячной арендной платы, по результатам проведенной оценки данной недвижимости по договору от 14.08.2010 № 0810-298/1 экспертом ООО «Оценочная компания система» определена в размере 33,6 тыс. рублей, при условии, что все затраты по эксплуатации помещений несет арендатор. По результатам конкурсных процедур  договором аренды от 21.10.2010 № 8 ежемесячная арендная плата установлена (выше) в размере 38,9 тыс. рублей, при условии, что все затраты по эксплуатации помещений несет арендатор. </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Пунктом 4.4 </w:t>
      </w:r>
      <w:r w:rsidR="00455F1E" w:rsidRPr="00C172B2">
        <w:rPr>
          <w:rFonts w:ascii="Times New Roman" w:eastAsia="Times New Roman" w:hAnsi="Times New Roman" w:cs="Calibri"/>
          <w:sz w:val="26"/>
          <w:szCs w:val="26"/>
          <w:lang w:eastAsia="ar-SA"/>
        </w:rPr>
        <w:t>договора аренды от 21.10.2010 №</w:t>
      </w:r>
      <w:r w:rsidRPr="00C172B2">
        <w:rPr>
          <w:rFonts w:ascii="Times New Roman" w:eastAsia="Times New Roman" w:hAnsi="Times New Roman" w:cs="Calibri"/>
          <w:sz w:val="26"/>
          <w:szCs w:val="26"/>
          <w:lang w:eastAsia="ar-SA"/>
        </w:rPr>
        <w:t>8 предусмотрено, что размер арендной платы по согласованию сторон может увеличиваться на индекс инфляции либо на индекс-дефлятор. В проверяемом периоде данный пункт договора колледжем не применялся, размер ежемесячной арендной платы в проверяемом периоде оставался на уровне 2010 года и составлял 38,9 тыс. рублей.</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172B2">
        <w:rPr>
          <w:rFonts w:ascii="Times New Roman" w:eastAsia="Times New Roman" w:hAnsi="Times New Roman" w:cs="Calibri"/>
          <w:sz w:val="26"/>
          <w:szCs w:val="26"/>
          <w:lang w:eastAsia="ar-SA"/>
        </w:rPr>
        <w:t>В 2012-2013 годах по договору от 21.10.2010 № 8/2/10 арендатором возмещены расходы колледжа за потребленные услуги электроснабжения, тепло – водоснабжение, водоотведение, на общую сумму 284,2 тыс.рублей.</w:t>
      </w:r>
      <w:r w:rsidR="00455F1E" w:rsidRPr="00C172B2">
        <w:rPr>
          <w:rFonts w:ascii="Times New Roman" w:eastAsia="Times New Roman" w:hAnsi="Times New Roman" w:cs="Calibri"/>
          <w:sz w:val="26"/>
          <w:szCs w:val="26"/>
          <w:lang w:eastAsia="ar-SA"/>
        </w:rPr>
        <w:t xml:space="preserve"> З</w:t>
      </w:r>
      <w:r w:rsidRPr="00C172B2">
        <w:rPr>
          <w:rFonts w:ascii="Times New Roman" w:eastAsia="Times New Roman" w:hAnsi="Times New Roman" w:cs="Calibri"/>
          <w:sz w:val="26"/>
          <w:szCs w:val="26"/>
          <w:lang w:eastAsia="ar-SA"/>
        </w:rPr>
        <w:t>адолженность арендатора перед колледжем по арендным платежам и коммунальные услуги, отсутствует.</w:t>
      </w:r>
    </w:p>
    <w:p w:rsidR="001E2D38" w:rsidRPr="00C172B2" w:rsidRDefault="001E2D38" w:rsidP="00C172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1E2D38" w:rsidRPr="00C172B2" w:rsidRDefault="00455F1E" w:rsidP="00C172B2">
      <w:pPr>
        <w:suppressAutoHyphens/>
        <w:autoSpaceDE w:val="0"/>
        <w:autoSpaceDN w:val="0"/>
        <w:adjustRightInd w:val="0"/>
        <w:spacing w:after="0" w:line="240" w:lineRule="auto"/>
        <w:ind w:firstLine="539"/>
        <w:jc w:val="both"/>
        <w:rPr>
          <w:rFonts w:ascii="Times New Roman" w:eastAsia="Calibri" w:hAnsi="Times New Roman" w:cs="Times New Roman"/>
          <w:bCs/>
          <w:iCs/>
          <w:sz w:val="26"/>
          <w:szCs w:val="26"/>
          <w:lang w:eastAsia="ar-SA"/>
        </w:rPr>
      </w:pPr>
      <w:r w:rsidRPr="00C172B2">
        <w:rPr>
          <w:rFonts w:ascii="Times New Roman" w:eastAsia="Calibri" w:hAnsi="Times New Roman" w:cs="Calibri"/>
          <w:sz w:val="26"/>
          <w:szCs w:val="26"/>
          <w:u w:val="single"/>
          <w:lang w:eastAsia="ar-SA"/>
        </w:rPr>
        <w:t xml:space="preserve">Размер субсидии на иные цели </w:t>
      </w:r>
      <w:r w:rsidRPr="00C172B2">
        <w:rPr>
          <w:rFonts w:ascii="Times New Roman" w:eastAsia="Calibri" w:hAnsi="Times New Roman" w:cs="Calibri"/>
          <w:sz w:val="26"/>
          <w:szCs w:val="26"/>
          <w:lang w:eastAsia="ar-SA"/>
        </w:rPr>
        <w:t xml:space="preserve">предусмотрен Соглашениями, заключенными между Минздравом и колледжем, в сумме </w:t>
      </w:r>
      <w:r w:rsidR="001E2D38" w:rsidRPr="00C172B2">
        <w:rPr>
          <w:rFonts w:ascii="Times New Roman" w:eastAsia="Calibri" w:hAnsi="Times New Roman" w:cs="Times New Roman"/>
          <w:sz w:val="26"/>
          <w:szCs w:val="26"/>
          <w:lang w:eastAsia="ar-SA"/>
        </w:rPr>
        <w:t xml:space="preserve">в 2012 году </w:t>
      </w:r>
      <w:r w:rsidR="00C838F2" w:rsidRPr="00C172B2">
        <w:rPr>
          <w:rFonts w:ascii="Times New Roman" w:eastAsia="Calibri" w:hAnsi="Times New Roman" w:cs="Times New Roman"/>
          <w:sz w:val="26"/>
          <w:szCs w:val="26"/>
          <w:lang w:eastAsia="ar-SA"/>
        </w:rPr>
        <w:t>–</w:t>
      </w:r>
      <w:r w:rsidR="001E2D38" w:rsidRPr="00C172B2">
        <w:rPr>
          <w:rFonts w:ascii="Times New Roman" w:eastAsia="Calibri" w:hAnsi="Times New Roman" w:cs="Times New Roman"/>
          <w:sz w:val="26"/>
          <w:szCs w:val="26"/>
          <w:lang w:eastAsia="ar-SA"/>
        </w:rPr>
        <w:t xml:space="preserve"> 15</w:t>
      </w:r>
      <w:r w:rsidR="00C838F2" w:rsidRPr="00C172B2">
        <w:rPr>
          <w:rFonts w:ascii="Times New Roman" w:eastAsia="Calibri" w:hAnsi="Times New Roman" w:cs="Times New Roman"/>
          <w:sz w:val="26"/>
          <w:szCs w:val="26"/>
          <w:lang w:eastAsia="ar-SA"/>
        </w:rPr>
        <w:t> </w:t>
      </w:r>
      <w:r w:rsidR="001E2D38" w:rsidRPr="00C172B2">
        <w:rPr>
          <w:rFonts w:ascii="Times New Roman" w:eastAsia="Calibri" w:hAnsi="Times New Roman" w:cs="Times New Roman"/>
          <w:sz w:val="26"/>
          <w:szCs w:val="26"/>
          <w:lang w:eastAsia="ar-SA"/>
        </w:rPr>
        <w:t>863</w:t>
      </w:r>
      <w:r w:rsidR="00C838F2" w:rsidRPr="00C172B2">
        <w:rPr>
          <w:rFonts w:ascii="Times New Roman" w:eastAsia="Calibri" w:hAnsi="Times New Roman" w:cs="Times New Roman"/>
          <w:sz w:val="26"/>
          <w:szCs w:val="26"/>
          <w:lang w:eastAsia="ar-SA"/>
        </w:rPr>
        <w:t>,</w:t>
      </w:r>
      <w:r w:rsidR="001E2D38" w:rsidRPr="00C172B2">
        <w:rPr>
          <w:rFonts w:ascii="Times New Roman" w:eastAsia="Calibri" w:hAnsi="Times New Roman" w:cs="Times New Roman"/>
          <w:sz w:val="26"/>
          <w:szCs w:val="26"/>
          <w:lang w:eastAsia="ar-SA"/>
        </w:rPr>
        <w:t>5 тыс.рублей, в 2013 году – 13</w:t>
      </w:r>
      <w:r w:rsidR="00C838F2" w:rsidRPr="00C172B2">
        <w:rPr>
          <w:rFonts w:ascii="Times New Roman" w:eastAsia="Calibri" w:hAnsi="Times New Roman" w:cs="Times New Roman"/>
          <w:sz w:val="26"/>
          <w:szCs w:val="26"/>
          <w:lang w:eastAsia="ar-SA"/>
        </w:rPr>
        <w:t> </w:t>
      </w:r>
      <w:r w:rsidR="001E2D38" w:rsidRPr="00C172B2">
        <w:rPr>
          <w:rFonts w:ascii="Times New Roman" w:eastAsia="Calibri" w:hAnsi="Times New Roman" w:cs="Times New Roman"/>
          <w:sz w:val="26"/>
          <w:szCs w:val="26"/>
          <w:lang w:eastAsia="ar-SA"/>
        </w:rPr>
        <w:t>300</w:t>
      </w:r>
      <w:r w:rsidR="00C838F2" w:rsidRPr="00C172B2">
        <w:rPr>
          <w:rFonts w:ascii="Times New Roman" w:eastAsia="Calibri" w:hAnsi="Times New Roman" w:cs="Times New Roman"/>
          <w:sz w:val="26"/>
          <w:szCs w:val="26"/>
          <w:lang w:eastAsia="ar-SA"/>
        </w:rPr>
        <w:t>,</w:t>
      </w:r>
      <w:r w:rsidR="001E2D38" w:rsidRPr="00C172B2">
        <w:rPr>
          <w:rFonts w:ascii="Times New Roman" w:eastAsia="Calibri" w:hAnsi="Times New Roman" w:cs="Times New Roman"/>
          <w:sz w:val="26"/>
          <w:szCs w:val="26"/>
          <w:lang w:eastAsia="ar-SA"/>
        </w:rPr>
        <w:t>0 тыс.рублей.</w:t>
      </w:r>
      <w:r w:rsidR="00C838F2" w:rsidRPr="00C172B2">
        <w:rPr>
          <w:rFonts w:ascii="Times New Roman" w:eastAsia="Calibri" w:hAnsi="Times New Roman" w:cs="Times New Roman"/>
          <w:sz w:val="26"/>
          <w:szCs w:val="26"/>
          <w:lang w:eastAsia="ar-SA"/>
        </w:rPr>
        <w:t xml:space="preserve"> Исполнение составило </w:t>
      </w:r>
      <w:r w:rsidR="001E2D38" w:rsidRPr="00C172B2">
        <w:rPr>
          <w:rFonts w:ascii="Times New Roman" w:eastAsia="Calibri" w:hAnsi="Times New Roman" w:cs="Times New Roman"/>
          <w:sz w:val="26"/>
          <w:szCs w:val="26"/>
          <w:lang w:eastAsia="ar-SA"/>
        </w:rPr>
        <w:t>98,9% или 28</w:t>
      </w:r>
      <w:r w:rsidR="00C838F2" w:rsidRPr="00C172B2">
        <w:rPr>
          <w:rFonts w:ascii="Times New Roman" w:eastAsia="Calibri" w:hAnsi="Times New Roman" w:cs="Times New Roman"/>
          <w:sz w:val="26"/>
          <w:szCs w:val="26"/>
          <w:lang w:eastAsia="ar-SA"/>
        </w:rPr>
        <w:t> </w:t>
      </w:r>
      <w:r w:rsidR="001E2D38" w:rsidRPr="00C172B2">
        <w:rPr>
          <w:rFonts w:ascii="Times New Roman" w:eastAsia="Calibri" w:hAnsi="Times New Roman" w:cs="Times New Roman"/>
          <w:sz w:val="26"/>
          <w:szCs w:val="26"/>
          <w:lang w:eastAsia="ar-SA"/>
        </w:rPr>
        <w:t>832</w:t>
      </w:r>
      <w:r w:rsidR="00C838F2" w:rsidRPr="00C172B2">
        <w:rPr>
          <w:rFonts w:ascii="Times New Roman" w:eastAsia="Calibri" w:hAnsi="Times New Roman" w:cs="Times New Roman"/>
          <w:sz w:val="26"/>
          <w:szCs w:val="26"/>
          <w:lang w:eastAsia="ar-SA"/>
        </w:rPr>
        <w:t>,</w:t>
      </w:r>
      <w:r w:rsidR="001E2D38" w:rsidRPr="00C172B2">
        <w:rPr>
          <w:rFonts w:ascii="Times New Roman" w:eastAsia="Calibri" w:hAnsi="Times New Roman" w:cs="Times New Roman"/>
          <w:sz w:val="26"/>
          <w:szCs w:val="26"/>
          <w:lang w:eastAsia="ar-SA"/>
        </w:rPr>
        <w:t>4 тыс.рублей, произведены расходы</w:t>
      </w:r>
      <w:r w:rsidR="00C838F2" w:rsidRPr="00C172B2">
        <w:rPr>
          <w:rFonts w:ascii="Times New Roman" w:eastAsia="Calibri" w:hAnsi="Times New Roman" w:cs="Times New Roman"/>
          <w:sz w:val="26"/>
          <w:szCs w:val="26"/>
          <w:lang w:eastAsia="ar-SA"/>
        </w:rPr>
        <w:t>, в том  числе на</w:t>
      </w:r>
      <w:r w:rsidR="001E2D38" w:rsidRPr="00C172B2">
        <w:rPr>
          <w:rFonts w:ascii="Times New Roman" w:eastAsia="Calibri" w:hAnsi="Times New Roman" w:cs="Times New Roman"/>
          <w:sz w:val="26"/>
          <w:szCs w:val="26"/>
          <w:lang w:eastAsia="ar-SA"/>
        </w:rPr>
        <w:t>:</w:t>
      </w:r>
    </w:p>
    <w:p w:rsidR="001E2D38" w:rsidRPr="00C172B2" w:rsidRDefault="001E2D38" w:rsidP="00C172B2">
      <w:pPr>
        <w:suppressAutoHyphens/>
        <w:spacing w:after="0" w:line="240" w:lineRule="auto"/>
        <w:ind w:firstLine="567"/>
        <w:jc w:val="both"/>
        <w:rPr>
          <w:rFonts w:ascii="Times New Roman" w:eastAsia="Calibri" w:hAnsi="Times New Roman" w:cs="Times New Roman"/>
          <w:color w:val="000000"/>
          <w:sz w:val="26"/>
          <w:szCs w:val="26"/>
          <w:lang w:eastAsia="ar-SA"/>
        </w:rPr>
      </w:pPr>
      <w:r w:rsidRPr="00C172B2">
        <w:rPr>
          <w:rFonts w:ascii="Times New Roman" w:eastAsia="Calibri" w:hAnsi="Times New Roman" w:cs="Times New Roman"/>
          <w:bCs/>
          <w:iCs/>
          <w:sz w:val="26"/>
          <w:szCs w:val="26"/>
          <w:lang w:eastAsia="ar-SA"/>
        </w:rPr>
        <w:t>-реализацию долгосрочной целевой программы «</w:t>
      </w:r>
      <w:hyperlink r:id="rId14" w:history="1">
        <w:r w:rsidRPr="00C172B2">
          <w:rPr>
            <w:rFonts w:ascii="Times New Roman" w:eastAsia="Calibri" w:hAnsi="Times New Roman" w:cs="Times New Roman"/>
            <w:color w:val="000000"/>
            <w:sz w:val="26"/>
            <w:szCs w:val="26"/>
            <w:lang w:eastAsia="ar-SA"/>
          </w:rPr>
          <w:t>Повышение энергетической эффективности</w:t>
        </w:r>
      </w:hyperlink>
      <w:r w:rsidRPr="00C172B2">
        <w:rPr>
          <w:rFonts w:ascii="Times New Roman" w:eastAsia="Calibri" w:hAnsi="Times New Roman" w:cs="Times New Roman"/>
          <w:color w:val="000000"/>
          <w:sz w:val="26"/>
          <w:szCs w:val="26"/>
          <w:lang w:eastAsia="ar-SA"/>
        </w:rPr>
        <w:t xml:space="preserve"> региональной экономики и сокращение издержек  в бюджетном секторе Сахалинской области в 2010 - 2015 годах и в перспективе до 2020 года» в 2012 году – на сумму 233,5 тыс. рублей (по договору от 16.07.2012 № 35/5 для колледжа подготовлен энергетический паспорт и отчет от 10.08.2012 о проведении энергетического обследования);</w:t>
      </w:r>
    </w:p>
    <w:p w:rsidR="001E2D38" w:rsidRPr="00C172B2" w:rsidRDefault="001E2D38" w:rsidP="00C172B2">
      <w:pPr>
        <w:suppressAutoHyphens/>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Calibri" w:hAnsi="Times New Roman" w:cs="Times New Roman"/>
          <w:color w:val="000000"/>
          <w:sz w:val="26"/>
          <w:szCs w:val="26"/>
          <w:lang w:eastAsia="ar-SA"/>
        </w:rPr>
        <w:t>-</w:t>
      </w:r>
      <w:r w:rsidRPr="00C172B2">
        <w:rPr>
          <w:rFonts w:ascii="Times New Roman" w:eastAsia="Calibri" w:hAnsi="Times New Roman" w:cs="Times New Roman"/>
          <w:bCs/>
          <w:iCs/>
          <w:sz w:val="26"/>
          <w:szCs w:val="26"/>
          <w:lang w:eastAsia="ar-SA"/>
        </w:rPr>
        <w:t xml:space="preserve">составление проектно-сметной документации </w:t>
      </w:r>
      <w:r w:rsidRPr="00C172B2">
        <w:rPr>
          <w:rFonts w:ascii="Times New Roman" w:eastAsia="Times New Roman" w:hAnsi="Times New Roman" w:cs="Calibri"/>
          <w:sz w:val="26"/>
          <w:szCs w:val="26"/>
          <w:lang w:eastAsia="ar-SA"/>
        </w:rPr>
        <w:t>в 2012 году – 530,0 тыс. рублей, в 2013 году – 750,0 тыс.рублей;</w:t>
      </w:r>
    </w:p>
    <w:p w:rsidR="001E2D38" w:rsidRPr="00C172B2" w:rsidRDefault="001E2D38" w:rsidP="00C172B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 xml:space="preserve">-капитальный ремонт объектов недвижимости мед. колледжа в 2012 году – </w:t>
      </w:r>
      <w:r w:rsidRPr="00C172B2">
        <w:rPr>
          <w:rFonts w:ascii="Times New Roman" w:eastAsia="Times New Roman" w:hAnsi="Times New Roman" w:cs="Calibri"/>
          <w:sz w:val="26"/>
          <w:szCs w:val="26"/>
          <w:lang w:eastAsia="ar-SA"/>
        </w:rPr>
        <w:t>1358,5 тыс. рублей, в 2013 году – 26310,4 тыс. рублей;</w:t>
      </w:r>
    </w:p>
    <w:p w:rsidR="001E2D38" w:rsidRPr="00C172B2" w:rsidRDefault="001E2D38" w:rsidP="00C172B2">
      <w:pPr>
        <w:suppressAutoHyphens/>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-увеличение стоимости основных средств, в 2013 году  – 400,0 тыс. рублей (по договору от 02.12.2013 № 895 колледжем принят снегоход, ценой 400,0 тыс. рублей).</w:t>
      </w:r>
    </w:p>
    <w:p w:rsidR="001E2D38" w:rsidRPr="00C172B2" w:rsidRDefault="00C838F2" w:rsidP="00C172B2">
      <w:pPr>
        <w:suppressAutoHyphens/>
        <w:autoSpaceDE w:val="0"/>
        <w:autoSpaceDN w:val="0"/>
        <w:adjustRightInd w:val="0"/>
        <w:spacing w:after="0" w:line="240" w:lineRule="auto"/>
        <w:ind w:firstLine="539"/>
        <w:jc w:val="both"/>
        <w:rPr>
          <w:rFonts w:ascii="Times New Roman" w:eastAsia="Calibri" w:hAnsi="Times New Roman" w:cs="Calibri"/>
          <w:sz w:val="26"/>
          <w:szCs w:val="26"/>
          <w:lang w:eastAsia="ar-SA"/>
        </w:rPr>
      </w:pPr>
      <w:r w:rsidRPr="00C172B2">
        <w:rPr>
          <w:rFonts w:ascii="Times New Roman" w:eastAsia="Calibri" w:hAnsi="Times New Roman" w:cs="Calibri"/>
          <w:sz w:val="26"/>
          <w:szCs w:val="26"/>
          <w:lang w:eastAsia="ar-SA"/>
        </w:rPr>
        <w:t xml:space="preserve">На освоение объема субсидии не в полном объеме оказало влияние исполнение капитального ремонта фасада учебного корпуса, в частности </w:t>
      </w:r>
      <w:r w:rsidR="001E2D38" w:rsidRPr="00C172B2">
        <w:rPr>
          <w:rFonts w:ascii="Times New Roman" w:eastAsia="Calibri" w:hAnsi="Times New Roman" w:cs="Calibri"/>
          <w:sz w:val="26"/>
          <w:szCs w:val="26"/>
          <w:lang w:eastAsia="ar-SA"/>
        </w:rPr>
        <w:t>несвоевременное выполнение работ подрядной организацией</w:t>
      </w:r>
      <w:r w:rsidRPr="00C172B2">
        <w:rPr>
          <w:rFonts w:ascii="Times New Roman" w:eastAsia="Calibri" w:hAnsi="Times New Roman" w:cs="Calibri"/>
          <w:sz w:val="26"/>
          <w:szCs w:val="26"/>
          <w:lang w:eastAsia="ar-SA"/>
        </w:rPr>
        <w:t>, а также отсутствие необходимости отдельных работ, заявленных в техдокументации на аукцион.</w:t>
      </w:r>
    </w:p>
    <w:p w:rsidR="001E2D38" w:rsidRPr="00C172B2" w:rsidRDefault="001E2D38" w:rsidP="00C172B2">
      <w:pPr>
        <w:suppressAutoHyphens/>
        <w:autoSpaceDE w:val="0"/>
        <w:autoSpaceDN w:val="0"/>
        <w:adjustRightInd w:val="0"/>
        <w:spacing w:after="0" w:line="240" w:lineRule="auto"/>
        <w:ind w:firstLine="539"/>
        <w:jc w:val="both"/>
        <w:rPr>
          <w:rFonts w:ascii="Times New Roman" w:eastAsia="Calibri" w:hAnsi="Times New Roman" w:cs="Calibri"/>
          <w:sz w:val="26"/>
          <w:szCs w:val="26"/>
          <w:lang w:eastAsia="ar-SA"/>
        </w:rPr>
      </w:pPr>
      <w:r w:rsidRPr="00C172B2">
        <w:rPr>
          <w:rFonts w:ascii="Times New Roman" w:eastAsia="Calibri" w:hAnsi="Times New Roman" w:cs="Calibri"/>
          <w:sz w:val="26"/>
          <w:szCs w:val="26"/>
          <w:lang w:eastAsia="ar-SA"/>
        </w:rPr>
        <w:t xml:space="preserve">По итогам открытого аукциона между колледжем и ООО «Стройпрогресс» на выполнение работ по капитальному ремонту фасада учебного корпуса </w:t>
      </w:r>
      <w:r w:rsidR="00C838F2" w:rsidRPr="00C172B2">
        <w:rPr>
          <w:rFonts w:ascii="Times New Roman" w:eastAsia="Calibri" w:hAnsi="Times New Roman" w:cs="Calibri"/>
          <w:sz w:val="26"/>
          <w:szCs w:val="26"/>
          <w:lang w:eastAsia="ar-SA"/>
        </w:rPr>
        <w:t xml:space="preserve">06.07.2012 </w:t>
      </w:r>
      <w:r w:rsidRPr="00C172B2">
        <w:rPr>
          <w:rFonts w:ascii="Times New Roman" w:eastAsia="Calibri" w:hAnsi="Times New Roman" w:cs="Calibri"/>
          <w:sz w:val="26"/>
          <w:szCs w:val="26"/>
          <w:lang w:eastAsia="ar-SA"/>
        </w:rPr>
        <w:t>заключен государственный контракт ценой 13</w:t>
      </w:r>
      <w:r w:rsidR="00AF5996" w:rsidRPr="00C172B2">
        <w:rPr>
          <w:rFonts w:ascii="Times New Roman" w:eastAsia="Calibri" w:hAnsi="Times New Roman" w:cs="Calibri"/>
          <w:sz w:val="26"/>
          <w:szCs w:val="26"/>
          <w:lang w:eastAsia="ar-SA"/>
        </w:rPr>
        <w:t xml:space="preserve"> </w:t>
      </w:r>
      <w:r w:rsidRPr="00C172B2">
        <w:rPr>
          <w:rFonts w:ascii="Times New Roman" w:eastAsia="Calibri" w:hAnsi="Times New Roman" w:cs="Calibri"/>
          <w:sz w:val="26"/>
          <w:szCs w:val="26"/>
          <w:lang w:eastAsia="ar-SA"/>
        </w:rPr>
        <w:t>734,7 тыс.рублей</w:t>
      </w:r>
      <w:r w:rsidR="00C838F2" w:rsidRPr="00C172B2">
        <w:rPr>
          <w:rFonts w:ascii="Times New Roman" w:eastAsia="Calibri" w:hAnsi="Times New Roman" w:cs="Calibri"/>
          <w:sz w:val="26"/>
          <w:szCs w:val="26"/>
          <w:lang w:eastAsia="ar-SA"/>
        </w:rPr>
        <w:t>,</w:t>
      </w:r>
      <w:r w:rsidRPr="00C172B2">
        <w:rPr>
          <w:rFonts w:ascii="Times New Roman" w:eastAsia="Calibri" w:hAnsi="Times New Roman" w:cs="Calibri"/>
          <w:sz w:val="26"/>
          <w:szCs w:val="26"/>
          <w:lang w:eastAsia="ar-SA"/>
        </w:rPr>
        <w:t xml:space="preserve"> сроком выполнения работ – 90 дней со дня заключения контракта. Подрядчиком срок выполнения работ не соблюден, работы переданы колледжу в следующем финансовом году - 10 января 2013 года. Колледж направил в адрес ООО «Стройпрогресс» претензию с предложением возместить сумму неустойки в размере 1634,4 тыс.рублей. На момент завершения контрольного мероприятия, указанные средства на счет колледжа не поступали. Вопрос взыскания с подрядчика средств неустойки </w:t>
      </w:r>
      <w:r w:rsidR="00C838F2" w:rsidRPr="00C172B2">
        <w:rPr>
          <w:rFonts w:ascii="Times New Roman" w:eastAsia="Calibri" w:hAnsi="Times New Roman" w:cs="Calibri"/>
          <w:sz w:val="26"/>
          <w:szCs w:val="26"/>
          <w:lang w:eastAsia="ar-SA"/>
        </w:rPr>
        <w:t>находится на контроле учреждения</w:t>
      </w:r>
      <w:r w:rsidRPr="00C172B2">
        <w:rPr>
          <w:rFonts w:ascii="Times New Roman" w:eastAsia="Calibri" w:hAnsi="Times New Roman" w:cs="Calibri"/>
          <w:sz w:val="26"/>
          <w:szCs w:val="26"/>
          <w:lang w:eastAsia="ar-SA"/>
        </w:rPr>
        <w:t>.</w:t>
      </w:r>
    </w:p>
    <w:p w:rsidR="001E2D38" w:rsidRPr="00C172B2" w:rsidRDefault="00AF5996" w:rsidP="00C172B2">
      <w:pPr>
        <w:suppressAutoHyphens/>
        <w:autoSpaceDE w:val="0"/>
        <w:autoSpaceDN w:val="0"/>
        <w:adjustRightInd w:val="0"/>
        <w:spacing w:after="0" w:line="240" w:lineRule="auto"/>
        <w:ind w:firstLine="539"/>
        <w:jc w:val="both"/>
        <w:rPr>
          <w:rFonts w:ascii="Times New Roman" w:eastAsia="Calibri" w:hAnsi="Times New Roman" w:cs="Calibri"/>
          <w:sz w:val="26"/>
          <w:szCs w:val="26"/>
          <w:lang w:eastAsia="ar-SA"/>
        </w:rPr>
      </w:pPr>
      <w:r w:rsidRPr="00C172B2">
        <w:rPr>
          <w:rFonts w:ascii="Times New Roman" w:eastAsia="Calibri" w:hAnsi="Times New Roman" w:cs="Calibri"/>
          <w:sz w:val="26"/>
          <w:szCs w:val="26"/>
          <w:lang w:eastAsia="ar-SA"/>
        </w:rPr>
        <w:t>В связи с модифицированной навесной фасадной системой верхняя часть панелей оснащена водопроводимыми каналами и устройство поверхностного водоотлива</w:t>
      </w:r>
      <w:r w:rsidR="00FF4002">
        <w:rPr>
          <w:rFonts w:ascii="Times New Roman" w:eastAsia="Calibri" w:hAnsi="Times New Roman" w:cs="Calibri"/>
          <w:sz w:val="26"/>
          <w:szCs w:val="26"/>
          <w:lang w:eastAsia="ar-SA"/>
        </w:rPr>
        <w:t xml:space="preserve">, которая </w:t>
      </w:r>
      <w:r w:rsidRPr="00C172B2">
        <w:rPr>
          <w:rFonts w:ascii="Times New Roman" w:eastAsia="Calibri" w:hAnsi="Times New Roman" w:cs="Calibri"/>
          <w:sz w:val="26"/>
          <w:szCs w:val="26"/>
          <w:lang w:eastAsia="ar-SA"/>
        </w:rPr>
        <w:t xml:space="preserve"> </w:t>
      </w:r>
      <w:r w:rsidR="00FF4002">
        <w:rPr>
          <w:rFonts w:ascii="Times New Roman" w:eastAsia="Calibri" w:hAnsi="Times New Roman" w:cs="Calibri"/>
          <w:sz w:val="26"/>
          <w:szCs w:val="26"/>
          <w:lang w:eastAsia="ar-SA"/>
        </w:rPr>
        <w:t xml:space="preserve">могла </w:t>
      </w:r>
      <w:r w:rsidRPr="00C172B2">
        <w:rPr>
          <w:rFonts w:ascii="Times New Roman" w:eastAsia="Calibri" w:hAnsi="Times New Roman" w:cs="Calibri"/>
          <w:sz w:val="26"/>
          <w:szCs w:val="26"/>
          <w:lang w:eastAsia="ar-SA"/>
        </w:rPr>
        <w:t>привести к обледенению и утяжелению конструктива фасадной системы, что недопустимо по СНип 34Е54</w:t>
      </w:r>
      <w:r w:rsidR="00FF4002">
        <w:rPr>
          <w:rFonts w:ascii="Times New Roman" w:eastAsia="Calibri" w:hAnsi="Times New Roman" w:cs="Calibri"/>
          <w:sz w:val="26"/>
          <w:szCs w:val="26"/>
          <w:lang w:eastAsia="ar-SA"/>
        </w:rPr>
        <w:t xml:space="preserve"> </w:t>
      </w:r>
      <w:r w:rsidR="00FF4002" w:rsidRPr="00C172B2">
        <w:rPr>
          <w:rFonts w:ascii="Times New Roman" w:eastAsia="Calibri" w:hAnsi="Times New Roman" w:cs="Calibri"/>
          <w:sz w:val="26"/>
          <w:szCs w:val="26"/>
          <w:lang w:eastAsia="ar-SA"/>
        </w:rPr>
        <w:t>(по заключению организаций, осуществляющий технический (строительный) надзор над выполнением работ ООО «Стройпрогресс)</w:t>
      </w:r>
      <w:r w:rsidRPr="00C172B2">
        <w:rPr>
          <w:rFonts w:ascii="Times New Roman" w:eastAsia="Calibri" w:hAnsi="Times New Roman" w:cs="Calibri"/>
          <w:sz w:val="26"/>
          <w:szCs w:val="26"/>
          <w:lang w:eastAsia="ar-SA"/>
        </w:rPr>
        <w:t>,</w:t>
      </w:r>
      <w:r w:rsidR="00FF4002">
        <w:rPr>
          <w:rFonts w:ascii="Times New Roman" w:eastAsia="Calibri" w:hAnsi="Times New Roman" w:cs="Calibri"/>
          <w:sz w:val="26"/>
          <w:szCs w:val="26"/>
          <w:lang w:eastAsia="ar-SA"/>
        </w:rPr>
        <w:t xml:space="preserve"> исключены </w:t>
      </w:r>
      <w:r w:rsidRPr="00C172B2">
        <w:rPr>
          <w:rFonts w:ascii="Times New Roman" w:eastAsia="Calibri" w:hAnsi="Times New Roman" w:cs="Calibri"/>
          <w:sz w:val="26"/>
          <w:szCs w:val="26"/>
          <w:lang w:eastAsia="ar-SA"/>
        </w:rPr>
        <w:t>работ</w:t>
      </w:r>
      <w:r w:rsidR="00FF4002">
        <w:rPr>
          <w:rFonts w:ascii="Times New Roman" w:eastAsia="Calibri" w:hAnsi="Times New Roman" w:cs="Calibri"/>
          <w:sz w:val="26"/>
          <w:szCs w:val="26"/>
          <w:lang w:eastAsia="ar-SA"/>
        </w:rPr>
        <w:t>ы</w:t>
      </w:r>
      <w:r w:rsidRPr="00C172B2">
        <w:rPr>
          <w:rFonts w:ascii="Times New Roman" w:eastAsia="Calibri" w:hAnsi="Times New Roman" w:cs="Calibri"/>
          <w:sz w:val="26"/>
          <w:szCs w:val="26"/>
          <w:lang w:eastAsia="ar-SA"/>
        </w:rPr>
        <w:t xml:space="preserve"> по установке водоотливов и водостоков кровли на сумму 333,3 тыс.рублей, заявленны</w:t>
      </w:r>
      <w:r w:rsidR="00FF4002">
        <w:rPr>
          <w:rFonts w:ascii="Times New Roman" w:eastAsia="Calibri" w:hAnsi="Times New Roman" w:cs="Calibri"/>
          <w:sz w:val="26"/>
          <w:szCs w:val="26"/>
          <w:lang w:eastAsia="ar-SA"/>
        </w:rPr>
        <w:t>е</w:t>
      </w:r>
      <w:r w:rsidRPr="00C172B2">
        <w:rPr>
          <w:rFonts w:ascii="Times New Roman" w:eastAsia="Calibri" w:hAnsi="Times New Roman" w:cs="Calibri"/>
          <w:sz w:val="26"/>
          <w:szCs w:val="26"/>
          <w:lang w:eastAsia="ar-SA"/>
        </w:rPr>
        <w:t xml:space="preserve"> в локальной смете.</w:t>
      </w:r>
      <w:r w:rsidR="001E2D38" w:rsidRPr="00C172B2">
        <w:rPr>
          <w:rFonts w:ascii="Times New Roman" w:eastAsia="Calibri" w:hAnsi="Times New Roman" w:cs="Calibri"/>
          <w:sz w:val="26"/>
          <w:szCs w:val="26"/>
          <w:lang w:eastAsia="ar-SA"/>
        </w:rPr>
        <w:t xml:space="preserve"> В связи с</w:t>
      </w:r>
      <w:r w:rsidR="003707AD" w:rsidRPr="00C172B2">
        <w:rPr>
          <w:rFonts w:ascii="Times New Roman" w:eastAsia="Calibri" w:hAnsi="Times New Roman" w:cs="Calibri"/>
          <w:sz w:val="26"/>
          <w:szCs w:val="26"/>
          <w:lang w:eastAsia="ar-SA"/>
        </w:rPr>
        <w:t xml:space="preserve"> чем </w:t>
      </w:r>
      <w:r w:rsidR="001E2D38" w:rsidRPr="00C172B2">
        <w:rPr>
          <w:rFonts w:ascii="Times New Roman" w:eastAsia="Calibri" w:hAnsi="Times New Roman" w:cs="Calibri"/>
          <w:sz w:val="26"/>
          <w:szCs w:val="26"/>
          <w:lang w:eastAsia="ar-SA"/>
        </w:rPr>
        <w:t xml:space="preserve">колледж </w:t>
      </w:r>
      <w:r w:rsidR="003707AD" w:rsidRPr="00C172B2">
        <w:rPr>
          <w:rFonts w:ascii="Times New Roman" w:eastAsia="Calibri" w:hAnsi="Times New Roman" w:cs="Calibri"/>
          <w:sz w:val="26"/>
          <w:szCs w:val="26"/>
          <w:lang w:eastAsia="ar-SA"/>
        </w:rPr>
        <w:t xml:space="preserve">произвел оплату по контракту на </w:t>
      </w:r>
      <w:r w:rsidR="001E2D38" w:rsidRPr="00C172B2">
        <w:rPr>
          <w:rFonts w:ascii="Times New Roman" w:eastAsia="Calibri" w:hAnsi="Times New Roman" w:cs="Calibri"/>
          <w:sz w:val="26"/>
          <w:szCs w:val="26"/>
          <w:lang w:eastAsia="ar-SA"/>
        </w:rPr>
        <w:t>сумму 13401,4 тыс. рублей.</w:t>
      </w:r>
    </w:p>
    <w:p w:rsidR="001E2D38" w:rsidRPr="00C172B2" w:rsidRDefault="001E2D38" w:rsidP="00C172B2">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ar-SA"/>
        </w:rPr>
      </w:pPr>
      <w:r w:rsidRPr="00C172B2">
        <w:rPr>
          <w:rFonts w:ascii="Times New Roman" w:eastAsia="Calibri" w:hAnsi="Times New Roman" w:cs="Times New Roman"/>
          <w:sz w:val="26"/>
          <w:szCs w:val="26"/>
          <w:lang w:eastAsia="ar-SA"/>
        </w:rPr>
        <w:t xml:space="preserve">По другим контрактам (договорам) выборочной проверкой актов о приемке выполненных работ и справок о стоимости выполненных работ </w:t>
      </w:r>
      <w:r w:rsidR="003707AD" w:rsidRPr="00C172B2">
        <w:rPr>
          <w:rFonts w:ascii="Times New Roman" w:eastAsia="Calibri" w:hAnsi="Times New Roman" w:cs="Times New Roman"/>
          <w:sz w:val="26"/>
          <w:szCs w:val="26"/>
          <w:lang w:eastAsia="ar-SA"/>
        </w:rPr>
        <w:t xml:space="preserve">на соответствие </w:t>
      </w:r>
      <w:r w:rsidRPr="00C172B2">
        <w:rPr>
          <w:rFonts w:ascii="Times New Roman" w:eastAsia="Calibri" w:hAnsi="Times New Roman" w:cs="Times New Roman"/>
          <w:sz w:val="26"/>
          <w:szCs w:val="26"/>
          <w:lang w:eastAsia="ar-SA"/>
        </w:rPr>
        <w:t>сметной документации, отклонений не установлено.</w:t>
      </w:r>
    </w:p>
    <w:p w:rsidR="001E2D38" w:rsidRPr="00C172B2" w:rsidRDefault="001E2D38" w:rsidP="00C172B2">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ar-SA"/>
        </w:rPr>
      </w:pPr>
      <w:r w:rsidRPr="00C172B2">
        <w:rPr>
          <w:rFonts w:ascii="Times New Roman" w:eastAsia="Calibri" w:hAnsi="Times New Roman" w:cs="Times New Roman"/>
          <w:sz w:val="26"/>
          <w:szCs w:val="26"/>
          <w:lang w:eastAsia="ar-SA"/>
        </w:rPr>
        <w:t xml:space="preserve">Проведение подрядчиками скрытых работ, подтверждено актами скрытых работ (за подписью представителей организаций, осуществляющих технический (строительный) надзор). </w:t>
      </w:r>
    </w:p>
    <w:p w:rsidR="001E2D38" w:rsidRPr="00C172B2" w:rsidRDefault="001E2D38" w:rsidP="00C172B2">
      <w:pPr>
        <w:suppressAutoHyphens/>
        <w:spacing w:after="0" w:line="240" w:lineRule="auto"/>
        <w:ind w:firstLine="567"/>
        <w:jc w:val="both"/>
        <w:rPr>
          <w:rFonts w:ascii="Times New Roman" w:eastAsia="Calibri" w:hAnsi="Times New Roman" w:cs="Times New Roman"/>
          <w:sz w:val="26"/>
          <w:szCs w:val="26"/>
          <w:lang w:eastAsia="ar-SA"/>
        </w:rPr>
      </w:pPr>
      <w:r w:rsidRPr="00C172B2">
        <w:rPr>
          <w:rFonts w:ascii="Times New Roman" w:eastAsia="Calibri" w:hAnsi="Times New Roman" w:cs="Times New Roman"/>
          <w:sz w:val="26"/>
          <w:szCs w:val="26"/>
          <w:lang w:eastAsia="ar-SA"/>
        </w:rPr>
        <w:t>В ходе контрольного мероприятия проведен визуальный осмотр выполненных работ, по результатам которого  несоответствие фактически выполненных объемов работ акту о приемке выполненных работ не установлено (фото прилагаются).</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Times New Roman"/>
          <w:iCs/>
          <w:sz w:val="26"/>
          <w:szCs w:val="26"/>
          <w:lang w:eastAsia="ar-SA"/>
        </w:rPr>
      </w:pPr>
    </w:p>
    <w:p w:rsidR="00AF5996" w:rsidRPr="00FD04DF" w:rsidRDefault="001E2D38" w:rsidP="00FD04DF">
      <w:pPr>
        <w:pStyle w:val="a3"/>
        <w:numPr>
          <w:ilvl w:val="2"/>
          <w:numId w:val="7"/>
        </w:numPr>
        <w:autoSpaceDE w:val="0"/>
        <w:spacing w:after="0" w:line="240" w:lineRule="auto"/>
        <w:jc w:val="center"/>
        <w:rPr>
          <w:rFonts w:ascii="Times New Roman" w:eastAsia="Times New Roman" w:hAnsi="Times New Roman" w:cs="Times New Roman"/>
          <w:i/>
          <w:iCs/>
          <w:sz w:val="26"/>
          <w:szCs w:val="26"/>
          <w:u w:val="single"/>
        </w:rPr>
      </w:pPr>
      <w:r w:rsidRPr="00FD04DF">
        <w:rPr>
          <w:rFonts w:ascii="Times New Roman" w:eastAsia="Times New Roman" w:hAnsi="Times New Roman" w:cs="Times New Roman"/>
          <w:i/>
          <w:iCs/>
          <w:sz w:val="26"/>
          <w:szCs w:val="26"/>
          <w:u w:val="single"/>
        </w:rPr>
        <w:t>Проверка соблюдения порядка осуществления закупок (товаров, работ и услуг)</w:t>
      </w:r>
    </w:p>
    <w:p w:rsidR="001E2D38" w:rsidRPr="00FD04DF" w:rsidRDefault="001E2D38" w:rsidP="00C172B2">
      <w:pPr>
        <w:suppressAutoHyphens/>
        <w:autoSpaceDE w:val="0"/>
        <w:spacing w:after="0" w:line="240" w:lineRule="auto"/>
        <w:jc w:val="center"/>
        <w:rPr>
          <w:rFonts w:ascii="Times New Roman" w:eastAsia="Times New Roman" w:hAnsi="Times New Roman" w:cs="Calibri"/>
          <w:i/>
          <w:sz w:val="26"/>
          <w:szCs w:val="26"/>
          <w:u w:val="single"/>
          <w:lang w:eastAsia="ar-SA"/>
        </w:rPr>
      </w:pPr>
      <w:r w:rsidRPr="00FD04DF">
        <w:rPr>
          <w:rFonts w:ascii="Times New Roman" w:eastAsia="Times New Roman" w:hAnsi="Times New Roman" w:cs="Times New Roman"/>
          <w:i/>
          <w:iCs/>
          <w:sz w:val="26"/>
          <w:szCs w:val="26"/>
          <w:u w:val="single"/>
          <w:lang w:eastAsia="ar-SA"/>
        </w:rPr>
        <w:t>для нужд колледжа</w:t>
      </w:r>
    </w:p>
    <w:p w:rsidR="001E2D38" w:rsidRPr="00C172B2" w:rsidRDefault="001E2D38" w:rsidP="00C172B2">
      <w:pPr>
        <w:suppressAutoHyphens/>
        <w:overflowPunct w:val="0"/>
        <w:autoSpaceDE w:val="0"/>
        <w:spacing w:after="0" w:line="240" w:lineRule="auto"/>
        <w:ind w:firstLine="540"/>
        <w:jc w:val="both"/>
        <w:rPr>
          <w:rFonts w:ascii="Times New Roman" w:eastAsia="Calibri"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В период до 01 января 2014 года закупочная деятельность колледжа осуществлялась в соответствии с </w:t>
      </w:r>
      <w:r w:rsidRPr="00C172B2">
        <w:rPr>
          <w:rFonts w:ascii="Times New Roman" w:eastAsia="Calibri" w:hAnsi="Times New Roman" w:cs="Times New Roman"/>
          <w:iCs/>
          <w:sz w:val="26"/>
          <w:szCs w:val="26"/>
          <w:lang w:eastAsia="ar-SA"/>
        </w:rPr>
        <w:t>Федеральным законом от 21.07.2005 №94-ФЗ «О размещении заказов на поставки товаров, выполнение работ, оказание услуг для государственных и муниципальных нужд» (далее – Закон №94-ФЗ) и локальными нормативно-правовыми актами, утвержденными приказами директора колледжа от 30.12.2011 №97-п, от 29.01.2010 №9-п</w:t>
      </w:r>
      <w:r w:rsidR="0064346F" w:rsidRPr="00C172B2">
        <w:rPr>
          <w:rFonts w:ascii="Times New Roman" w:eastAsia="Calibri" w:hAnsi="Times New Roman" w:cs="Times New Roman"/>
          <w:iCs/>
          <w:sz w:val="26"/>
          <w:szCs w:val="26"/>
          <w:lang w:eastAsia="ar-SA"/>
        </w:rPr>
        <w:t>.</w:t>
      </w:r>
      <w:r w:rsidRPr="00C172B2">
        <w:rPr>
          <w:rFonts w:ascii="Times New Roman" w:eastAsia="Calibri" w:hAnsi="Times New Roman" w:cs="Times New Roman"/>
          <w:iCs/>
          <w:sz w:val="26"/>
          <w:szCs w:val="26"/>
          <w:lang w:eastAsia="ar-SA"/>
        </w:rPr>
        <w:t xml:space="preserve"> </w:t>
      </w:r>
    </w:p>
    <w:p w:rsidR="001E2D38" w:rsidRPr="00C172B2" w:rsidRDefault="001E2D38" w:rsidP="00C172B2">
      <w:pPr>
        <w:autoSpaceDE w:val="0"/>
        <w:autoSpaceDN w:val="0"/>
        <w:adjustRightInd w:val="0"/>
        <w:spacing w:after="0" w:line="240" w:lineRule="auto"/>
        <w:ind w:firstLine="540"/>
        <w:jc w:val="both"/>
        <w:rPr>
          <w:rFonts w:ascii="Times New Roman" w:eastAsia="Calibri" w:hAnsi="Times New Roman" w:cs="Times New Roman"/>
          <w:iCs/>
          <w:sz w:val="26"/>
          <w:szCs w:val="26"/>
          <w:lang w:eastAsia="ar-SA"/>
        </w:rPr>
      </w:pPr>
      <w:r w:rsidRPr="00C172B2">
        <w:rPr>
          <w:rFonts w:ascii="Times New Roman" w:eastAsia="Calibri" w:hAnsi="Times New Roman" w:cs="Times New Roman"/>
          <w:iCs/>
          <w:sz w:val="26"/>
          <w:szCs w:val="26"/>
          <w:lang w:eastAsia="ar-SA"/>
        </w:rPr>
        <w:t xml:space="preserve">В соответствии с постановлением Правительства Сахалинской области от 14.04.2010 №161 </w:t>
      </w:r>
      <w:r w:rsidR="00D529FA" w:rsidRPr="00C172B2">
        <w:rPr>
          <w:rFonts w:ascii="Times New Roman" w:eastAsia="Calibri" w:hAnsi="Times New Roman" w:cs="Calibri"/>
          <w:sz w:val="26"/>
          <w:szCs w:val="26"/>
          <w:lang w:eastAsia="ar-SA"/>
        </w:rPr>
        <w:t xml:space="preserve">Минздрав </w:t>
      </w:r>
      <w:r w:rsidRPr="00C172B2">
        <w:rPr>
          <w:rFonts w:ascii="Times New Roman" w:eastAsia="Calibri" w:hAnsi="Times New Roman" w:cs="Times New Roman"/>
          <w:iCs/>
          <w:sz w:val="26"/>
          <w:szCs w:val="26"/>
          <w:lang w:eastAsia="ar-SA"/>
        </w:rPr>
        <w:t>являлс</w:t>
      </w:r>
      <w:r w:rsidR="00D529FA" w:rsidRPr="00C172B2">
        <w:rPr>
          <w:rFonts w:ascii="Times New Roman" w:eastAsia="Calibri" w:hAnsi="Times New Roman" w:cs="Times New Roman"/>
          <w:iCs/>
          <w:sz w:val="26"/>
          <w:szCs w:val="26"/>
          <w:lang w:eastAsia="ar-SA"/>
        </w:rPr>
        <w:t>я</w:t>
      </w:r>
      <w:r w:rsidRPr="00C172B2">
        <w:rPr>
          <w:rFonts w:ascii="Times New Roman" w:eastAsia="Calibri" w:hAnsi="Times New Roman" w:cs="Times New Roman"/>
          <w:iCs/>
          <w:sz w:val="26"/>
          <w:szCs w:val="26"/>
          <w:lang w:eastAsia="ar-SA"/>
        </w:rPr>
        <w:t xml:space="preserve"> уполномоченным органом на осуществление функций по размещению заказов для нужд колледжа при начальной цене контракта свыше 1,0 млн. рублей.</w:t>
      </w:r>
    </w:p>
    <w:p w:rsidR="001E2D38" w:rsidRPr="00C172B2" w:rsidRDefault="001E2D38" w:rsidP="00C172B2">
      <w:pPr>
        <w:suppressAutoHyphens/>
        <w:overflowPunct w:val="0"/>
        <w:autoSpaceDE w:val="0"/>
        <w:spacing w:after="0" w:line="240" w:lineRule="auto"/>
        <w:ind w:firstLine="540"/>
        <w:jc w:val="both"/>
        <w:rPr>
          <w:rFonts w:ascii="Times New Roman" w:eastAsia="Calibri" w:hAnsi="Times New Roman" w:cs="Times New Roman"/>
          <w:iCs/>
          <w:sz w:val="26"/>
          <w:szCs w:val="26"/>
          <w:lang w:eastAsia="ar-SA"/>
        </w:rPr>
      </w:pPr>
      <w:r w:rsidRPr="00C172B2">
        <w:rPr>
          <w:rFonts w:ascii="Times New Roman" w:eastAsia="Calibri" w:hAnsi="Times New Roman" w:cs="Times New Roman"/>
          <w:iCs/>
          <w:sz w:val="26"/>
          <w:szCs w:val="26"/>
          <w:lang w:eastAsia="ar-SA"/>
        </w:rPr>
        <w:t>В соответствии с требованиями ч.5.1 ст.16 Закона №94-ФЗ колледжем сформирован и размещен на официальном сайте план-график размещения заказов на 2013 год</w:t>
      </w:r>
      <w:r w:rsidR="00FF4002">
        <w:rPr>
          <w:rFonts w:ascii="Times New Roman" w:eastAsia="Calibri" w:hAnsi="Times New Roman" w:cs="Times New Roman"/>
          <w:iCs/>
          <w:sz w:val="26"/>
          <w:szCs w:val="26"/>
          <w:lang w:eastAsia="ar-SA"/>
        </w:rPr>
        <w:t>.</w:t>
      </w:r>
    </w:p>
    <w:p w:rsidR="001E2D38" w:rsidRPr="00C172B2" w:rsidRDefault="001E2D38" w:rsidP="00C172B2">
      <w:pPr>
        <w:suppressAutoHyphens/>
        <w:overflowPunct w:val="0"/>
        <w:autoSpaceDE w:val="0"/>
        <w:spacing w:after="0" w:line="240" w:lineRule="auto"/>
        <w:ind w:firstLine="540"/>
        <w:jc w:val="both"/>
        <w:rPr>
          <w:rFonts w:ascii="Times New Roman" w:eastAsia="Calibri" w:hAnsi="Times New Roman" w:cs="Times New Roman"/>
          <w:iCs/>
          <w:sz w:val="26"/>
          <w:szCs w:val="26"/>
          <w:lang w:eastAsia="ar-SA"/>
        </w:rPr>
      </w:pPr>
      <w:r w:rsidRPr="00C172B2">
        <w:rPr>
          <w:rFonts w:ascii="Times New Roman" w:eastAsia="Calibri" w:hAnsi="Times New Roman" w:cs="Times New Roman"/>
          <w:iCs/>
          <w:sz w:val="26"/>
          <w:szCs w:val="26"/>
          <w:lang w:eastAsia="ar-SA"/>
        </w:rPr>
        <w:t>Проверкой соблюдения законодательства РФ и иных нормативных актов РФ о размещении заказов на поставки товаров, выполнение работ, оказание услуг для государственных и муниципальных нужд за 2012-2013 годы,</w:t>
      </w:r>
      <w:r w:rsidR="00D529FA" w:rsidRPr="00C172B2">
        <w:rPr>
          <w:rFonts w:ascii="Times New Roman" w:eastAsia="Calibri" w:hAnsi="Times New Roman" w:cs="Times New Roman"/>
          <w:iCs/>
          <w:sz w:val="26"/>
          <w:szCs w:val="26"/>
          <w:lang w:eastAsia="ar-SA"/>
        </w:rPr>
        <w:t xml:space="preserve"> проведена </w:t>
      </w:r>
      <w:r w:rsidRPr="00C172B2">
        <w:rPr>
          <w:rFonts w:ascii="Times New Roman" w:eastAsia="Calibri" w:hAnsi="Times New Roman" w:cs="Times New Roman"/>
          <w:iCs/>
          <w:sz w:val="26"/>
          <w:szCs w:val="26"/>
          <w:lang w:eastAsia="ar-SA"/>
        </w:rPr>
        <w:t>министерством экономического развития Сахалинской области</w:t>
      </w:r>
      <w:r w:rsidR="00D529FA" w:rsidRPr="00C172B2">
        <w:rPr>
          <w:rFonts w:ascii="Times New Roman" w:eastAsia="Calibri" w:hAnsi="Times New Roman" w:cs="Times New Roman"/>
          <w:iCs/>
          <w:sz w:val="26"/>
          <w:szCs w:val="26"/>
          <w:lang w:eastAsia="ar-SA"/>
        </w:rPr>
        <w:t xml:space="preserve"> в 2013 году (указано на замечание в части объема размещения заказов </w:t>
      </w:r>
      <w:r w:rsidRPr="00C172B2">
        <w:rPr>
          <w:rFonts w:ascii="Times New Roman" w:eastAsia="Calibri" w:hAnsi="Times New Roman" w:cs="Times New Roman"/>
          <w:iCs/>
          <w:sz w:val="26"/>
          <w:szCs w:val="26"/>
          <w:lang w:eastAsia="ar-SA"/>
        </w:rPr>
        <w:t>у субъектов малого предпринимательства</w:t>
      </w:r>
      <w:r w:rsidR="00D529FA" w:rsidRPr="00C172B2">
        <w:rPr>
          <w:rFonts w:ascii="Times New Roman" w:eastAsia="Calibri" w:hAnsi="Times New Roman" w:cs="Times New Roman"/>
          <w:iCs/>
          <w:sz w:val="26"/>
          <w:szCs w:val="26"/>
          <w:lang w:eastAsia="ar-SA"/>
        </w:rPr>
        <w:t>).</w:t>
      </w:r>
    </w:p>
    <w:p w:rsidR="001E2D38" w:rsidRPr="00C172B2" w:rsidRDefault="001E2D38" w:rsidP="00C172B2">
      <w:pPr>
        <w:suppressAutoHyphens/>
        <w:overflowPunct w:val="0"/>
        <w:autoSpaceDE w:val="0"/>
        <w:spacing w:after="0" w:line="240" w:lineRule="auto"/>
        <w:ind w:firstLine="540"/>
        <w:jc w:val="both"/>
        <w:rPr>
          <w:rFonts w:ascii="Times New Roman" w:eastAsia="Calibri" w:hAnsi="Times New Roman" w:cs="Times New Roman"/>
          <w:iCs/>
          <w:sz w:val="26"/>
          <w:szCs w:val="26"/>
          <w:lang w:eastAsia="ar-SA"/>
        </w:rPr>
      </w:pPr>
      <w:r w:rsidRPr="00C172B2">
        <w:rPr>
          <w:rFonts w:ascii="Times New Roman" w:eastAsia="Calibri" w:hAnsi="Times New Roman" w:cs="Times New Roman"/>
          <w:iCs/>
          <w:sz w:val="26"/>
          <w:szCs w:val="26"/>
          <w:lang w:eastAsia="ar-SA"/>
        </w:rPr>
        <w:t>Выборочной проверкой в 2012-2013 годах соблюдения требований ч.3 ст.42 и п</w:t>
      </w:r>
      <w:r w:rsidR="00D529FA" w:rsidRPr="00C172B2">
        <w:rPr>
          <w:rFonts w:ascii="Times New Roman" w:eastAsia="Calibri" w:hAnsi="Times New Roman" w:cs="Times New Roman"/>
          <w:iCs/>
          <w:sz w:val="26"/>
          <w:szCs w:val="26"/>
          <w:lang w:eastAsia="ar-SA"/>
        </w:rPr>
        <w:t>.</w:t>
      </w:r>
      <w:r w:rsidRPr="00C172B2">
        <w:rPr>
          <w:rFonts w:ascii="Times New Roman" w:eastAsia="Calibri" w:hAnsi="Times New Roman" w:cs="Times New Roman"/>
          <w:iCs/>
          <w:sz w:val="26"/>
          <w:szCs w:val="26"/>
          <w:lang w:eastAsia="ar-SA"/>
        </w:rPr>
        <w:t>14, 14.1, ч</w:t>
      </w:r>
      <w:r w:rsidR="00D529FA" w:rsidRPr="00C172B2">
        <w:rPr>
          <w:rFonts w:ascii="Times New Roman" w:eastAsia="Calibri" w:hAnsi="Times New Roman" w:cs="Times New Roman"/>
          <w:iCs/>
          <w:sz w:val="26"/>
          <w:szCs w:val="26"/>
          <w:lang w:eastAsia="ar-SA"/>
        </w:rPr>
        <w:t>.</w:t>
      </w:r>
      <w:r w:rsidRPr="00C172B2">
        <w:rPr>
          <w:rFonts w:ascii="Times New Roman" w:eastAsia="Calibri" w:hAnsi="Times New Roman" w:cs="Times New Roman"/>
          <w:iCs/>
          <w:sz w:val="26"/>
          <w:szCs w:val="26"/>
          <w:lang w:eastAsia="ar-SA"/>
        </w:rPr>
        <w:t>2 ст</w:t>
      </w:r>
      <w:r w:rsidR="00D529FA" w:rsidRPr="00C172B2">
        <w:rPr>
          <w:rFonts w:ascii="Times New Roman" w:eastAsia="Calibri" w:hAnsi="Times New Roman" w:cs="Times New Roman"/>
          <w:iCs/>
          <w:sz w:val="26"/>
          <w:szCs w:val="26"/>
          <w:lang w:eastAsia="ar-SA"/>
        </w:rPr>
        <w:t>.</w:t>
      </w:r>
      <w:r w:rsidRPr="00C172B2">
        <w:rPr>
          <w:rFonts w:ascii="Times New Roman" w:eastAsia="Calibri" w:hAnsi="Times New Roman" w:cs="Times New Roman"/>
          <w:iCs/>
          <w:sz w:val="26"/>
          <w:szCs w:val="26"/>
          <w:lang w:eastAsia="ar-SA"/>
        </w:rPr>
        <w:t>55 Закона 94-ФЗ при размещении заказов путем проведения запросов котировок и закупок малого объема (до 100,0 тыс. рублей и до 400,0 тыс. рублей) нарушений не установлено.</w:t>
      </w:r>
    </w:p>
    <w:p w:rsidR="001E2D38" w:rsidRPr="00C172B2" w:rsidRDefault="001E2D38" w:rsidP="00C172B2">
      <w:pPr>
        <w:suppressAutoHyphens/>
        <w:overflowPunct w:val="0"/>
        <w:autoSpaceDE w:val="0"/>
        <w:spacing w:after="0" w:line="240" w:lineRule="auto"/>
        <w:ind w:firstLine="540"/>
        <w:jc w:val="both"/>
        <w:rPr>
          <w:rFonts w:ascii="Times New Roman" w:eastAsia="Calibri" w:hAnsi="Times New Roman" w:cs="Times New Roman"/>
          <w:iCs/>
          <w:sz w:val="26"/>
          <w:szCs w:val="26"/>
          <w:lang w:eastAsia="ar-SA"/>
        </w:rPr>
      </w:pPr>
      <w:r w:rsidRPr="00C172B2">
        <w:rPr>
          <w:rFonts w:ascii="Times New Roman" w:eastAsia="Calibri" w:hAnsi="Times New Roman" w:cs="Times New Roman"/>
          <w:iCs/>
          <w:sz w:val="26"/>
          <w:szCs w:val="26"/>
          <w:lang w:eastAsia="ar-SA"/>
        </w:rPr>
        <w:t>В 2012-2013 годах проведено 3 открытых электронных аукциона, 9 (без проведения конкурсных процедур) у единственного поставщика, исполнителя, 909 – путем закупок малого объема, в целом</w:t>
      </w:r>
      <w:r w:rsidR="0061191C" w:rsidRPr="00C172B2">
        <w:rPr>
          <w:rFonts w:ascii="Times New Roman" w:eastAsia="Calibri" w:hAnsi="Times New Roman" w:cs="Times New Roman"/>
          <w:iCs/>
          <w:sz w:val="26"/>
          <w:szCs w:val="26"/>
          <w:lang w:eastAsia="ar-SA"/>
        </w:rPr>
        <w:t>,</w:t>
      </w:r>
      <w:r w:rsidRPr="00C172B2">
        <w:rPr>
          <w:rFonts w:ascii="Times New Roman" w:eastAsia="Calibri" w:hAnsi="Times New Roman" w:cs="Times New Roman"/>
          <w:iCs/>
          <w:sz w:val="26"/>
          <w:szCs w:val="26"/>
          <w:lang w:eastAsia="ar-SA"/>
        </w:rPr>
        <w:t xml:space="preserve"> на общую сумму 73</w:t>
      </w:r>
      <w:r w:rsidR="00D529FA" w:rsidRPr="00C172B2">
        <w:rPr>
          <w:rFonts w:ascii="Times New Roman" w:eastAsia="Calibri" w:hAnsi="Times New Roman" w:cs="Times New Roman"/>
          <w:iCs/>
          <w:sz w:val="26"/>
          <w:szCs w:val="26"/>
          <w:lang w:eastAsia="ar-SA"/>
        </w:rPr>
        <w:t> </w:t>
      </w:r>
      <w:r w:rsidRPr="00C172B2">
        <w:rPr>
          <w:rFonts w:ascii="Times New Roman" w:eastAsia="Calibri" w:hAnsi="Times New Roman" w:cs="Times New Roman"/>
          <w:iCs/>
          <w:sz w:val="26"/>
          <w:szCs w:val="26"/>
          <w:lang w:eastAsia="ar-SA"/>
        </w:rPr>
        <w:t>076</w:t>
      </w:r>
      <w:r w:rsidR="00D529FA" w:rsidRPr="00C172B2">
        <w:rPr>
          <w:rFonts w:ascii="Times New Roman" w:eastAsia="Calibri" w:hAnsi="Times New Roman" w:cs="Times New Roman"/>
          <w:iCs/>
          <w:sz w:val="26"/>
          <w:szCs w:val="26"/>
          <w:lang w:eastAsia="ar-SA"/>
        </w:rPr>
        <w:t>,</w:t>
      </w:r>
      <w:r w:rsidRPr="00C172B2">
        <w:rPr>
          <w:rFonts w:ascii="Times New Roman" w:eastAsia="Calibri" w:hAnsi="Times New Roman" w:cs="Times New Roman"/>
          <w:iCs/>
          <w:sz w:val="26"/>
          <w:szCs w:val="26"/>
          <w:lang w:eastAsia="ar-SA"/>
        </w:rPr>
        <w:t>6 тыс.рублей.</w:t>
      </w:r>
      <w:r w:rsidR="00D529FA" w:rsidRPr="00C172B2">
        <w:rPr>
          <w:rFonts w:ascii="Times New Roman" w:eastAsia="Calibri" w:hAnsi="Times New Roman" w:cs="Times New Roman"/>
          <w:iCs/>
          <w:sz w:val="26"/>
          <w:szCs w:val="26"/>
          <w:lang w:eastAsia="ar-SA"/>
        </w:rPr>
        <w:t xml:space="preserve"> </w:t>
      </w:r>
      <w:r w:rsidRPr="00C172B2">
        <w:rPr>
          <w:rFonts w:ascii="Times New Roman" w:eastAsia="Calibri" w:hAnsi="Times New Roman" w:cs="Times New Roman"/>
          <w:iCs/>
          <w:sz w:val="26"/>
          <w:szCs w:val="26"/>
          <w:lang w:eastAsia="ar-SA"/>
        </w:rPr>
        <w:t>По результатам конкурсных процедур (аукционов) заключено контрактов (договоров) на общую сумму 70</w:t>
      </w:r>
      <w:r w:rsidR="00D529FA" w:rsidRPr="00C172B2">
        <w:rPr>
          <w:rFonts w:ascii="Times New Roman" w:eastAsia="Calibri" w:hAnsi="Times New Roman" w:cs="Times New Roman"/>
          <w:iCs/>
          <w:sz w:val="26"/>
          <w:szCs w:val="26"/>
          <w:lang w:eastAsia="ar-SA"/>
        </w:rPr>
        <w:t> </w:t>
      </w:r>
      <w:r w:rsidRPr="00C172B2">
        <w:rPr>
          <w:rFonts w:ascii="Times New Roman" w:eastAsia="Calibri" w:hAnsi="Times New Roman" w:cs="Times New Roman"/>
          <w:iCs/>
          <w:sz w:val="26"/>
          <w:szCs w:val="26"/>
          <w:lang w:eastAsia="ar-SA"/>
        </w:rPr>
        <w:t>401</w:t>
      </w:r>
      <w:r w:rsidR="00D529FA" w:rsidRPr="00C172B2">
        <w:rPr>
          <w:rFonts w:ascii="Times New Roman" w:eastAsia="Calibri" w:hAnsi="Times New Roman" w:cs="Times New Roman"/>
          <w:iCs/>
          <w:sz w:val="26"/>
          <w:szCs w:val="26"/>
          <w:lang w:eastAsia="ar-SA"/>
        </w:rPr>
        <w:t>,</w:t>
      </w:r>
      <w:r w:rsidRPr="00C172B2">
        <w:rPr>
          <w:rFonts w:ascii="Times New Roman" w:eastAsia="Calibri" w:hAnsi="Times New Roman" w:cs="Times New Roman"/>
          <w:iCs/>
          <w:sz w:val="26"/>
          <w:szCs w:val="26"/>
          <w:lang w:eastAsia="ar-SA"/>
        </w:rPr>
        <w:t>6 тыс. рублей, экономия составила 2</w:t>
      </w:r>
      <w:r w:rsidR="00D529FA" w:rsidRPr="00C172B2">
        <w:rPr>
          <w:rFonts w:ascii="Times New Roman" w:eastAsia="Calibri" w:hAnsi="Times New Roman" w:cs="Times New Roman"/>
          <w:iCs/>
          <w:sz w:val="26"/>
          <w:szCs w:val="26"/>
          <w:lang w:eastAsia="ar-SA"/>
        </w:rPr>
        <w:t> </w:t>
      </w:r>
      <w:r w:rsidRPr="00C172B2">
        <w:rPr>
          <w:rFonts w:ascii="Times New Roman" w:eastAsia="Calibri" w:hAnsi="Times New Roman" w:cs="Times New Roman"/>
          <w:iCs/>
          <w:sz w:val="26"/>
          <w:szCs w:val="26"/>
          <w:lang w:eastAsia="ar-SA"/>
        </w:rPr>
        <w:t>675</w:t>
      </w:r>
      <w:r w:rsidR="00D529FA" w:rsidRPr="00C172B2">
        <w:rPr>
          <w:rFonts w:ascii="Times New Roman" w:eastAsia="Calibri" w:hAnsi="Times New Roman" w:cs="Times New Roman"/>
          <w:iCs/>
          <w:sz w:val="26"/>
          <w:szCs w:val="26"/>
          <w:lang w:eastAsia="ar-SA"/>
        </w:rPr>
        <w:t>,</w:t>
      </w:r>
      <w:r w:rsidRPr="00C172B2">
        <w:rPr>
          <w:rFonts w:ascii="Times New Roman" w:eastAsia="Calibri" w:hAnsi="Times New Roman" w:cs="Times New Roman"/>
          <w:iCs/>
          <w:sz w:val="26"/>
          <w:szCs w:val="26"/>
          <w:lang w:eastAsia="ar-SA"/>
        </w:rPr>
        <w:t>0 тыс. рублей.</w:t>
      </w:r>
    </w:p>
    <w:p w:rsidR="001E2D38" w:rsidRPr="00C172B2" w:rsidRDefault="00322C9C" w:rsidP="00C172B2">
      <w:pPr>
        <w:suppressAutoHyphens/>
        <w:overflowPunct w:val="0"/>
        <w:autoSpaceDE w:val="0"/>
        <w:spacing w:after="0" w:line="240" w:lineRule="auto"/>
        <w:ind w:firstLine="540"/>
        <w:jc w:val="both"/>
        <w:rPr>
          <w:rFonts w:ascii="Times New Roman" w:eastAsia="Calibri" w:hAnsi="Times New Roman" w:cs="Times New Roman"/>
          <w:iCs/>
          <w:sz w:val="26"/>
          <w:szCs w:val="26"/>
          <w:lang w:eastAsia="ar-SA"/>
        </w:rPr>
      </w:pPr>
      <w:r w:rsidRPr="00C172B2">
        <w:rPr>
          <w:rFonts w:ascii="Times New Roman" w:eastAsia="Calibri" w:hAnsi="Times New Roman" w:cs="Times New Roman"/>
          <w:iCs/>
          <w:sz w:val="26"/>
          <w:szCs w:val="26"/>
          <w:lang w:eastAsia="ar-SA"/>
        </w:rPr>
        <w:t xml:space="preserve">В связи  с вступлением в силу </w:t>
      </w:r>
      <w:r w:rsidR="001E2D38" w:rsidRPr="00C172B2">
        <w:rPr>
          <w:rFonts w:ascii="Times New Roman" w:eastAsia="Calibri" w:hAnsi="Times New Roman" w:cs="Times New Roman"/>
          <w:iCs/>
          <w:sz w:val="26"/>
          <w:szCs w:val="26"/>
          <w:lang w:eastAsia="ar-SA"/>
        </w:rPr>
        <w:t xml:space="preserve"> Федеральн</w:t>
      </w:r>
      <w:r w:rsidRPr="00C172B2">
        <w:rPr>
          <w:rFonts w:ascii="Times New Roman" w:eastAsia="Calibri" w:hAnsi="Times New Roman" w:cs="Times New Roman"/>
          <w:iCs/>
          <w:sz w:val="26"/>
          <w:szCs w:val="26"/>
          <w:lang w:eastAsia="ar-SA"/>
        </w:rPr>
        <w:t>ого</w:t>
      </w:r>
      <w:r w:rsidR="001E2D38" w:rsidRPr="00C172B2">
        <w:rPr>
          <w:rFonts w:ascii="Times New Roman" w:eastAsia="Calibri" w:hAnsi="Times New Roman" w:cs="Times New Roman"/>
          <w:iCs/>
          <w:sz w:val="26"/>
          <w:szCs w:val="26"/>
          <w:lang w:eastAsia="ar-SA"/>
        </w:rPr>
        <w:t xml:space="preserve"> закон</w:t>
      </w:r>
      <w:r w:rsidRPr="00C172B2">
        <w:rPr>
          <w:rFonts w:ascii="Times New Roman" w:eastAsia="Calibri" w:hAnsi="Times New Roman" w:cs="Times New Roman"/>
          <w:iCs/>
          <w:sz w:val="26"/>
          <w:szCs w:val="26"/>
          <w:lang w:eastAsia="ar-SA"/>
        </w:rPr>
        <w:t>а</w:t>
      </w:r>
      <w:r w:rsidR="001E2D38" w:rsidRPr="00C172B2">
        <w:rPr>
          <w:rFonts w:ascii="Times New Roman" w:eastAsia="Calibri" w:hAnsi="Times New Roman" w:cs="Times New Roman"/>
          <w:iCs/>
          <w:sz w:val="26"/>
          <w:szCs w:val="26"/>
          <w:lang w:eastAsia="ar-SA"/>
        </w:rPr>
        <w:t xml:space="preserve"> от 5</w:t>
      </w:r>
      <w:r w:rsidRPr="00C172B2">
        <w:rPr>
          <w:rFonts w:ascii="Times New Roman" w:eastAsia="Calibri" w:hAnsi="Times New Roman" w:cs="Times New Roman"/>
          <w:iCs/>
          <w:sz w:val="26"/>
          <w:szCs w:val="26"/>
          <w:lang w:eastAsia="ar-SA"/>
        </w:rPr>
        <w:t>.04.</w:t>
      </w:r>
      <w:r w:rsidR="001E2D38" w:rsidRPr="00C172B2">
        <w:rPr>
          <w:rFonts w:ascii="Times New Roman" w:eastAsia="Calibri" w:hAnsi="Times New Roman" w:cs="Times New Roman"/>
          <w:iCs/>
          <w:sz w:val="26"/>
          <w:szCs w:val="26"/>
          <w:lang w:eastAsia="ar-SA"/>
        </w:rPr>
        <w:t xml:space="preserve">2013 </w:t>
      </w:r>
      <w:r w:rsidRPr="00C172B2">
        <w:rPr>
          <w:rFonts w:ascii="Times New Roman" w:eastAsia="Calibri" w:hAnsi="Times New Roman" w:cs="Times New Roman"/>
          <w:iCs/>
          <w:sz w:val="26"/>
          <w:szCs w:val="26"/>
          <w:lang w:eastAsia="ar-SA"/>
        </w:rPr>
        <w:t>№</w:t>
      </w:r>
      <w:r w:rsidR="001E2D38" w:rsidRPr="00C172B2">
        <w:rPr>
          <w:rFonts w:ascii="Times New Roman" w:eastAsia="Calibri" w:hAnsi="Times New Roman" w:cs="Times New Roman"/>
          <w:iCs/>
          <w:sz w:val="26"/>
          <w:szCs w:val="26"/>
          <w:lang w:eastAsia="ar-SA"/>
        </w:rPr>
        <w:t>44-ФЗ «О контрактной системе в сфере закупок товаров, работ, услуг для обеспечения государственных и муниципальных нужд» (далее – Закон №44-ФЗ)</w:t>
      </w:r>
      <w:r w:rsidRPr="00C172B2">
        <w:rPr>
          <w:rFonts w:ascii="Times New Roman" w:eastAsia="Calibri" w:hAnsi="Times New Roman" w:cs="Times New Roman"/>
          <w:iCs/>
          <w:sz w:val="26"/>
          <w:szCs w:val="26"/>
          <w:lang w:eastAsia="ar-SA"/>
        </w:rPr>
        <w:t>, колле</w:t>
      </w:r>
      <w:r w:rsidR="001E2D38" w:rsidRPr="00C172B2">
        <w:rPr>
          <w:rFonts w:ascii="Times New Roman" w:eastAsia="Calibri" w:hAnsi="Times New Roman" w:cs="Times New Roman"/>
          <w:iCs/>
          <w:sz w:val="26"/>
          <w:szCs w:val="26"/>
          <w:lang w:eastAsia="ar-SA"/>
        </w:rPr>
        <w:t>джем проведены следующие мероприятия:</w:t>
      </w:r>
      <w:r w:rsidRPr="00C172B2">
        <w:rPr>
          <w:rFonts w:ascii="Times New Roman" w:eastAsia="Calibri" w:hAnsi="Times New Roman" w:cs="Times New Roman"/>
          <w:iCs/>
          <w:sz w:val="26"/>
          <w:szCs w:val="26"/>
          <w:lang w:eastAsia="ar-SA"/>
        </w:rPr>
        <w:t xml:space="preserve"> </w:t>
      </w:r>
      <w:r w:rsidR="001E2D38" w:rsidRPr="00C172B2">
        <w:rPr>
          <w:rFonts w:ascii="Times New Roman" w:eastAsia="Calibri" w:hAnsi="Times New Roman" w:cs="Times New Roman"/>
          <w:iCs/>
          <w:sz w:val="26"/>
          <w:szCs w:val="26"/>
          <w:lang w:eastAsia="ar-SA"/>
        </w:rPr>
        <w:t>разработаны и утверждены локально-нормативные акты</w:t>
      </w:r>
      <w:r w:rsidRPr="00C172B2">
        <w:rPr>
          <w:rFonts w:ascii="Times New Roman" w:eastAsia="Calibri" w:hAnsi="Times New Roman" w:cs="Times New Roman"/>
          <w:iCs/>
          <w:sz w:val="26"/>
          <w:szCs w:val="26"/>
          <w:lang w:eastAsia="ar-SA"/>
        </w:rPr>
        <w:t xml:space="preserve"> (</w:t>
      </w:r>
      <w:r w:rsidR="001E2D38" w:rsidRPr="00C172B2">
        <w:rPr>
          <w:rFonts w:ascii="Times New Roman" w:eastAsia="Calibri" w:hAnsi="Times New Roman" w:cs="Times New Roman"/>
          <w:iCs/>
          <w:sz w:val="26"/>
          <w:szCs w:val="26"/>
          <w:lang w:eastAsia="ar-SA"/>
        </w:rPr>
        <w:t>Положение о закупке</w:t>
      </w:r>
      <w:r w:rsidRPr="00C172B2">
        <w:rPr>
          <w:rFonts w:ascii="Times New Roman" w:eastAsia="Calibri" w:hAnsi="Times New Roman" w:cs="Times New Roman"/>
          <w:iCs/>
          <w:sz w:val="26"/>
          <w:szCs w:val="26"/>
          <w:lang w:eastAsia="ar-SA"/>
        </w:rPr>
        <w:t xml:space="preserve">, </w:t>
      </w:r>
      <w:r w:rsidR="001E2D38" w:rsidRPr="00C172B2">
        <w:rPr>
          <w:rFonts w:ascii="Times New Roman" w:eastAsia="Calibri" w:hAnsi="Times New Roman" w:cs="Times New Roman"/>
          <w:iCs/>
          <w:sz w:val="26"/>
          <w:szCs w:val="26"/>
          <w:lang w:eastAsia="ar-SA"/>
        </w:rPr>
        <w:t>Положение о взаимодействии контрактного управляющего со структурными подразделениями; Положение о контрактном управляющем; Положение о единой комиссии по определению поставщиков (подрядчиков и исполнителей); Регламент размещения заказов на поставки товаров, выполнение работ, оказание услуг для нужд колледжа</w:t>
      </w:r>
      <w:r w:rsidRPr="00C172B2">
        <w:rPr>
          <w:rFonts w:ascii="Times New Roman" w:eastAsia="Calibri" w:hAnsi="Times New Roman" w:cs="Times New Roman"/>
          <w:iCs/>
          <w:sz w:val="26"/>
          <w:szCs w:val="26"/>
          <w:lang w:eastAsia="ar-SA"/>
        </w:rPr>
        <w:t>)</w:t>
      </w:r>
      <w:r w:rsidR="001E2D38" w:rsidRPr="00C172B2">
        <w:rPr>
          <w:rFonts w:ascii="Times New Roman" w:eastAsia="Calibri" w:hAnsi="Times New Roman" w:cs="Times New Roman"/>
          <w:iCs/>
          <w:sz w:val="26"/>
          <w:szCs w:val="26"/>
          <w:lang w:eastAsia="ar-SA"/>
        </w:rPr>
        <w:t>;</w:t>
      </w:r>
      <w:r w:rsidRPr="00C172B2">
        <w:rPr>
          <w:rFonts w:ascii="Times New Roman" w:eastAsia="Calibri" w:hAnsi="Times New Roman" w:cs="Times New Roman"/>
          <w:iCs/>
          <w:sz w:val="26"/>
          <w:szCs w:val="26"/>
          <w:lang w:eastAsia="ar-SA"/>
        </w:rPr>
        <w:t xml:space="preserve">  определен контрактный управляющий, </w:t>
      </w:r>
      <w:r w:rsidR="001E2D38" w:rsidRPr="00C172B2">
        <w:rPr>
          <w:rFonts w:ascii="Times New Roman" w:eastAsia="Calibri" w:hAnsi="Times New Roman" w:cs="Times New Roman"/>
          <w:iCs/>
          <w:sz w:val="26"/>
          <w:szCs w:val="26"/>
          <w:lang w:eastAsia="ar-SA"/>
        </w:rPr>
        <w:t>создана единая комиссия, осуществляющая функции по осуществлению закупок путем проведения конкурсов, аукционов, запросов котировок, запросов предложений заказов.</w:t>
      </w:r>
    </w:p>
    <w:p w:rsidR="001E2D38" w:rsidRPr="00C172B2" w:rsidRDefault="001E2D38" w:rsidP="00C172B2">
      <w:pPr>
        <w:suppressAutoHyphens/>
        <w:overflowPunct w:val="0"/>
        <w:autoSpaceDE w:val="0"/>
        <w:spacing w:after="0" w:line="240" w:lineRule="auto"/>
        <w:ind w:firstLine="540"/>
        <w:jc w:val="both"/>
        <w:rPr>
          <w:rFonts w:ascii="Times New Roman" w:eastAsia="Calibri" w:hAnsi="Times New Roman" w:cs="Times New Roman"/>
          <w:iCs/>
          <w:sz w:val="26"/>
          <w:szCs w:val="26"/>
          <w:lang w:eastAsia="ar-SA"/>
        </w:rPr>
      </w:pPr>
      <w:r w:rsidRPr="00C172B2">
        <w:rPr>
          <w:rFonts w:ascii="Times New Roman" w:eastAsia="Calibri" w:hAnsi="Times New Roman" w:cs="Times New Roman"/>
          <w:iCs/>
          <w:sz w:val="26"/>
          <w:szCs w:val="26"/>
          <w:lang w:eastAsia="ar-SA"/>
        </w:rPr>
        <w:t xml:space="preserve">Кроме того в соответствии с требованиями </w:t>
      </w:r>
      <w:r w:rsidR="00322C9C" w:rsidRPr="00C172B2">
        <w:rPr>
          <w:rFonts w:ascii="Times New Roman" w:eastAsia="Calibri" w:hAnsi="Times New Roman" w:cs="Times New Roman"/>
          <w:iCs/>
          <w:sz w:val="26"/>
          <w:szCs w:val="26"/>
          <w:lang w:eastAsia="ar-SA"/>
        </w:rPr>
        <w:t>Ф</w:t>
      </w:r>
      <w:r w:rsidRPr="00C172B2">
        <w:rPr>
          <w:rFonts w:ascii="Times New Roman" w:eastAsia="Calibri" w:hAnsi="Times New Roman" w:cs="Times New Roman"/>
          <w:iCs/>
          <w:sz w:val="26"/>
          <w:szCs w:val="26"/>
          <w:lang w:eastAsia="ar-SA"/>
        </w:rPr>
        <w:t xml:space="preserve">едерального закона от 18.07.2011 №223-ФЗ «О закупках товаров, работ, услуг отдельными видами юридических лиц», утверждено Положение о закупке товаров, работ, услуг для нужд колледжа, которое размещено на сайте </w:t>
      </w:r>
      <w:r w:rsidRPr="00C172B2">
        <w:rPr>
          <w:rFonts w:ascii="Times New Roman" w:eastAsia="Calibri" w:hAnsi="Times New Roman" w:cs="Times New Roman"/>
          <w:iCs/>
          <w:sz w:val="26"/>
          <w:szCs w:val="26"/>
          <w:lang w:val="en-US" w:eastAsia="ar-SA"/>
        </w:rPr>
        <w:t>www</w:t>
      </w:r>
      <w:r w:rsidRPr="00C172B2">
        <w:rPr>
          <w:rFonts w:ascii="Times New Roman" w:eastAsia="Calibri" w:hAnsi="Times New Roman" w:cs="Times New Roman"/>
          <w:iCs/>
          <w:sz w:val="26"/>
          <w:szCs w:val="26"/>
          <w:lang w:eastAsia="ar-SA"/>
        </w:rPr>
        <w:t>.</w:t>
      </w:r>
      <w:r w:rsidRPr="00C172B2">
        <w:rPr>
          <w:rFonts w:ascii="Times New Roman" w:eastAsia="Calibri" w:hAnsi="Times New Roman" w:cs="Times New Roman"/>
          <w:iCs/>
          <w:sz w:val="26"/>
          <w:szCs w:val="26"/>
          <w:lang w:val="en-US" w:eastAsia="ar-SA"/>
        </w:rPr>
        <w:t>zakupki</w:t>
      </w:r>
      <w:r w:rsidRPr="00C172B2">
        <w:rPr>
          <w:rFonts w:ascii="Times New Roman" w:eastAsia="Calibri" w:hAnsi="Times New Roman" w:cs="Times New Roman"/>
          <w:iCs/>
          <w:sz w:val="26"/>
          <w:szCs w:val="26"/>
          <w:lang w:eastAsia="ar-SA"/>
        </w:rPr>
        <w:t>.</w:t>
      </w:r>
      <w:r w:rsidRPr="00C172B2">
        <w:rPr>
          <w:rFonts w:ascii="Times New Roman" w:eastAsia="Calibri" w:hAnsi="Times New Roman" w:cs="Times New Roman"/>
          <w:iCs/>
          <w:sz w:val="26"/>
          <w:szCs w:val="26"/>
          <w:lang w:val="en-US" w:eastAsia="ar-SA"/>
        </w:rPr>
        <w:t>gov</w:t>
      </w:r>
      <w:r w:rsidRPr="00C172B2">
        <w:rPr>
          <w:rFonts w:ascii="Times New Roman" w:eastAsia="Calibri" w:hAnsi="Times New Roman" w:cs="Times New Roman"/>
          <w:iCs/>
          <w:sz w:val="26"/>
          <w:szCs w:val="26"/>
          <w:lang w:eastAsia="ar-SA"/>
        </w:rPr>
        <w:t>.</w:t>
      </w:r>
      <w:r w:rsidRPr="00C172B2">
        <w:rPr>
          <w:rFonts w:ascii="Times New Roman" w:eastAsia="Calibri" w:hAnsi="Times New Roman" w:cs="Times New Roman"/>
          <w:iCs/>
          <w:sz w:val="26"/>
          <w:szCs w:val="26"/>
          <w:lang w:val="en-US" w:eastAsia="ar-SA"/>
        </w:rPr>
        <w:t>ru</w:t>
      </w:r>
      <w:r w:rsidRPr="00C172B2">
        <w:rPr>
          <w:rFonts w:ascii="Times New Roman" w:eastAsia="Calibri" w:hAnsi="Times New Roman" w:cs="Times New Roman"/>
          <w:iCs/>
          <w:sz w:val="26"/>
          <w:szCs w:val="26"/>
          <w:lang w:eastAsia="ar-SA"/>
        </w:rPr>
        <w:t>.</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p>
    <w:p w:rsidR="001E2D38" w:rsidRPr="00FD04DF" w:rsidRDefault="001E2D38" w:rsidP="00FD04DF">
      <w:pPr>
        <w:pStyle w:val="a3"/>
        <w:numPr>
          <w:ilvl w:val="2"/>
          <w:numId w:val="7"/>
        </w:numPr>
        <w:overflowPunct w:val="0"/>
        <w:autoSpaceDE w:val="0"/>
        <w:spacing w:after="0" w:line="240" w:lineRule="auto"/>
        <w:ind w:left="0" w:firstLine="0"/>
        <w:jc w:val="both"/>
        <w:rPr>
          <w:rFonts w:ascii="Times New Roman" w:eastAsia="Times New Roman" w:hAnsi="Times New Roman" w:cs="Times New Roman"/>
          <w:iCs/>
          <w:sz w:val="26"/>
          <w:szCs w:val="26"/>
          <w:u w:val="single"/>
        </w:rPr>
      </w:pPr>
      <w:r w:rsidRPr="00FD04DF">
        <w:rPr>
          <w:rFonts w:ascii="Times New Roman" w:eastAsia="Times New Roman" w:hAnsi="Times New Roman" w:cs="Times New Roman"/>
          <w:i/>
          <w:iCs/>
          <w:sz w:val="26"/>
          <w:szCs w:val="26"/>
          <w:u w:val="single"/>
        </w:rPr>
        <w:t>Анализ достижения результатов деятельности учреждения, выполнения государственного задания; оценка реализации документов (программ) стратегического развития, а также достижения значений целевых показателей; анализ структуры программ профессионального образования и подготовки выпускников колледжа с учетом их востребованности рынком труда</w:t>
      </w:r>
    </w:p>
    <w:p w:rsidR="001E2D38" w:rsidRPr="00C172B2" w:rsidRDefault="001E2D38" w:rsidP="00C172B2">
      <w:pPr>
        <w:suppressAutoHyphens/>
        <w:autoSpaceDE w:val="0"/>
        <w:spacing w:before="120" w:after="0" w:line="240" w:lineRule="auto"/>
        <w:ind w:firstLine="567"/>
        <w:jc w:val="both"/>
        <w:rPr>
          <w:rFonts w:ascii="Times New Roman" w:eastAsia="Times New Roman" w:hAnsi="Times New Roman" w:cs="Times New Roman"/>
          <w:sz w:val="26"/>
          <w:szCs w:val="26"/>
          <w:lang w:eastAsia="ar-SA"/>
        </w:rPr>
      </w:pPr>
      <w:r w:rsidRPr="00C172B2">
        <w:rPr>
          <w:rFonts w:ascii="Times New Roman" w:eastAsia="Calibri" w:hAnsi="Times New Roman" w:cs="Times New Roman"/>
          <w:sz w:val="26"/>
          <w:szCs w:val="26"/>
          <w:lang w:eastAsia="ar-SA"/>
        </w:rPr>
        <w:t>Стратегической целью учебного заведения является подготовка конкурентоспособных, высококвалифицированных специалистов для практического здравоохранения.</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На заседании педагогического совета колледжа рассмотрена и принята Программа развития Сахалинского базового медицинского колледжа (протокол от 29.09.2010 №2), кроме того на собрании коллектива (30.08.2010) утвержден Перспективный план развития колледжа на 2010 – 2014 годы, в том числе по направлениям:</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C172B2">
        <w:rPr>
          <w:rFonts w:ascii="Times New Roman" w:eastAsia="Times New Roman" w:hAnsi="Times New Roman" w:cs="Calibri"/>
          <w:sz w:val="26"/>
          <w:szCs w:val="26"/>
          <w:lang w:eastAsia="ar-SA"/>
        </w:rPr>
        <w:t>-в</w:t>
      </w:r>
      <w:r w:rsidRPr="00C172B2">
        <w:rPr>
          <w:rFonts w:ascii="Times New Roman" w:eastAsia="Times New Roman" w:hAnsi="Times New Roman" w:cs="Times New Roman"/>
          <w:color w:val="000000"/>
          <w:sz w:val="26"/>
          <w:szCs w:val="26"/>
          <w:lang w:eastAsia="ru-RU"/>
        </w:rPr>
        <w:t xml:space="preserve">недрение инновационных технологий в образовательный процесс. Применение информационных технологий по всем направлениям образовательной деятельности; </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C172B2">
        <w:rPr>
          <w:rFonts w:ascii="Times New Roman" w:eastAsia="Times New Roman" w:hAnsi="Times New Roman" w:cs="Times New Roman"/>
          <w:color w:val="000000"/>
          <w:sz w:val="26"/>
          <w:szCs w:val="26"/>
          <w:lang w:eastAsia="ru-RU"/>
        </w:rPr>
        <w:t>-совершенствование психолого-педагогического и профессионального мастерства преподавателей. Мониторинг профессиональной деятельности преподавателей и качества знаний студентов. Совершенствование методов внутриколледжного контроля;</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C172B2">
        <w:rPr>
          <w:rFonts w:ascii="Times New Roman" w:eastAsia="Times New Roman" w:hAnsi="Times New Roman" w:cs="Times New Roman"/>
          <w:color w:val="000000"/>
          <w:sz w:val="26"/>
          <w:szCs w:val="26"/>
          <w:lang w:eastAsia="ru-RU"/>
        </w:rPr>
        <w:t>-создание условий для быстрой адаптации студентов первого курса. Укрепление материально-технического и учебно-методического обеспечения образовательного процесса;</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C172B2">
        <w:rPr>
          <w:rFonts w:ascii="Times New Roman" w:eastAsia="Times New Roman" w:hAnsi="Times New Roman" w:cs="Times New Roman"/>
          <w:color w:val="000000"/>
          <w:sz w:val="26"/>
          <w:szCs w:val="26"/>
          <w:lang w:eastAsia="ru-RU"/>
        </w:rPr>
        <w:t xml:space="preserve">-развитие навыков самостоятельной работы студентов. Активизация учебно-исследовательской работы. Воспитание у студентов патриотизма и гражданственности. Формирование у студентов потребностей в здоровом образе жизни. Развитие сотрудничества с лечебно-профилактическими учреждениями Сахалинской области, и др. </w:t>
      </w:r>
    </w:p>
    <w:p w:rsidR="001E2D38" w:rsidRPr="00C172B2" w:rsidRDefault="001E2D38" w:rsidP="00C172B2">
      <w:pPr>
        <w:autoSpaceDE w:val="0"/>
        <w:autoSpaceDN w:val="0"/>
        <w:adjustRightInd w:val="0"/>
        <w:spacing w:after="0" w:line="240" w:lineRule="auto"/>
        <w:ind w:firstLine="539"/>
        <w:jc w:val="both"/>
        <w:rPr>
          <w:rFonts w:ascii="Times New Roman" w:eastAsia="Times New Roman" w:hAnsi="Times New Roman" w:cs="Times New Roman"/>
          <w:color w:val="000000"/>
          <w:sz w:val="26"/>
          <w:szCs w:val="26"/>
          <w:lang w:eastAsia="ru-RU"/>
        </w:rPr>
      </w:pPr>
      <w:r w:rsidRPr="00C172B2">
        <w:rPr>
          <w:rFonts w:ascii="Times New Roman" w:eastAsia="Times New Roman" w:hAnsi="Times New Roman" w:cs="Calibri"/>
          <w:sz w:val="26"/>
          <w:szCs w:val="26"/>
          <w:lang w:eastAsia="ar-SA"/>
        </w:rPr>
        <w:t>В 2014 году в целях гласности о выполнении вышеуказанных мероприятий и деятельности колледжа, на официальном сайте опубликован отчет о самообследовании по состоянию на 01.04.2014</w:t>
      </w:r>
      <w:r w:rsidR="00A76D69" w:rsidRPr="00C172B2">
        <w:rPr>
          <w:rFonts w:ascii="Times New Roman" w:eastAsia="Times New Roman" w:hAnsi="Times New Roman" w:cs="Calibri"/>
          <w:sz w:val="26"/>
          <w:szCs w:val="26"/>
          <w:lang w:eastAsia="ar-SA"/>
        </w:rPr>
        <w:t xml:space="preserve"> года</w:t>
      </w:r>
      <w:r w:rsidRPr="00C172B2">
        <w:rPr>
          <w:rFonts w:ascii="Times New Roman" w:eastAsia="Times New Roman" w:hAnsi="Times New Roman" w:cs="Calibri"/>
          <w:sz w:val="26"/>
          <w:szCs w:val="26"/>
          <w:lang w:eastAsia="ar-SA"/>
        </w:rPr>
        <w:t>.</w:t>
      </w:r>
      <w:r w:rsidRPr="00C172B2">
        <w:rPr>
          <w:rFonts w:ascii="Times New Roman" w:eastAsia="Times New Roman" w:hAnsi="Times New Roman" w:cs="Times New Roman"/>
          <w:sz w:val="26"/>
          <w:szCs w:val="26"/>
        </w:rPr>
        <w:t xml:space="preserve"> </w:t>
      </w:r>
      <w:r w:rsidRPr="00C172B2">
        <w:rPr>
          <w:rFonts w:ascii="Times New Roman" w:eastAsia="Calibri" w:hAnsi="Times New Roman" w:cs="Calibri"/>
          <w:color w:val="000000"/>
          <w:sz w:val="26"/>
          <w:szCs w:val="26"/>
          <w:lang w:eastAsia="ar-SA"/>
        </w:rPr>
        <w:t xml:space="preserve">Из вышеназванного отчета следует, что уровень подготовки выпускников по подготавливаемым специальностям соответствует </w:t>
      </w:r>
      <w:r w:rsidRPr="00C172B2">
        <w:rPr>
          <w:rFonts w:ascii="Times New Roman" w:eastAsia="Times New Roman" w:hAnsi="Times New Roman" w:cs="Times New Roman"/>
          <w:color w:val="000000"/>
          <w:sz w:val="26"/>
          <w:szCs w:val="26"/>
          <w:lang w:eastAsia="ru-RU"/>
        </w:rPr>
        <w:t>требованиям Государственного образовательного стандарта.</w:t>
      </w:r>
    </w:p>
    <w:p w:rsidR="00FB08F7" w:rsidRPr="00C172B2" w:rsidRDefault="00FB08F7" w:rsidP="00C172B2">
      <w:pPr>
        <w:autoSpaceDE w:val="0"/>
        <w:autoSpaceDN w:val="0"/>
        <w:adjustRightInd w:val="0"/>
        <w:spacing w:after="0" w:line="240" w:lineRule="auto"/>
        <w:ind w:firstLine="539"/>
        <w:jc w:val="both"/>
        <w:rPr>
          <w:rFonts w:ascii="Times New Roman" w:eastAsia="Times New Roman" w:hAnsi="Times New Roman" w:cs="Times New Roman"/>
          <w:color w:val="000000"/>
          <w:sz w:val="26"/>
          <w:szCs w:val="26"/>
        </w:rPr>
      </w:pPr>
      <w:r w:rsidRPr="00C172B2">
        <w:rPr>
          <w:rFonts w:ascii="Times New Roman" w:eastAsia="Times New Roman" w:hAnsi="Times New Roman" w:cs="Times New Roman"/>
          <w:sz w:val="26"/>
          <w:szCs w:val="26"/>
        </w:rPr>
        <w:t>Учебный процесс колледжем строится на основе программ профессионального образования по подготавливаемым специальностям с учетом</w:t>
      </w:r>
      <w:r w:rsidRPr="00C172B2">
        <w:rPr>
          <w:rFonts w:ascii="Times New Roman" w:eastAsia="Times New Roman" w:hAnsi="Times New Roman" w:cs="Times New Roman"/>
          <w:color w:val="000000"/>
          <w:sz w:val="26"/>
          <w:szCs w:val="26"/>
        </w:rPr>
        <w:t xml:space="preserve"> потребности регионального рынка труда.</w:t>
      </w:r>
    </w:p>
    <w:p w:rsidR="00FB08F7" w:rsidRPr="00C172B2" w:rsidRDefault="00FB08F7" w:rsidP="00C172B2">
      <w:pPr>
        <w:autoSpaceDE w:val="0"/>
        <w:autoSpaceDN w:val="0"/>
        <w:adjustRightInd w:val="0"/>
        <w:spacing w:after="0" w:line="240" w:lineRule="auto"/>
        <w:ind w:firstLine="539"/>
        <w:jc w:val="both"/>
        <w:rPr>
          <w:rFonts w:ascii="Times New Roman" w:eastAsia="Times New Roman" w:hAnsi="Times New Roman" w:cs="Calibri"/>
          <w:sz w:val="26"/>
          <w:szCs w:val="26"/>
          <w:lang w:eastAsia="ar-SA"/>
        </w:rPr>
      </w:pPr>
      <w:r w:rsidRPr="00C172B2">
        <w:rPr>
          <w:rFonts w:ascii="Times New Roman" w:eastAsia="Calibri" w:hAnsi="Times New Roman" w:cs="Times New Roman"/>
          <w:sz w:val="26"/>
          <w:szCs w:val="26"/>
          <w:lang w:eastAsia="ar-SA"/>
        </w:rPr>
        <w:t xml:space="preserve">В феврале перед выпуском работает комиссия по содействию в трудоустройстве выпускников. Востребованность выпускников колледжа размещается на сайте, где предложены вакансии в лечебно-профилактических учреждениях Сахалинской области. </w:t>
      </w:r>
      <w:r w:rsidRPr="00C172B2">
        <w:rPr>
          <w:rFonts w:ascii="Times New Roman" w:eastAsia="Times New Roman" w:hAnsi="Times New Roman" w:cs="Times New Roman"/>
          <w:color w:val="000000"/>
          <w:sz w:val="26"/>
          <w:szCs w:val="26"/>
        </w:rPr>
        <w:t xml:space="preserve"> </w:t>
      </w:r>
      <w:r w:rsidR="00921FF9" w:rsidRPr="00C172B2">
        <w:rPr>
          <w:rFonts w:ascii="Times New Roman" w:eastAsia="Times New Roman" w:hAnsi="Times New Roman" w:cs="Times New Roman"/>
          <w:color w:val="000000"/>
          <w:sz w:val="26"/>
          <w:szCs w:val="26"/>
        </w:rPr>
        <w:t xml:space="preserve">По информации </w:t>
      </w:r>
      <w:r w:rsidRPr="00C172B2">
        <w:rPr>
          <w:rFonts w:ascii="Times New Roman" w:eastAsia="Times New Roman" w:hAnsi="Times New Roman" w:cs="Calibri"/>
          <w:sz w:val="26"/>
          <w:szCs w:val="26"/>
          <w:lang w:eastAsia="ar-SA"/>
        </w:rPr>
        <w:t>Агентства государственной службы занятости населения Сахалинской области по состоянию на 29.08.2014 выпускники колледжа на учете по трудоустройству не с</w:t>
      </w:r>
      <w:r w:rsidR="00921FF9" w:rsidRPr="00C172B2">
        <w:rPr>
          <w:rFonts w:ascii="Times New Roman" w:eastAsia="Times New Roman" w:hAnsi="Times New Roman" w:cs="Calibri"/>
          <w:sz w:val="26"/>
          <w:szCs w:val="26"/>
          <w:lang w:eastAsia="ar-SA"/>
        </w:rPr>
        <w:t>остоят</w:t>
      </w:r>
      <w:r w:rsidRPr="00C172B2">
        <w:rPr>
          <w:rFonts w:ascii="Times New Roman" w:eastAsia="Times New Roman" w:hAnsi="Times New Roman" w:cs="Calibri"/>
          <w:sz w:val="26"/>
          <w:szCs w:val="26"/>
          <w:lang w:eastAsia="ar-SA"/>
        </w:rPr>
        <w:t>.</w:t>
      </w:r>
    </w:p>
    <w:p w:rsidR="00A76D69" w:rsidRPr="00C172B2" w:rsidRDefault="00A76D69"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p>
    <w:p w:rsidR="00FB08F7" w:rsidRPr="00C172B2" w:rsidRDefault="00FB08F7" w:rsidP="00C172B2">
      <w:pPr>
        <w:suppressAutoHyphens/>
        <w:autoSpaceDE w:val="0"/>
        <w:spacing w:after="0" w:line="240" w:lineRule="auto"/>
        <w:ind w:firstLine="567"/>
        <w:jc w:val="both"/>
        <w:rPr>
          <w:rFonts w:ascii="Times New Roman" w:eastAsia="Times New Roman" w:hAnsi="Times New Roman" w:cs="Calibri"/>
          <w:sz w:val="20"/>
          <w:szCs w:val="20"/>
          <w:lang w:eastAsia="ar-SA"/>
        </w:rPr>
      </w:pPr>
      <w:r w:rsidRPr="00C172B2">
        <w:rPr>
          <w:rFonts w:ascii="Times New Roman" w:eastAsia="Times New Roman" w:hAnsi="Times New Roman" w:cs="Calibri"/>
          <w:sz w:val="26"/>
          <w:szCs w:val="26"/>
          <w:lang w:eastAsia="ar-SA"/>
        </w:rPr>
        <w:t>Согласно отчетам о выполнении государственного задания за 2012 и 2013 годы, предоставленным колледжем в Минздрав,</w:t>
      </w:r>
      <w:r w:rsidR="00C87127" w:rsidRPr="00C172B2">
        <w:rPr>
          <w:rFonts w:ascii="Times New Roman" w:eastAsia="Times New Roman" w:hAnsi="Times New Roman" w:cs="Calibri"/>
          <w:sz w:val="26"/>
          <w:szCs w:val="26"/>
          <w:lang w:eastAsia="ar-SA"/>
        </w:rPr>
        <w:t xml:space="preserve"> показатели  составили</w:t>
      </w:r>
      <w:r w:rsidRPr="00C172B2">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0"/>
          <w:szCs w:val="20"/>
          <w:lang w:eastAsia="ar-SA"/>
        </w:rPr>
        <w:t>Таблица №8 (тыс.рублей)</w:t>
      </w:r>
    </w:p>
    <w:p w:rsidR="001E2D38" w:rsidRPr="00C172B2" w:rsidRDefault="001E2D38" w:rsidP="00C172B2">
      <w:pPr>
        <w:suppressAutoHyphens/>
        <w:overflowPunct w:val="0"/>
        <w:autoSpaceDE w:val="0"/>
        <w:spacing w:after="0" w:line="240" w:lineRule="auto"/>
        <w:ind w:firstLine="567"/>
        <w:jc w:val="both"/>
        <w:textAlignment w:val="baseline"/>
        <w:rPr>
          <w:rFonts w:ascii="Times New Roman" w:eastAsia="Times New Roman" w:hAnsi="Times New Roman" w:cs="Calibri"/>
          <w:bCs/>
          <w:sz w:val="4"/>
          <w:szCs w:val="4"/>
          <w:lang w:eastAsia="ar-SA"/>
        </w:rPr>
      </w:pPr>
    </w:p>
    <w:tbl>
      <w:tblPr>
        <w:tblW w:w="100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03"/>
        <w:gridCol w:w="1290"/>
        <w:gridCol w:w="822"/>
        <w:gridCol w:w="1403"/>
        <w:gridCol w:w="1036"/>
        <w:gridCol w:w="1277"/>
      </w:tblGrid>
      <w:tr w:rsidR="001E2D38" w:rsidRPr="00C172B2" w:rsidTr="00C87127">
        <w:tc>
          <w:tcPr>
            <w:tcW w:w="2835" w:type="dxa"/>
            <w:vMerge w:val="restart"/>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4"/>
                <w:szCs w:val="14"/>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4"/>
                <w:szCs w:val="14"/>
                <w:lang w:eastAsia="ar-SA"/>
              </w:rPr>
            </w:pPr>
            <w:r w:rsidRPr="00C172B2">
              <w:rPr>
                <w:rFonts w:ascii="Times New Roman" w:eastAsia="Times New Roman" w:hAnsi="Times New Roman" w:cs="Times New Roman"/>
                <w:bCs/>
                <w:sz w:val="14"/>
                <w:szCs w:val="14"/>
                <w:lang w:eastAsia="ar-SA"/>
              </w:rPr>
              <w:t xml:space="preserve">Наименование услуги </w:t>
            </w:r>
          </w:p>
        </w:tc>
        <w:tc>
          <w:tcPr>
            <w:tcW w:w="3515" w:type="dxa"/>
            <w:gridSpan w:val="3"/>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4"/>
                <w:szCs w:val="14"/>
                <w:lang w:eastAsia="ar-SA"/>
              </w:rPr>
            </w:pPr>
            <w:r w:rsidRPr="00C172B2">
              <w:rPr>
                <w:rFonts w:ascii="Times New Roman" w:eastAsia="Times New Roman" w:hAnsi="Times New Roman" w:cs="Times New Roman"/>
                <w:bCs/>
                <w:sz w:val="14"/>
                <w:szCs w:val="14"/>
                <w:lang w:eastAsia="ar-SA"/>
              </w:rPr>
              <w:t>2012 год</w:t>
            </w:r>
          </w:p>
        </w:tc>
        <w:tc>
          <w:tcPr>
            <w:tcW w:w="3716" w:type="dxa"/>
            <w:gridSpan w:val="3"/>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4"/>
                <w:szCs w:val="14"/>
                <w:lang w:eastAsia="ar-SA"/>
              </w:rPr>
            </w:pPr>
            <w:r w:rsidRPr="00C172B2">
              <w:rPr>
                <w:rFonts w:ascii="Times New Roman" w:eastAsia="Times New Roman" w:hAnsi="Times New Roman" w:cs="Times New Roman"/>
                <w:bCs/>
                <w:sz w:val="14"/>
                <w:szCs w:val="14"/>
                <w:lang w:eastAsia="ar-SA"/>
              </w:rPr>
              <w:t>2013 год</w:t>
            </w:r>
          </w:p>
        </w:tc>
      </w:tr>
      <w:tr w:rsidR="001E2D38" w:rsidRPr="00C172B2" w:rsidTr="00C87127">
        <w:tc>
          <w:tcPr>
            <w:tcW w:w="2835" w:type="dxa"/>
            <w:vMerge/>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4"/>
                <w:szCs w:val="14"/>
                <w:lang w:eastAsia="ar-SA"/>
              </w:rPr>
            </w:pPr>
          </w:p>
        </w:tc>
        <w:tc>
          <w:tcPr>
            <w:tcW w:w="1403"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4"/>
                <w:szCs w:val="14"/>
                <w:lang w:eastAsia="ar-SA"/>
              </w:rPr>
            </w:pPr>
            <w:r w:rsidRPr="00C172B2">
              <w:rPr>
                <w:rFonts w:ascii="Times New Roman" w:eastAsia="Times New Roman" w:hAnsi="Times New Roman" w:cs="Times New Roman"/>
                <w:bCs/>
                <w:sz w:val="14"/>
                <w:szCs w:val="14"/>
                <w:lang w:eastAsia="ar-SA"/>
              </w:rPr>
              <w:t>Значение, утвержденное в госзадании</w:t>
            </w:r>
          </w:p>
        </w:tc>
        <w:tc>
          <w:tcPr>
            <w:tcW w:w="1290"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4"/>
                <w:szCs w:val="14"/>
                <w:lang w:eastAsia="ar-SA"/>
              </w:rPr>
            </w:pPr>
            <w:r w:rsidRPr="00C172B2">
              <w:rPr>
                <w:rFonts w:ascii="Times New Roman" w:eastAsia="Times New Roman" w:hAnsi="Times New Roman" w:cs="Times New Roman"/>
                <w:bCs/>
                <w:sz w:val="14"/>
                <w:szCs w:val="14"/>
                <w:lang w:eastAsia="ar-SA"/>
              </w:rPr>
              <w:t>Фактическое значение</w:t>
            </w:r>
          </w:p>
        </w:tc>
        <w:tc>
          <w:tcPr>
            <w:tcW w:w="822"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4"/>
                <w:szCs w:val="14"/>
                <w:lang w:eastAsia="ar-SA"/>
              </w:rPr>
            </w:pPr>
            <w:r w:rsidRPr="00C172B2">
              <w:rPr>
                <w:rFonts w:ascii="Times New Roman" w:eastAsia="Times New Roman" w:hAnsi="Times New Roman" w:cs="Times New Roman"/>
                <w:bCs/>
                <w:sz w:val="14"/>
                <w:szCs w:val="14"/>
                <w:lang w:eastAsia="ar-SA"/>
              </w:rPr>
              <w:t>% испол-нения</w:t>
            </w:r>
          </w:p>
        </w:tc>
        <w:tc>
          <w:tcPr>
            <w:tcW w:w="1403"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4"/>
                <w:szCs w:val="14"/>
                <w:lang w:eastAsia="ar-SA"/>
              </w:rPr>
            </w:pPr>
            <w:r w:rsidRPr="00C172B2">
              <w:rPr>
                <w:rFonts w:ascii="Times New Roman" w:eastAsia="Times New Roman" w:hAnsi="Times New Roman" w:cs="Times New Roman"/>
                <w:bCs/>
                <w:sz w:val="14"/>
                <w:szCs w:val="14"/>
                <w:lang w:eastAsia="ar-SA"/>
              </w:rPr>
              <w:t>Значение, утвержденное в госзадании</w:t>
            </w:r>
          </w:p>
        </w:tc>
        <w:tc>
          <w:tcPr>
            <w:tcW w:w="1036"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4"/>
                <w:szCs w:val="14"/>
                <w:lang w:eastAsia="ar-SA"/>
              </w:rPr>
            </w:pPr>
            <w:r w:rsidRPr="00C172B2">
              <w:rPr>
                <w:rFonts w:ascii="Times New Roman" w:eastAsia="Times New Roman" w:hAnsi="Times New Roman" w:cs="Times New Roman"/>
                <w:bCs/>
                <w:sz w:val="14"/>
                <w:szCs w:val="14"/>
                <w:lang w:eastAsia="ar-SA"/>
              </w:rPr>
              <w:t>Фактическое значение</w:t>
            </w:r>
          </w:p>
        </w:tc>
        <w:tc>
          <w:tcPr>
            <w:tcW w:w="1277"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4"/>
                <w:szCs w:val="14"/>
                <w:lang w:eastAsia="ar-SA"/>
              </w:rPr>
            </w:pPr>
            <w:r w:rsidRPr="00C172B2">
              <w:rPr>
                <w:rFonts w:ascii="Times New Roman" w:eastAsia="Times New Roman" w:hAnsi="Times New Roman" w:cs="Times New Roman"/>
                <w:bCs/>
                <w:sz w:val="14"/>
                <w:szCs w:val="14"/>
                <w:lang w:eastAsia="ar-SA"/>
              </w:rPr>
              <w:t>% испол-нения</w:t>
            </w:r>
          </w:p>
        </w:tc>
      </w:tr>
      <w:tr w:rsidR="001E2D38" w:rsidRPr="00C172B2" w:rsidTr="00C87127">
        <w:tc>
          <w:tcPr>
            <w:tcW w:w="10066" w:type="dxa"/>
            <w:gridSpan w:val="7"/>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i/>
                <w:sz w:val="16"/>
                <w:szCs w:val="16"/>
                <w:lang w:eastAsia="ar-SA"/>
              </w:rPr>
            </w:pPr>
            <w:r w:rsidRPr="00C172B2">
              <w:rPr>
                <w:rFonts w:ascii="Times New Roman" w:eastAsia="Times New Roman" w:hAnsi="Times New Roman" w:cs="Times New Roman"/>
                <w:bCs/>
                <w:i/>
                <w:sz w:val="16"/>
                <w:szCs w:val="16"/>
                <w:lang w:eastAsia="ar-SA"/>
              </w:rPr>
              <w:t>Показатель  объема  оказываемой услуги</w:t>
            </w:r>
          </w:p>
        </w:tc>
      </w:tr>
      <w:tr w:rsidR="001E2D38" w:rsidRPr="00C172B2" w:rsidTr="00C87127">
        <w:tc>
          <w:tcPr>
            <w:tcW w:w="2835" w:type="dxa"/>
            <w:shd w:val="clear" w:color="auto" w:fill="auto"/>
          </w:tcPr>
          <w:p w:rsidR="001E2D38" w:rsidRPr="00C172B2" w:rsidRDefault="001E2D38" w:rsidP="00C172B2">
            <w:pPr>
              <w:suppressAutoHyphens/>
              <w:overflowPunct w:val="0"/>
              <w:autoSpaceDE w:val="0"/>
              <w:spacing w:after="0" w:line="240" w:lineRule="auto"/>
              <w:textAlignment w:val="baseline"/>
              <w:rPr>
                <w:rFonts w:ascii="Times New Roman" w:eastAsia="Times New Roman" w:hAnsi="Times New Roman" w:cs="Calibri"/>
                <w:sz w:val="16"/>
                <w:szCs w:val="16"/>
                <w:lang w:eastAsia="ar-SA"/>
              </w:rPr>
            </w:pPr>
            <w:r w:rsidRPr="00C172B2">
              <w:rPr>
                <w:rFonts w:ascii="Times New Roman" w:eastAsia="Times New Roman" w:hAnsi="Times New Roman" w:cs="Calibri"/>
                <w:sz w:val="16"/>
                <w:szCs w:val="16"/>
                <w:lang w:eastAsia="ar-SA"/>
              </w:rPr>
              <w:t>Услуга на предоставление среднего профессиональ-ного образования</w:t>
            </w:r>
          </w:p>
          <w:p w:rsidR="001E2D38" w:rsidRPr="00C172B2" w:rsidRDefault="001E2D38" w:rsidP="00C172B2">
            <w:pPr>
              <w:suppressAutoHyphens/>
              <w:overflowPunct w:val="0"/>
              <w:autoSpaceDE w:val="0"/>
              <w:spacing w:after="0" w:line="240" w:lineRule="auto"/>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(среднегодовое количество обучающихся, чел.),</w:t>
            </w:r>
          </w:p>
          <w:p w:rsidR="001E2D38" w:rsidRPr="00C172B2" w:rsidRDefault="001E2D38" w:rsidP="00C172B2">
            <w:pPr>
              <w:suppressAutoHyphens/>
              <w:overflowPunct w:val="0"/>
              <w:autoSpaceDE w:val="0"/>
              <w:spacing w:after="0" w:line="240" w:lineRule="auto"/>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В том числе: колледж,</w:t>
            </w:r>
          </w:p>
          <w:p w:rsidR="001E2D38" w:rsidRPr="00C172B2" w:rsidRDefault="00921FF9" w:rsidP="00C172B2">
            <w:pPr>
              <w:suppressAutoHyphens/>
              <w:overflowPunct w:val="0"/>
              <w:autoSpaceDE w:val="0"/>
              <w:spacing w:after="0" w:line="240" w:lineRule="auto"/>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Ф</w:t>
            </w:r>
            <w:r w:rsidR="001E2D38" w:rsidRPr="00C172B2">
              <w:rPr>
                <w:rFonts w:ascii="Times New Roman" w:eastAsia="Times New Roman" w:hAnsi="Times New Roman" w:cs="Times New Roman"/>
                <w:bCs/>
                <w:sz w:val="16"/>
                <w:szCs w:val="16"/>
                <w:lang w:eastAsia="ar-SA"/>
              </w:rPr>
              <w:t>илиал</w:t>
            </w:r>
          </w:p>
        </w:tc>
        <w:tc>
          <w:tcPr>
            <w:tcW w:w="1403"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500</w:t>
            </w: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400</w:t>
            </w: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100</w:t>
            </w:r>
          </w:p>
        </w:tc>
        <w:tc>
          <w:tcPr>
            <w:tcW w:w="1290"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531</w:t>
            </w: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408</w:t>
            </w: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123</w:t>
            </w:r>
          </w:p>
        </w:tc>
        <w:tc>
          <w:tcPr>
            <w:tcW w:w="822"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106</w:t>
            </w: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102</w:t>
            </w: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123</w:t>
            </w:r>
          </w:p>
        </w:tc>
        <w:tc>
          <w:tcPr>
            <w:tcW w:w="1403"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490</w:t>
            </w: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390</w:t>
            </w: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100</w:t>
            </w:r>
          </w:p>
        </w:tc>
        <w:tc>
          <w:tcPr>
            <w:tcW w:w="1036"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484</w:t>
            </w: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380</w:t>
            </w: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104</w:t>
            </w:r>
          </w:p>
        </w:tc>
        <w:tc>
          <w:tcPr>
            <w:tcW w:w="1277"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99</w:t>
            </w: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97</w:t>
            </w: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104</w:t>
            </w:r>
          </w:p>
        </w:tc>
      </w:tr>
      <w:tr w:rsidR="001E2D38" w:rsidRPr="00C172B2" w:rsidTr="00C87127">
        <w:tc>
          <w:tcPr>
            <w:tcW w:w="2835" w:type="dxa"/>
            <w:shd w:val="clear" w:color="auto" w:fill="auto"/>
          </w:tcPr>
          <w:p w:rsidR="001E2D38" w:rsidRPr="00C172B2" w:rsidRDefault="001E2D38" w:rsidP="00C172B2">
            <w:pPr>
              <w:suppressAutoHyphens/>
              <w:overflowPunct w:val="0"/>
              <w:autoSpaceDE w:val="0"/>
              <w:spacing w:after="0" w:line="240" w:lineRule="auto"/>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Calibri"/>
                <w:sz w:val="16"/>
                <w:szCs w:val="16"/>
                <w:lang w:eastAsia="ar-SA"/>
              </w:rPr>
              <w:t>Услуга по переподготовке и повышению постдипломной квалификации</w:t>
            </w:r>
            <w:r w:rsidR="00A851BB" w:rsidRPr="00C172B2">
              <w:rPr>
                <w:rFonts w:ascii="Times New Roman" w:eastAsia="Times New Roman" w:hAnsi="Times New Roman" w:cs="Calibri"/>
                <w:sz w:val="16"/>
                <w:szCs w:val="16"/>
                <w:lang w:eastAsia="ar-SA"/>
              </w:rPr>
              <w:t xml:space="preserve">  </w:t>
            </w:r>
            <w:r w:rsidRPr="00C172B2">
              <w:rPr>
                <w:rFonts w:ascii="Times New Roman" w:eastAsia="Times New Roman" w:hAnsi="Times New Roman" w:cs="Times New Roman"/>
                <w:bCs/>
                <w:sz w:val="16"/>
                <w:szCs w:val="16"/>
                <w:lang w:eastAsia="ar-SA"/>
              </w:rPr>
              <w:t>(среднегодовое количество курсантов, чел.)</w:t>
            </w:r>
          </w:p>
        </w:tc>
        <w:tc>
          <w:tcPr>
            <w:tcW w:w="1403"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1200</w:t>
            </w:r>
          </w:p>
        </w:tc>
        <w:tc>
          <w:tcPr>
            <w:tcW w:w="1290"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1329</w:t>
            </w:r>
          </w:p>
        </w:tc>
        <w:tc>
          <w:tcPr>
            <w:tcW w:w="822"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111</w:t>
            </w:r>
          </w:p>
        </w:tc>
        <w:tc>
          <w:tcPr>
            <w:tcW w:w="1403"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1260</w:t>
            </w:r>
          </w:p>
        </w:tc>
        <w:tc>
          <w:tcPr>
            <w:tcW w:w="1036"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1289</w:t>
            </w:r>
          </w:p>
        </w:tc>
        <w:tc>
          <w:tcPr>
            <w:tcW w:w="1277" w:type="dxa"/>
            <w:shd w:val="clear" w:color="auto" w:fill="auto"/>
          </w:tcPr>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p w:rsidR="001E2D38" w:rsidRPr="00C172B2" w:rsidRDefault="001E2D38" w:rsidP="00C172B2">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r w:rsidRPr="00C172B2">
              <w:rPr>
                <w:rFonts w:ascii="Times New Roman" w:eastAsia="Times New Roman" w:hAnsi="Times New Roman" w:cs="Times New Roman"/>
                <w:bCs/>
                <w:sz w:val="16"/>
                <w:szCs w:val="16"/>
                <w:lang w:eastAsia="ar-SA"/>
              </w:rPr>
              <w:t>102</w:t>
            </w:r>
          </w:p>
        </w:tc>
      </w:tr>
    </w:tbl>
    <w:p w:rsidR="001E2D38" w:rsidRPr="00C172B2" w:rsidRDefault="001E2D38" w:rsidP="00C172B2">
      <w:pPr>
        <w:suppressAutoHyphens/>
        <w:overflowPunct w:val="0"/>
        <w:autoSpaceDE w:val="0"/>
        <w:spacing w:after="0" w:line="240" w:lineRule="auto"/>
        <w:ind w:firstLine="567"/>
        <w:jc w:val="both"/>
        <w:textAlignment w:val="baseline"/>
        <w:rPr>
          <w:rFonts w:ascii="Times New Roman" w:eastAsia="Times New Roman" w:hAnsi="Times New Roman" w:cs="Calibri"/>
          <w:bCs/>
          <w:sz w:val="4"/>
          <w:szCs w:val="4"/>
          <w:lang w:eastAsia="ar-SA"/>
        </w:rPr>
      </w:pPr>
    </w:p>
    <w:p w:rsidR="00A851BB" w:rsidRPr="00C172B2" w:rsidRDefault="00A851BB" w:rsidP="00C172B2">
      <w:pPr>
        <w:suppressAutoHyphens/>
        <w:overflowPunct w:val="0"/>
        <w:autoSpaceDE w:val="0"/>
        <w:spacing w:after="0" w:line="240" w:lineRule="auto"/>
        <w:ind w:firstLine="567"/>
        <w:jc w:val="both"/>
        <w:textAlignment w:val="baseline"/>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Переподготовку и повышение постдипломной квалификации в 2012 году получили 1329 человек (при плане – 1200), в 2013 году – 1289 человек (при плане 1260 человек), показатель перевыполнен.</w:t>
      </w:r>
    </w:p>
    <w:p w:rsidR="001E2D38" w:rsidRPr="00C172B2" w:rsidRDefault="00A851BB" w:rsidP="00C172B2">
      <w:pPr>
        <w:suppressAutoHyphens/>
        <w:overflowPunct w:val="0"/>
        <w:autoSpaceDE w:val="0"/>
        <w:spacing w:after="0" w:line="240" w:lineRule="auto"/>
        <w:ind w:firstLine="567"/>
        <w:jc w:val="both"/>
        <w:textAlignment w:val="baseline"/>
        <w:rPr>
          <w:rFonts w:ascii="Times New Roman" w:eastAsia="Calibri" w:hAnsi="Times New Roman" w:cs="Calibri"/>
          <w:iCs/>
          <w:sz w:val="26"/>
          <w:szCs w:val="26"/>
          <w:lang w:eastAsia="ar-SA"/>
        </w:rPr>
      </w:pPr>
      <w:r w:rsidRPr="00C172B2">
        <w:rPr>
          <w:rFonts w:ascii="Times New Roman" w:eastAsia="Times New Roman" w:hAnsi="Times New Roman" w:cs="Calibri"/>
          <w:bCs/>
          <w:sz w:val="26"/>
          <w:szCs w:val="26"/>
          <w:lang w:eastAsia="ar-SA"/>
        </w:rPr>
        <w:t>О</w:t>
      </w:r>
      <w:r w:rsidR="001E2D38" w:rsidRPr="00C172B2">
        <w:rPr>
          <w:rFonts w:ascii="Times New Roman" w:eastAsia="Times New Roman" w:hAnsi="Times New Roman" w:cs="Calibri"/>
          <w:bCs/>
          <w:sz w:val="26"/>
          <w:szCs w:val="26"/>
          <w:lang w:eastAsia="ar-SA"/>
        </w:rPr>
        <w:t xml:space="preserve">бучение </w:t>
      </w:r>
      <w:r w:rsidRPr="00C172B2">
        <w:rPr>
          <w:rFonts w:ascii="Times New Roman" w:eastAsia="Times New Roman" w:hAnsi="Times New Roman" w:cs="Calibri"/>
          <w:bCs/>
          <w:sz w:val="26"/>
          <w:szCs w:val="26"/>
          <w:lang w:eastAsia="ar-SA"/>
        </w:rPr>
        <w:t xml:space="preserve">по </w:t>
      </w:r>
      <w:r w:rsidR="001E2D38" w:rsidRPr="00C172B2">
        <w:rPr>
          <w:rFonts w:ascii="Times New Roman" w:eastAsia="Times New Roman" w:hAnsi="Times New Roman" w:cs="Calibri"/>
          <w:bCs/>
          <w:sz w:val="26"/>
          <w:szCs w:val="26"/>
          <w:lang w:eastAsia="ar-SA"/>
        </w:rPr>
        <w:t>программам среднего профессионального образования</w:t>
      </w:r>
      <w:r w:rsidRPr="00C172B2">
        <w:rPr>
          <w:rFonts w:ascii="Times New Roman" w:eastAsia="Times New Roman" w:hAnsi="Times New Roman" w:cs="Calibri"/>
          <w:bCs/>
          <w:sz w:val="26"/>
          <w:szCs w:val="26"/>
          <w:lang w:eastAsia="ar-SA"/>
        </w:rPr>
        <w:t xml:space="preserve"> прошли </w:t>
      </w:r>
      <w:r w:rsidR="001E2D38" w:rsidRPr="00C172B2">
        <w:rPr>
          <w:rFonts w:ascii="Times New Roman" w:eastAsia="Times New Roman" w:hAnsi="Times New Roman" w:cs="Calibri"/>
          <w:bCs/>
          <w:sz w:val="26"/>
          <w:szCs w:val="26"/>
          <w:lang w:eastAsia="ar-SA"/>
        </w:rPr>
        <w:t>484 человек, при плане 490 человек, показатель не достигнут</w:t>
      </w:r>
      <w:r w:rsidRPr="00C172B2">
        <w:rPr>
          <w:rFonts w:ascii="Times New Roman" w:eastAsia="Times New Roman" w:hAnsi="Times New Roman" w:cs="Calibri"/>
          <w:bCs/>
          <w:sz w:val="26"/>
          <w:szCs w:val="26"/>
          <w:lang w:eastAsia="ar-SA"/>
        </w:rPr>
        <w:t xml:space="preserve"> (снижение показателя  является </w:t>
      </w:r>
      <w:r w:rsidR="001E2D38" w:rsidRPr="00C172B2">
        <w:rPr>
          <w:rFonts w:ascii="Times New Roman" w:eastAsia="Times New Roman" w:hAnsi="Times New Roman" w:cs="Calibri"/>
          <w:bCs/>
          <w:sz w:val="26"/>
          <w:szCs w:val="26"/>
          <w:lang w:eastAsia="ar-SA"/>
        </w:rPr>
        <w:t>– прекращение образовательных отношений</w:t>
      </w:r>
      <w:r w:rsidRPr="00C172B2">
        <w:rPr>
          <w:rFonts w:ascii="Times New Roman" w:eastAsia="Times New Roman" w:hAnsi="Times New Roman" w:cs="Calibri"/>
          <w:bCs/>
          <w:sz w:val="26"/>
          <w:szCs w:val="26"/>
          <w:lang w:eastAsia="ar-SA"/>
        </w:rPr>
        <w:t xml:space="preserve"> по причинам: </w:t>
      </w:r>
      <w:r w:rsidR="001E2D38" w:rsidRPr="00C172B2">
        <w:rPr>
          <w:rFonts w:ascii="Times New Roman" w:eastAsia="Times New Roman" w:hAnsi="Times New Roman" w:cs="Calibri"/>
          <w:bCs/>
          <w:sz w:val="26"/>
          <w:szCs w:val="26"/>
          <w:lang w:eastAsia="ar-SA"/>
        </w:rPr>
        <w:t>инициатив</w:t>
      </w:r>
      <w:r w:rsidRPr="00C172B2">
        <w:rPr>
          <w:rFonts w:ascii="Times New Roman" w:eastAsia="Times New Roman" w:hAnsi="Times New Roman" w:cs="Calibri"/>
          <w:bCs/>
          <w:sz w:val="26"/>
          <w:szCs w:val="26"/>
          <w:lang w:eastAsia="ar-SA"/>
        </w:rPr>
        <w:t>а</w:t>
      </w:r>
      <w:r w:rsidR="001E2D38" w:rsidRPr="00C172B2">
        <w:rPr>
          <w:rFonts w:ascii="Times New Roman" w:eastAsia="Times New Roman" w:hAnsi="Times New Roman" w:cs="Calibri"/>
          <w:bCs/>
          <w:sz w:val="26"/>
          <w:szCs w:val="26"/>
          <w:lang w:eastAsia="ar-SA"/>
        </w:rPr>
        <w:t xml:space="preserve"> обучающегося и его родителей, </w:t>
      </w:r>
      <w:r w:rsidR="001E2D38" w:rsidRPr="00C172B2">
        <w:rPr>
          <w:rFonts w:ascii="Times New Roman" w:eastAsia="Calibri" w:hAnsi="Times New Roman" w:cs="Calibri"/>
          <w:iCs/>
          <w:sz w:val="26"/>
          <w:szCs w:val="26"/>
          <w:lang w:eastAsia="ar-SA"/>
        </w:rPr>
        <w:t>инициатив</w:t>
      </w:r>
      <w:r w:rsidRPr="00C172B2">
        <w:rPr>
          <w:rFonts w:ascii="Times New Roman" w:eastAsia="Calibri" w:hAnsi="Times New Roman" w:cs="Calibri"/>
          <w:iCs/>
          <w:sz w:val="26"/>
          <w:szCs w:val="26"/>
          <w:lang w:eastAsia="ar-SA"/>
        </w:rPr>
        <w:t>а</w:t>
      </w:r>
      <w:r w:rsidR="001E2D38" w:rsidRPr="00C172B2">
        <w:rPr>
          <w:rFonts w:ascii="Times New Roman" w:eastAsia="Calibri" w:hAnsi="Times New Roman" w:cs="Calibri"/>
          <w:iCs/>
          <w:sz w:val="26"/>
          <w:szCs w:val="26"/>
          <w:lang w:eastAsia="ar-SA"/>
        </w:rPr>
        <w:t xml:space="preserve"> учреждения, в случае применения к обучающемуся отчисления как меры дисциплинарного взыскания при невыполнении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(академической неуспеваемости).</w:t>
      </w:r>
    </w:p>
    <w:p w:rsidR="00A851BB" w:rsidRPr="00C172B2" w:rsidRDefault="00A851BB" w:rsidP="00C172B2">
      <w:pPr>
        <w:suppressAutoHyphens/>
        <w:overflowPunct w:val="0"/>
        <w:autoSpaceDE w:val="0"/>
        <w:spacing w:after="0" w:line="240" w:lineRule="auto"/>
        <w:ind w:firstLine="567"/>
        <w:jc w:val="both"/>
        <w:textAlignment w:val="baseline"/>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Вместе с тем, анализ государственного задания, как указано выше, показал недостоверность показателей объема</w:t>
      </w:r>
      <w:r w:rsidR="004D65FF" w:rsidRPr="00C172B2">
        <w:rPr>
          <w:rFonts w:ascii="Times New Roman" w:eastAsia="Times New Roman" w:hAnsi="Times New Roman" w:cs="Calibri"/>
          <w:sz w:val="26"/>
          <w:szCs w:val="26"/>
          <w:lang w:eastAsia="ar-SA"/>
        </w:rPr>
        <w:t xml:space="preserve"> по государственной услуге «предоставление среднего профессионального образования»</w:t>
      </w:r>
      <w:r w:rsidRPr="00C172B2">
        <w:rPr>
          <w:rFonts w:ascii="Times New Roman" w:eastAsia="Times New Roman" w:hAnsi="Times New Roman" w:cs="Calibri"/>
          <w:sz w:val="26"/>
          <w:szCs w:val="26"/>
          <w:lang w:eastAsia="ar-SA"/>
        </w:rPr>
        <w:t xml:space="preserve">, отраженных в отчетах. </w:t>
      </w:r>
    </w:p>
    <w:p w:rsidR="004D65FF" w:rsidRPr="00C172B2" w:rsidRDefault="004D65FF" w:rsidP="00C172B2">
      <w:pPr>
        <w:suppressAutoHyphens/>
        <w:overflowPunct w:val="0"/>
        <w:autoSpaceDE w:val="0"/>
        <w:spacing w:after="0" w:line="240" w:lineRule="auto"/>
        <w:ind w:firstLine="567"/>
        <w:jc w:val="both"/>
        <w:textAlignment w:val="baseline"/>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Так, из 408 человек, прошедших обучение в 2012 году, 171 единиц или 42 % зачислены в нарушение законодательства на частично платной основе, в 2013 году -  199 человек или 52,3% от объема, указанной в отчете.</w:t>
      </w:r>
    </w:p>
    <w:p w:rsidR="00921FF9" w:rsidRPr="00C172B2" w:rsidRDefault="004D65FF" w:rsidP="00C172B2">
      <w:pPr>
        <w:suppressAutoHyphens/>
        <w:overflowPunct w:val="0"/>
        <w:autoSpaceDE w:val="0"/>
        <w:spacing w:after="0" w:line="240" w:lineRule="auto"/>
        <w:ind w:firstLine="567"/>
        <w:jc w:val="both"/>
        <w:textAlignment w:val="baseline"/>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В результате</w:t>
      </w:r>
      <w:r w:rsidR="00921FF9"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 xml:space="preserve"> государственное задание не выполнено. По отношению к плановому объему, доведенному государственным заданием, в 2012 году выполнение составило 59%, а в 2013 году – 49%</w:t>
      </w:r>
      <w:r w:rsidR="0016602E" w:rsidRPr="00C172B2">
        <w:rPr>
          <w:rFonts w:ascii="Times New Roman" w:eastAsia="Times New Roman" w:hAnsi="Times New Roman" w:cs="Calibri"/>
          <w:sz w:val="26"/>
          <w:szCs w:val="26"/>
          <w:lang w:eastAsia="ar-SA"/>
        </w:rPr>
        <w:t>.</w:t>
      </w:r>
    </w:p>
    <w:p w:rsidR="004D65FF" w:rsidRPr="00C172B2" w:rsidRDefault="00921FF9" w:rsidP="00C172B2">
      <w:pPr>
        <w:suppressAutoHyphens/>
        <w:overflowPunct w:val="0"/>
        <w:autoSpaceDE w:val="0"/>
        <w:spacing w:after="0" w:line="240" w:lineRule="auto"/>
        <w:ind w:firstLine="567"/>
        <w:jc w:val="both"/>
        <w:textAlignment w:val="baseline"/>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Причиной значительного процента невыполнения является также завышенный объем показателя государственной услуги</w:t>
      </w:r>
      <w:r w:rsidR="005F7A3E">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 xml:space="preserve"> Реальный процент невыполнения государственного задания (из расчета плана 264 человек в 2012 году, обучающихся и принятых  бесплатно, в 2013 году - 235 человек)  составил в 2012 году – 10% (факт 237 человек), в 2013 году – 23% (235 человек).</w:t>
      </w:r>
    </w:p>
    <w:p w:rsidR="00921FF9" w:rsidRPr="00C172B2" w:rsidRDefault="00921FF9" w:rsidP="00C172B2">
      <w:pPr>
        <w:suppressAutoHyphens/>
        <w:overflowPunct w:val="0"/>
        <w:autoSpaceDE w:val="0"/>
        <w:spacing w:after="0" w:line="240" w:lineRule="auto"/>
        <w:ind w:firstLine="539"/>
        <w:jc w:val="both"/>
        <w:rPr>
          <w:rFonts w:ascii="Times New Roman" w:eastAsia="Calibri" w:hAnsi="Times New Roman" w:cs="Times New Roman"/>
          <w:sz w:val="26"/>
          <w:szCs w:val="26"/>
          <w:lang w:eastAsia="ar-SA"/>
        </w:rPr>
      </w:pPr>
    </w:p>
    <w:p w:rsidR="004D65FF" w:rsidRPr="00C172B2" w:rsidRDefault="004D65FF" w:rsidP="00C172B2">
      <w:pPr>
        <w:suppressAutoHyphens/>
        <w:overflowPunct w:val="0"/>
        <w:autoSpaceDE w:val="0"/>
        <w:spacing w:after="0" w:line="240" w:lineRule="auto"/>
        <w:ind w:firstLine="539"/>
        <w:jc w:val="both"/>
        <w:rPr>
          <w:rFonts w:ascii="Times New Roman" w:eastAsia="Times New Roman" w:hAnsi="Times New Roman" w:cs="Times New Roman"/>
          <w:b/>
          <w:i/>
          <w:iCs/>
          <w:sz w:val="26"/>
          <w:szCs w:val="26"/>
          <w:lang w:eastAsia="ar-SA"/>
        </w:rPr>
      </w:pPr>
      <w:r w:rsidRPr="00C172B2">
        <w:rPr>
          <w:rFonts w:ascii="Times New Roman" w:eastAsia="Calibri" w:hAnsi="Times New Roman" w:cs="Times New Roman"/>
          <w:sz w:val="26"/>
          <w:szCs w:val="26"/>
          <w:lang w:eastAsia="ar-SA"/>
        </w:rPr>
        <w:t xml:space="preserve">Выборочной проверкой </w:t>
      </w:r>
      <w:r w:rsidRPr="00C172B2">
        <w:rPr>
          <w:rFonts w:ascii="Times New Roman" w:eastAsia="Calibri" w:hAnsi="Times New Roman" w:cs="Times New Roman"/>
          <w:sz w:val="26"/>
          <w:szCs w:val="26"/>
          <w:u w:val="single"/>
          <w:lang w:eastAsia="ar-SA"/>
        </w:rPr>
        <w:t>ведения бухгалтерского учета</w:t>
      </w:r>
      <w:r w:rsidRPr="00C172B2">
        <w:rPr>
          <w:rFonts w:ascii="Times New Roman" w:eastAsia="Calibri" w:hAnsi="Times New Roman" w:cs="Times New Roman"/>
          <w:sz w:val="26"/>
          <w:szCs w:val="26"/>
          <w:lang w:eastAsia="ar-SA"/>
        </w:rPr>
        <w:t xml:space="preserve"> в колледже (без филиала), нарушений действующего законодательства не установлено.</w:t>
      </w:r>
    </w:p>
    <w:p w:rsidR="004D65FF" w:rsidRPr="00C172B2" w:rsidRDefault="004D65FF" w:rsidP="00C172B2">
      <w:pPr>
        <w:spacing w:after="0" w:line="240" w:lineRule="auto"/>
        <w:ind w:right="-1" w:firstLine="567"/>
        <w:jc w:val="both"/>
        <w:rPr>
          <w:rFonts w:ascii="Times New Roman" w:eastAsia="Times New Roman" w:hAnsi="Times New Roman" w:cs="Times New Roman"/>
          <w:spacing w:val="-2"/>
          <w:kern w:val="24"/>
          <w:position w:val="-2"/>
          <w:sz w:val="26"/>
          <w:szCs w:val="26"/>
          <w:lang w:eastAsia="ru-RU"/>
        </w:rPr>
      </w:pPr>
      <w:r w:rsidRPr="00C172B2">
        <w:rPr>
          <w:rFonts w:ascii="Times New Roman" w:eastAsia="Times New Roman" w:hAnsi="Times New Roman" w:cs="Times New Roman"/>
          <w:spacing w:val="-2"/>
          <w:kern w:val="24"/>
          <w:position w:val="-2"/>
          <w:sz w:val="26"/>
          <w:szCs w:val="26"/>
          <w:lang w:eastAsia="ru-RU"/>
        </w:rPr>
        <w:t xml:space="preserve">Выборочной сверкой данных по количеству выпускников, получивших дипломы, свидетельства о прохождении курсов, отраженных в государственном задании (отчетах), </w:t>
      </w:r>
      <w:r w:rsidRPr="00C172B2">
        <w:rPr>
          <w:rFonts w:ascii="Times New Roman" w:eastAsia="Times New Roman" w:hAnsi="Times New Roman" w:cs="Times New Roman"/>
          <w:color w:val="000000"/>
          <w:sz w:val="26"/>
          <w:szCs w:val="26"/>
          <w:lang w:eastAsia="ru-RU"/>
        </w:rPr>
        <w:t xml:space="preserve">Поименных книгах для обучающихся получающих </w:t>
      </w:r>
      <w:r w:rsidRPr="00C172B2">
        <w:rPr>
          <w:rFonts w:ascii="Times New Roman" w:eastAsia="Times New Roman" w:hAnsi="Times New Roman" w:cs="Times New Roman"/>
          <w:spacing w:val="-2"/>
          <w:kern w:val="24"/>
          <w:position w:val="-2"/>
          <w:sz w:val="26"/>
          <w:szCs w:val="26"/>
          <w:lang w:eastAsia="ru-RU"/>
        </w:rPr>
        <w:t>среднее профессиональное образование, и данным Книг (журналов) регистрации выдаваемых дипломов о среднем профессиональном образовании, свидетельств о прохождении курсов, расхождений не установлено.</w:t>
      </w:r>
    </w:p>
    <w:p w:rsidR="004D65FF" w:rsidRPr="00C172B2" w:rsidRDefault="004D65FF" w:rsidP="00C172B2">
      <w:pPr>
        <w:suppressAutoHyphens/>
        <w:overflowPunct w:val="0"/>
        <w:autoSpaceDE w:val="0"/>
        <w:spacing w:after="0" w:line="240" w:lineRule="auto"/>
        <w:ind w:firstLine="539"/>
        <w:jc w:val="both"/>
        <w:rPr>
          <w:rFonts w:ascii="Times New Roman" w:eastAsia="Times New Roman" w:hAnsi="Times New Roman" w:cs="Calibri"/>
          <w:iCs/>
          <w:sz w:val="26"/>
          <w:szCs w:val="26"/>
          <w:lang w:eastAsia="ar-SA"/>
        </w:rPr>
      </w:pPr>
    </w:p>
    <w:p w:rsidR="001E2D38" w:rsidRPr="00FD04DF" w:rsidRDefault="000759D0" w:rsidP="00C172B2">
      <w:pPr>
        <w:suppressAutoHyphens/>
        <w:overflowPunct w:val="0"/>
        <w:autoSpaceDE w:val="0"/>
        <w:spacing w:after="0" w:line="240" w:lineRule="auto"/>
        <w:ind w:firstLine="567"/>
        <w:jc w:val="both"/>
        <w:rPr>
          <w:rFonts w:ascii="Times New Roman" w:eastAsia="Times New Roman" w:hAnsi="Times New Roman" w:cs="Times New Roman"/>
          <w:i/>
          <w:iCs/>
          <w:sz w:val="26"/>
          <w:szCs w:val="26"/>
          <w:u w:val="single"/>
          <w:lang w:eastAsia="ar-SA"/>
        </w:rPr>
      </w:pPr>
      <w:r w:rsidRPr="00FD04DF">
        <w:rPr>
          <w:rFonts w:ascii="Times New Roman" w:eastAsia="Times New Roman" w:hAnsi="Times New Roman" w:cs="Times New Roman"/>
          <w:i/>
          <w:iCs/>
          <w:sz w:val="26"/>
          <w:szCs w:val="26"/>
          <w:lang w:eastAsia="ar-SA"/>
        </w:rPr>
        <w:t>8.2.</w:t>
      </w:r>
      <w:r w:rsidR="001E2D38" w:rsidRPr="00FD04DF">
        <w:rPr>
          <w:rFonts w:ascii="Times New Roman" w:eastAsia="Times New Roman" w:hAnsi="Times New Roman" w:cs="Times New Roman"/>
          <w:i/>
          <w:iCs/>
          <w:sz w:val="26"/>
          <w:szCs w:val="26"/>
          <w:lang w:eastAsia="ar-SA"/>
        </w:rPr>
        <w:t xml:space="preserve"> </w:t>
      </w:r>
      <w:r w:rsidR="001E2D38" w:rsidRPr="00FD04DF">
        <w:rPr>
          <w:rFonts w:ascii="Times New Roman" w:eastAsia="Times New Roman" w:hAnsi="Times New Roman" w:cs="Times New Roman"/>
          <w:i/>
          <w:iCs/>
          <w:sz w:val="26"/>
          <w:szCs w:val="26"/>
          <w:u w:val="single"/>
          <w:lang w:eastAsia="ar-SA"/>
        </w:rPr>
        <w:t>Установление эффективности использования областного</w:t>
      </w:r>
      <w:r w:rsidRPr="00FD04DF">
        <w:rPr>
          <w:rFonts w:ascii="Times New Roman" w:eastAsia="Times New Roman" w:hAnsi="Times New Roman" w:cs="Times New Roman"/>
          <w:i/>
          <w:iCs/>
          <w:sz w:val="26"/>
          <w:szCs w:val="26"/>
          <w:u w:val="single"/>
          <w:lang w:eastAsia="ar-SA"/>
        </w:rPr>
        <w:t xml:space="preserve"> имущества и земельных участков</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Колледж (</w:t>
      </w:r>
      <w:r w:rsidR="009223E3" w:rsidRPr="00C172B2">
        <w:rPr>
          <w:rFonts w:ascii="Times New Roman" w:eastAsia="Times New Roman" w:hAnsi="Times New Roman" w:cs="Calibri"/>
          <w:sz w:val="26"/>
          <w:szCs w:val="26"/>
          <w:lang w:eastAsia="ar-SA"/>
        </w:rPr>
        <w:t xml:space="preserve">в том числе </w:t>
      </w:r>
      <w:r w:rsidRPr="00C172B2">
        <w:rPr>
          <w:rFonts w:ascii="Times New Roman" w:eastAsia="Times New Roman" w:hAnsi="Times New Roman" w:cs="Calibri"/>
          <w:sz w:val="26"/>
          <w:szCs w:val="26"/>
          <w:lang w:eastAsia="ar-SA"/>
        </w:rPr>
        <w:t>филиал) располагает 2 земельными участками общей площадью 12099 кв. м. и 8 объектами недвижимого имущества, из них:</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-два учебных корпуса № 1, 2 и одно здание общежития, расположенные в г. Южно-Сахалинске, общей площадью 8230,4 кв. м.;</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-стадион «Медик» (г. Южно-Сахалинск), общей площадью 8107,0 кв. м;</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-здание медицинского колледжа (филиала), расположенного в г. Александровск-Сахалинский, общей площадью 2310,7 кв. м.;</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-3-х комнатная квартира (г. Александровск – Сахалинский, ул. Советская 40, кв.32), общей площадью 57,9 кв. м.;</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-два гаража (шлакоблочный и деревянный</w:t>
      </w:r>
      <w:r w:rsidR="0061191C" w:rsidRPr="00C172B2">
        <w:rPr>
          <w:rFonts w:ascii="Times New Roman" w:eastAsia="Times New Roman" w:hAnsi="Times New Roman" w:cs="Calibri"/>
          <w:sz w:val="26"/>
          <w:szCs w:val="26"/>
          <w:lang w:eastAsia="ar-SA"/>
        </w:rPr>
        <w:t>), общей площадью 39 кв.м. (г.</w:t>
      </w:r>
      <w:r w:rsidRPr="00C172B2">
        <w:rPr>
          <w:rFonts w:ascii="Times New Roman" w:eastAsia="Times New Roman" w:hAnsi="Times New Roman" w:cs="Calibri"/>
          <w:sz w:val="26"/>
          <w:szCs w:val="26"/>
          <w:lang w:eastAsia="ar-SA"/>
        </w:rPr>
        <w:t>Александровск – Сахалинский).</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В ходе проверки использования областного имущества колледжем (филиалом) установлены факты</w:t>
      </w:r>
      <w:r w:rsidR="00D60F30">
        <w:rPr>
          <w:rFonts w:ascii="Times New Roman" w:eastAsia="Times New Roman" w:hAnsi="Times New Roman" w:cs="Calibri"/>
          <w:sz w:val="26"/>
          <w:szCs w:val="26"/>
          <w:lang w:eastAsia="ar-SA"/>
        </w:rPr>
        <w:t xml:space="preserve">, указывающие на </w:t>
      </w:r>
      <w:r w:rsidRPr="00C172B2">
        <w:rPr>
          <w:rFonts w:ascii="Times New Roman" w:eastAsia="Times New Roman" w:hAnsi="Times New Roman" w:cs="Calibri"/>
          <w:sz w:val="26"/>
          <w:szCs w:val="26"/>
          <w:lang w:eastAsia="ar-SA"/>
        </w:rPr>
        <w:t>низк</w:t>
      </w:r>
      <w:r w:rsidR="00D60F30">
        <w:rPr>
          <w:rFonts w:ascii="Times New Roman" w:eastAsia="Times New Roman" w:hAnsi="Times New Roman" w:cs="Calibri"/>
          <w:sz w:val="26"/>
          <w:szCs w:val="26"/>
          <w:lang w:eastAsia="ar-SA"/>
        </w:rPr>
        <w:t>ую</w:t>
      </w:r>
      <w:r w:rsidRPr="00C172B2">
        <w:rPr>
          <w:rFonts w:ascii="Times New Roman" w:eastAsia="Times New Roman" w:hAnsi="Times New Roman" w:cs="Calibri"/>
          <w:sz w:val="26"/>
          <w:szCs w:val="26"/>
          <w:lang w:eastAsia="ar-SA"/>
        </w:rPr>
        <w:t xml:space="preserve"> эффективност</w:t>
      </w:r>
      <w:r w:rsidR="00D60F30">
        <w:rPr>
          <w:rFonts w:ascii="Times New Roman" w:eastAsia="Times New Roman" w:hAnsi="Times New Roman" w:cs="Calibri"/>
          <w:sz w:val="26"/>
          <w:szCs w:val="26"/>
          <w:lang w:eastAsia="ar-SA"/>
        </w:rPr>
        <w:t>ь</w:t>
      </w:r>
      <w:r w:rsidRPr="00C172B2">
        <w:rPr>
          <w:rFonts w:ascii="Times New Roman" w:eastAsia="Times New Roman" w:hAnsi="Times New Roman" w:cs="Calibri"/>
          <w:sz w:val="26"/>
          <w:szCs w:val="26"/>
          <w:lang w:eastAsia="ar-SA"/>
        </w:rPr>
        <w:t xml:space="preserve"> управления </w:t>
      </w:r>
      <w:r w:rsidR="000759D0" w:rsidRPr="00C172B2">
        <w:rPr>
          <w:rFonts w:ascii="Times New Roman" w:eastAsia="Times New Roman" w:hAnsi="Times New Roman" w:cs="Calibri"/>
          <w:sz w:val="26"/>
          <w:szCs w:val="26"/>
          <w:lang w:eastAsia="ar-SA"/>
        </w:rPr>
        <w:t>государственн</w:t>
      </w:r>
      <w:r w:rsidR="0061191C" w:rsidRPr="00C172B2">
        <w:rPr>
          <w:rFonts w:ascii="Times New Roman" w:eastAsia="Times New Roman" w:hAnsi="Times New Roman" w:cs="Calibri"/>
          <w:sz w:val="26"/>
          <w:szCs w:val="26"/>
          <w:lang w:eastAsia="ar-SA"/>
        </w:rPr>
        <w:t>ой собственностью</w:t>
      </w:r>
      <w:r w:rsidR="000759D0" w:rsidRPr="00C172B2">
        <w:rPr>
          <w:rFonts w:ascii="Times New Roman" w:eastAsia="Times New Roman" w:hAnsi="Times New Roman" w:cs="Calibri"/>
          <w:sz w:val="26"/>
          <w:szCs w:val="26"/>
          <w:lang w:eastAsia="ar-SA"/>
        </w:rPr>
        <w:t>.</w:t>
      </w:r>
    </w:p>
    <w:p w:rsidR="009223E3" w:rsidRPr="00C172B2" w:rsidRDefault="009223E3"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В нарушение ч.2 ст.8 и ч.1 ст.131 Г</w:t>
      </w:r>
      <w:r w:rsidR="0050296A" w:rsidRPr="00C172B2">
        <w:rPr>
          <w:rFonts w:ascii="Times New Roman" w:eastAsia="Times New Roman" w:hAnsi="Times New Roman" w:cs="Calibri"/>
          <w:sz w:val="26"/>
          <w:szCs w:val="26"/>
          <w:lang w:eastAsia="ar-SA"/>
        </w:rPr>
        <w:t>К</w:t>
      </w:r>
      <w:r w:rsidRPr="00C172B2">
        <w:rPr>
          <w:rFonts w:ascii="Times New Roman" w:eastAsia="Times New Roman" w:hAnsi="Times New Roman" w:cs="Calibri"/>
          <w:sz w:val="26"/>
          <w:szCs w:val="26"/>
          <w:lang w:eastAsia="ar-SA"/>
        </w:rPr>
        <w:t xml:space="preserve"> РФ, ст.4 и ч.2 ст.6 Федерального закона от 21</w:t>
      </w:r>
      <w:r w:rsidR="0050296A" w:rsidRPr="00C172B2">
        <w:rPr>
          <w:rFonts w:ascii="Times New Roman" w:eastAsia="Times New Roman" w:hAnsi="Times New Roman" w:cs="Calibri"/>
          <w:sz w:val="26"/>
          <w:szCs w:val="26"/>
          <w:lang w:eastAsia="ar-SA"/>
        </w:rPr>
        <w:t>.07.1997</w:t>
      </w:r>
      <w:r w:rsidRPr="00C172B2">
        <w:rPr>
          <w:rFonts w:ascii="Times New Roman" w:eastAsia="Times New Roman" w:hAnsi="Times New Roman" w:cs="Calibri"/>
          <w:sz w:val="26"/>
          <w:szCs w:val="26"/>
          <w:lang w:eastAsia="ar-SA"/>
        </w:rPr>
        <w:t xml:space="preserve"> №122-ФЗ «О государственной регистрации прав на недвижимое имущество и сделок с ним», колледжем (филиалом) не зарегистрировано право оперативного управления на</w:t>
      </w:r>
      <w:r w:rsidR="004144CF" w:rsidRPr="00C172B2">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6"/>
          <w:szCs w:val="26"/>
          <w:lang w:eastAsia="ar-SA"/>
        </w:rPr>
        <w:t>объект</w:t>
      </w:r>
      <w:r w:rsidR="004144CF" w:rsidRPr="00C172B2">
        <w:rPr>
          <w:rFonts w:ascii="Times New Roman" w:eastAsia="Times New Roman" w:hAnsi="Times New Roman" w:cs="Calibri"/>
          <w:sz w:val="26"/>
          <w:szCs w:val="26"/>
          <w:lang w:eastAsia="ar-SA"/>
        </w:rPr>
        <w:t>ы</w:t>
      </w:r>
      <w:r w:rsidRPr="00C172B2">
        <w:rPr>
          <w:rFonts w:ascii="Times New Roman" w:eastAsia="Times New Roman" w:hAnsi="Times New Roman" w:cs="Calibri"/>
          <w:sz w:val="26"/>
          <w:szCs w:val="26"/>
          <w:lang w:eastAsia="ar-SA"/>
        </w:rPr>
        <w:t xml:space="preserve"> недвижимости </w:t>
      </w:r>
      <w:r w:rsidR="004144CF" w:rsidRPr="00C172B2">
        <w:rPr>
          <w:rFonts w:ascii="Times New Roman" w:eastAsia="Times New Roman" w:hAnsi="Times New Roman" w:cs="Calibri"/>
          <w:sz w:val="26"/>
          <w:szCs w:val="26"/>
          <w:lang w:eastAsia="ar-SA"/>
        </w:rPr>
        <w:t xml:space="preserve">(два строения гаража, распложенных в г.Александровск-Сахалинский) </w:t>
      </w:r>
      <w:r w:rsidRPr="00C172B2">
        <w:rPr>
          <w:rFonts w:ascii="Times New Roman" w:eastAsia="Times New Roman" w:hAnsi="Times New Roman" w:cs="Calibri"/>
          <w:sz w:val="26"/>
          <w:szCs w:val="26"/>
          <w:lang w:eastAsia="ar-SA"/>
        </w:rPr>
        <w:t xml:space="preserve">общей первоначальной стоимостью </w:t>
      </w:r>
      <w:r w:rsidR="004144CF" w:rsidRPr="00C172B2">
        <w:rPr>
          <w:rFonts w:ascii="Times New Roman" w:eastAsia="Times New Roman" w:hAnsi="Times New Roman" w:cs="Calibri"/>
          <w:sz w:val="26"/>
          <w:szCs w:val="26"/>
          <w:lang w:eastAsia="ar-SA"/>
        </w:rPr>
        <w:t>92,9</w:t>
      </w:r>
      <w:r w:rsidRPr="00C172B2">
        <w:rPr>
          <w:rFonts w:ascii="Times New Roman" w:eastAsia="Times New Roman" w:hAnsi="Times New Roman" w:cs="Calibri"/>
          <w:i/>
          <w:sz w:val="26"/>
          <w:szCs w:val="26"/>
          <w:u w:val="single"/>
          <w:lang w:eastAsia="ar-SA"/>
        </w:rPr>
        <w:t xml:space="preserve"> </w:t>
      </w:r>
      <w:r w:rsidRPr="00C172B2">
        <w:rPr>
          <w:rFonts w:ascii="Times New Roman" w:eastAsia="Times New Roman" w:hAnsi="Times New Roman" w:cs="Calibri"/>
          <w:sz w:val="26"/>
          <w:szCs w:val="26"/>
          <w:lang w:eastAsia="ar-SA"/>
        </w:rPr>
        <w:t>тыс.рублей.</w:t>
      </w:r>
    </w:p>
    <w:p w:rsidR="0050296A" w:rsidRPr="00C172B2" w:rsidRDefault="0050296A"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В нарушение распоряжения Правительства РФ от 15 ноября 2002 года №1611-р </w:t>
      </w:r>
      <w:r w:rsidRPr="00C172B2">
        <w:rPr>
          <w:rFonts w:ascii="Times New Roman" w:eastAsia="Times New Roman" w:hAnsi="Times New Roman" w:cs="Times New Roman"/>
          <w:sz w:val="26"/>
          <w:szCs w:val="26"/>
          <w:lang w:eastAsia="ru-RU"/>
        </w:rPr>
        <w:t xml:space="preserve">по состоянию на 1 января 2003 года </w:t>
      </w:r>
      <w:r w:rsidRPr="00C172B2">
        <w:rPr>
          <w:rFonts w:ascii="Times New Roman" w:eastAsia="Times New Roman" w:hAnsi="Times New Roman" w:cs="Calibri"/>
          <w:sz w:val="26"/>
          <w:szCs w:val="26"/>
          <w:lang w:eastAsia="ar-SA"/>
        </w:rPr>
        <w:t xml:space="preserve">филиалом колледжа не осуществлена </w:t>
      </w:r>
      <w:r w:rsidRPr="00C172B2">
        <w:rPr>
          <w:rFonts w:ascii="Times New Roman" w:eastAsia="Times New Roman" w:hAnsi="Times New Roman" w:cs="Times New Roman"/>
          <w:sz w:val="26"/>
          <w:szCs w:val="26"/>
          <w:lang w:eastAsia="ru-RU"/>
        </w:rPr>
        <w:t xml:space="preserve">переоценка объекта основного средства (3-х комнатной квартиры г. </w:t>
      </w:r>
      <w:r w:rsidRPr="00C172B2">
        <w:rPr>
          <w:rFonts w:ascii="Times New Roman" w:eastAsia="Times New Roman" w:hAnsi="Times New Roman" w:cs="Calibri"/>
          <w:sz w:val="26"/>
          <w:szCs w:val="26"/>
          <w:lang w:eastAsia="ar-SA"/>
        </w:rPr>
        <w:t xml:space="preserve">Александровск-Сахалинский, ул. Советская, д.40, кв.32), </w:t>
      </w:r>
      <w:r w:rsidRPr="00C172B2">
        <w:rPr>
          <w:rFonts w:ascii="Times New Roman" w:eastAsia="Times New Roman" w:hAnsi="Times New Roman" w:cs="Times New Roman"/>
          <w:sz w:val="26"/>
          <w:szCs w:val="26"/>
          <w:lang w:eastAsia="ru-RU"/>
        </w:rPr>
        <w:t>в бухгалтерской отчетности не отражена его реальная стоимость. По Реестру государственной собственности Сахалинской области на 01 января 2014 года данный объект числится первоначальной стоимостью 26,1 тыс.рублей (дата приобретения - 1996 год)</w:t>
      </w:r>
      <w:r w:rsidRPr="00C172B2">
        <w:rPr>
          <w:rFonts w:ascii="Times New Roman" w:eastAsia="Times New Roman" w:hAnsi="Times New Roman" w:cs="Calibri"/>
          <w:sz w:val="26"/>
          <w:szCs w:val="26"/>
          <w:lang w:eastAsia="ar-SA"/>
        </w:rPr>
        <w:t>.</w:t>
      </w:r>
    </w:p>
    <w:p w:rsidR="001E2D38" w:rsidRPr="00C172B2" w:rsidRDefault="009223E3"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Calibri" w:hAnsi="Times New Roman" w:cs="Times New Roman"/>
          <w:sz w:val="26"/>
          <w:szCs w:val="26"/>
          <w:lang w:eastAsia="ar-SA"/>
        </w:rPr>
        <w:t xml:space="preserve">Указанная </w:t>
      </w:r>
      <w:r w:rsidR="001E2D38" w:rsidRPr="00C172B2">
        <w:rPr>
          <w:rFonts w:ascii="Times New Roman" w:eastAsia="Calibri" w:hAnsi="Times New Roman" w:cs="Times New Roman"/>
          <w:sz w:val="26"/>
          <w:szCs w:val="26"/>
          <w:lang w:eastAsia="ar-SA"/>
        </w:rPr>
        <w:t xml:space="preserve">3-х комнатная квартира </w:t>
      </w:r>
      <w:r w:rsidRPr="00C172B2">
        <w:rPr>
          <w:rFonts w:ascii="Times New Roman" w:eastAsia="Times New Roman" w:hAnsi="Times New Roman" w:cs="Calibri"/>
          <w:sz w:val="26"/>
          <w:szCs w:val="26"/>
          <w:lang w:eastAsia="ar-SA"/>
        </w:rPr>
        <w:t>в</w:t>
      </w:r>
      <w:r w:rsidR="00B25D6B" w:rsidRPr="00C172B2">
        <w:rPr>
          <w:rFonts w:ascii="Times New Roman" w:eastAsia="Times New Roman" w:hAnsi="Times New Roman" w:cs="Calibri"/>
          <w:sz w:val="26"/>
          <w:szCs w:val="26"/>
          <w:lang w:eastAsia="ar-SA"/>
        </w:rPr>
        <w:t xml:space="preserve"> 2009 году по договору аренды </w:t>
      </w:r>
      <w:r w:rsidR="001E2D38" w:rsidRPr="00C172B2">
        <w:rPr>
          <w:rFonts w:ascii="Times New Roman" w:eastAsia="Times New Roman" w:hAnsi="Times New Roman" w:cs="Calibri"/>
          <w:sz w:val="26"/>
          <w:szCs w:val="26"/>
          <w:lang w:eastAsia="ar-SA"/>
        </w:rPr>
        <w:t xml:space="preserve">передана </w:t>
      </w:r>
      <w:r w:rsidR="0050296A" w:rsidRPr="00C172B2">
        <w:rPr>
          <w:rFonts w:ascii="Times New Roman" w:eastAsia="Times New Roman" w:hAnsi="Times New Roman" w:cs="Calibri"/>
          <w:sz w:val="26"/>
          <w:szCs w:val="26"/>
          <w:lang w:eastAsia="ar-SA"/>
        </w:rPr>
        <w:t xml:space="preserve">на 5 лет </w:t>
      </w:r>
      <w:r w:rsidR="001E2D38" w:rsidRPr="00C172B2">
        <w:rPr>
          <w:rFonts w:ascii="Times New Roman" w:eastAsia="Times New Roman" w:hAnsi="Times New Roman" w:cs="Calibri"/>
          <w:sz w:val="26"/>
          <w:szCs w:val="26"/>
          <w:lang w:eastAsia="ar-SA"/>
        </w:rPr>
        <w:t>в</w:t>
      </w:r>
      <w:r w:rsidRPr="00C172B2">
        <w:rPr>
          <w:rFonts w:ascii="Times New Roman" w:eastAsia="Times New Roman" w:hAnsi="Times New Roman" w:cs="Calibri"/>
          <w:sz w:val="26"/>
          <w:szCs w:val="26"/>
          <w:lang w:eastAsia="ar-SA"/>
        </w:rPr>
        <w:t xml:space="preserve"> пользование</w:t>
      </w:r>
      <w:r w:rsidR="001E2D38" w:rsidRPr="00C172B2">
        <w:rPr>
          <w:rFonts w:ascii="Times New Roman" w:eastAsia="Times New Roman" w:hAnsi="Times New Roman" w:cs="Calibri"/>
          <w:sz w:val="26"/>
          <w:szCs w:val="26"/>
          <w:lang w:eastAsia="ar-SA"/>
        </w:rPr>
        <w:t xml:space="preserve"> директору филиала</w:t>
      </w:r>
      <w:r w:rsidR="0050296A" w:rsidRPr="00C172B2">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6"/>
          <w:szCs w:val="26"/>
          <w:lang w:eastAsia="ar-SA"/>
        </w:rPr>
        <w:t xml:space="preserve">с </w:t>
      </w:r>
      <w:r w:rsidR="001E2D38" w:rsidRPr="00C172B2">
        <w:rPr>
          <w:rFonts w:ascii="Times New Roman" w:eastAsia="Times New Roman" w:hAnsi="Times New Roman" w:cs="Calibri"/>
          <w:sz w:val="26"/>
          <w:szCs w:val="26"/>
          <w:lang w:eastAsia="ar-SA"/>
        </w:rPr>
        <w:t>нарушени</w:t>
      </w:r>
      <w:r w:rsidRPr="00C172B2">
        <w:rPr>
          <w:rFonts w:ascii="Times New Roman" w:eastAsia="Times New Roman" w:hAnsi="Times New Roman" w:cs="Calibri"/>
          <w:sz w:val="26"/>
          <w:szCs w:val="26"/>
          <w:lang w:eastAsia="ar-SA"/>
        </w:rPr>
        <w:t>ями</w:t>
      </w:r>
      <w:r w:rsidR="001E2D38" w:rsidRPr="00C172B2">
        <w:rPr>
          <w:rFonts w:ascii="Times New Roman" w:eastAsia="Times New Roman" w:hAnsi="Times New Roman" w:cs="Calibri"/>
          <w:sz w:val="26"/>
          <w:szCs w:val="26"/>
          <w:lang w:eastAsia="ar-SA"/>
        </w:rPr>
        <w:t xml:space="preserve"> п</w:t>
      </w:r>
      <w:r w:rsidR="000759D0" w:rsidRPr="00C172B2">
        <w:rPr>
          <w:rFonts w:ascii="Times New Roman" w:eastAsia="Times New Roman" w:hAnsi="Times New Roman" w:cs="Calibri"/>
          <w:sz w:val="26"/>
          <w:szCs w:val="26"/>
          <w:lang w:eastAsia="ar-SA"/>
        </w:rPr>
        <w:t>.</w:t>
      </w:r>
      <w:r w:rsidR="001E2D38" w:rsidRPr="00C172B2">
        <w:rPr>
          <w:rFonts w:ascii="Times New Roman" w:eastAsia="Times New Roman" w:hAnsi="Times New Roman" w:cs="Calibri"/>
          <w:sz w:val="26"/>
          <w:szCs w:val="26"/>
          <w:lang w:eastAsia="ar-SA"/>
        </w:rPr>
        <w:t>3 ст</w:t>
      </w:r>
      <w:r w:rsidR="000759D0" w:rsidRPr="00C172B2">
        <w:rPr>
          <w:rFonts w:ascii="Times New Roman" w:eastAsia="Times New Roman" w:hAnsi="Times New Roman" w:cs="Calibri"/>
          <w:sz w:val="26"/>
          <w:szCs w:val="26"/>
          <w:lang w:eastAsia="ar-SA"/>
        </w:rPr>
        <w:t>.</w:t>
      </w:r>
      <w:r w:rsidR="001E2D38" w:rsidRPr="00C172B2">
        <w:rPr>
          <w:rFonts w:ascii="Times New Roman" w:eastAsia="Times New Roman" w:hAnsi="Times New Roman" w:cs="Calibri"/>
          <w:sz w:val="26"/>
          <w:szCs w:val="26"/>
          <w:lang w:eastAsia="ar-SA"/>
        </w:rPr>
        <w:t>298 Г</w:t>
      </w:r>
      <w:r w:rsidR="000759D0" w:rsidRPr="00C172B2">
        <w:rPr>
          <w:rFonts w:ascii="Times New Roman" w:eastAsia="Times New Roman" w:hAnsi="Times New Roman" w:cs="Calibri"/>
          <w:sz w:val="26"/>
          <w:szCs w:val="26"/>
          <w:lang w:eastAsia="ar-SA"/>
        </w:rPr>
        <w:t xml:space="preserve">К </w:t>
      </w:r>
      <w:r w:rsidR="001E2D38" w:rsidRPr="00C172B2">
        <w:rPr>
          <w:rFonts w:ascii="Times New Roman" w:eastAsia="Times New Roman" w:hAnsi="Times New Roman" w:cs="Calibri"/>
          <w:sz w:val="26"/>
          <w:szCs w:val="26"/>
          <w:lang w:eastAsia="ar-SA"/>
        </w:rPr>
        <w:t>РФ</w:t>
      </w:r>
      <w:r w:rsidR="000759D0" w:rsidRPr="00C172B2">
        <w:rPr>
          <w:rFonts w:ascii="Times New Roman" w:eastAsia="Times New Roman" w:hAnsi="Times New Roman" w:cs="Calibri"/>
          <w:sz w:val="26"/>
          <w:szCs w:val="26"/>
          <w:lang w:eastAsia="ar-SA"/>
        </w:rPr>
        <w:t xml:space="preserve"> </w:t>
      </w:r>
      <w:r w:rsidR="0050296A" w:rsidRPr="00C172B2">
        <w:rPr>
          <w:rFonts w:ascii="Times New Roman" w:eastAsia="Times New Roman" w:hAnsi="Times New Roman" w:cs="Calibri"/>
          <w:sz w:val="26"/>
          <w:szCs w:val="26"/>
          <w:lang w:eastAsia="ar-SA"/>
        </w:rPr>
        <w:t>(</w:t>
      </w:r>
      <w:r w:rsidR="000759D0" w:rsidRPr="00C172B2">
        <w:rPr>
          <w:rFonts w:ascii="Times New Roman" w:eastAsia="Times New Roman" w:hAnsi="Times New Roman" w:cs="Calibri"/>
          <w:sz w:val="26"/>
          <w:szCs w:val="26"/>
          <w:lang w:eastAsia="ar-SA"/>
        </w:rPr>
        <w:t>без разрешения МИЗО</w:t>
      </w:r>
      <w:r w:rsidR="0050296A"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 xml:space="preserve"> </w:t>
      </w:r>
      <w:r w:rsidR="0050296A" w:rsidRPr="00C172B2">
        <w:rPr>
          <w:rFonts w:ascii="Times New Roman" w:eastAsia="Times New Roman" w:hAnsi="Times New Roman" w:cs="Calibri"/>
          <w:sz w:val="26"/>
          <w:szCs w:val="26"/>
          <w:lang w:eastAsia="ar-SA"/>
        </w:rPr>
        <w:t xml:space="preserve">и </w:t>
      </w:r>
      <w:r w:rsidRPr="00C172B2">
        <w:rPr>
          <w:rFonts w:ascii="Times New Roman" w:eastAsia="Times New Roman" w:hAnsi="Times New Roman" w:cs="Calibri"/>
          <w:sz w:val="26"/>
          <w:szCs w:val="26"/>
          <w:lang w:eastAsia="ar-SA"/>
        </w:rPr>
        <w:t>в настоящее время находится в пользовании у директора филиала.</w:t>
      </w:r>
      <w:r w:rsidR="0050296A" w:rsidRPr="00C172B2">
        <w:rPr>
          <w:rFonts w:ascii="Times New Roman" w:eastAsia="Times New Roman" w:hAnsi="Times New Roman" w:cs="Calibri"/>
          <w:sz w:val="26"/>
          <w:szCs w:val="26"/>
          <w:lang w:eastAsia="ar-SA"/>
        </w:rPr>
        <w:t xml:space="preserve"> Фактически договор аренды, не содержит признаки аренды - платность (предусмотрено возмещение коммунальных услуг, но отсутствует арендная плата за пользование).</w:t>
      </w:r>
    </w:p>
    <w:p w:rsidR="004144CF" w:rsidRPr="00C172B2" w:rsidRDefault="0050296A"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При этом, анализ дополнительно полученных документов в отношении указанного объекта, показал</w:t>
      </w:r>
      <w:r w:rsidR="004144CF" w:rsidRPr="00C172B2">
        <w:rPr>
          <w:rFonts w:ascii="Times New Roman" w:eastAsia="Times New Roman" w:hAnsi="Times New Roman" w:cs="Calibri"/>
          <w:sz w:val="26"/>
          <w:szCs w:val="26"/>
          <w:lang w:eastAsia="ar-SA"/>
        </w:rPr>
        <w:t xml:space="preserve">, несмотря на наличие объекта в Реестре государственной собственности и  на балансе учреждения (филиала), </w:t>
      </w:r>
      <w:r w:rsidRPr="00C172B2">
        <w:rPr>
          <w:rFonts w:ascii="Times New Roman" w:eastAsia="Times New Roman" w:hAnsi="Times New Roman" w:cs="Calibri"/>
          <w:sz w:val="26"/>
          <w:szCs w:val="26"/>
          <w:lang w:eastAsia="ar-SA"/>
        </w:rPr>
        <w:t>прав</w:t>
      </w:r>
      <w:r w:rsidR="004144CF" w:rsidRPr="00C172B2">
        <w:rPr>
          <w:rFonts w:ascii="Times New Roman" w:eastAsia="Times New Roman" w:hAnsi="Times New Roman" w:cs="Calibri"/>
          <w:sz w:val="26"/>
          <w:szCs w:val="26"/>
          <w:lang w:eastAsia="ar-SA"/>
        </w:rPr>
        <w:t>о собственности</w:t>
      </w:r>
      <w:r w:rsidRPr="00C172B2">
        <w:rPr>
          <w:rFonts w:ascii="Times New Roman" w:eastAsia="Times New Roman" w:hAnsi="Times New Roman" w:cs="Calibri"/>
          <w:sz w:val="26"/>
          <w:szCs w:val="26"/>
          <w:lang w:eastAsia="ar-SA"/>
        </w:rPr>
        <w:t xml:space="preserve"> Сахалинской области</w:t>
      </w:r>
      <w:r w:rsidR="009F7BD1" w:rsidRPr="009F7BD1">
        <w:rPr>
          <w:rFonts w:ascii="Times New Roman" w:eastAsia="Times New Roman" w:hAnsi="Times New Roman" w:cs="Calibri"/>
          <w:sz w:val="26"/>
          <w:szCs w:val="26"/>
          <w:lang w:eastAsia="ar-SA"/>
        </w:rPr>
        <w:t xml:space="preserve"> (</w:t>
      </w:r>
      <w:r w:rsidR="004144CF" w:rsidRPr="00C172B2">
        <w:rPr>
          <w:rFonts w:ascii="Times New Roman" w:eastAsia="Times New Roman" w:hAnsi="Times New Roman" w:cs="Calibri"/>
          <w:sz w:val="26"/>
          <w:szCs w:val="26"/>
          <w:lang w:eastAsia="ar-SA"/>
        </w:rPr>
        <w:t>прав</w:t>
      </w:r>
      <w:r w:rsidR="009F7BD1">
        <w:rPr>
          <w:rFonts w:ascii="Times New Roman" w:eastAsia="Times New Roman" w:hAnsi="Times New Roman" w:cs="Calibri"/>
          <w:sz w:val="26"/>
          <w:szCs w:val="26"/>
          <w:lang w:eastAsia="ar-SA"/>
        </w:rPr>
        <w:t>о</w:t>
      </w:r>
      <w:r w:rsidR="004144CF" w:rsidRPr="00C172B2">
        <w:rPr>
          <w:rFonts w:ascii="Times New Roman" w:eastAsia="Times New Roman" w:hAnsi="Times New Roman" w:cs="Calibri"/>
          <w:sz w:val="26"/>
          <w:szCs w:val="26"/>
          <w:lang w:eastAsia="ar-SA"/>
        </w:rPr>
        <w:t xml:space="preserve"> оперативного управления колледжа</w:t>
      </w:r>
      <w:r w:rsidR="009F7BD1">
        <w:rPr>
          <w:rFonts w:ascii="Times New Roman" w:eastAsia="Times New Roman" w:hAnsi="Times New Roman" w:cs="Calibri"/>
          <w:sz w:val="26"/>
          <w:szCs w:val="26"/>
          <w:lang w:eastAsia="ar-SA"/>
        </w:rPr>
        <w:t>)</w:t>
      </w:r>
      <w:r w:rsidR="004144CF" w:rsidRPr="00C172B2">
        <w:rPr>
          <w:rFonts w:ascii="Times New Roman" w:eastAsia="Times New Roman" w:hAnsi="Times New Roman" w:cs="Calibri"/>
          <w:sz w:val="26"/>
          <w:szCs w:val="26"/>
          <w:lang w:eastAsia="ar-SA"/>
        </w:rPr>
        <w:t>, на указанный объект</w:t>
      </w:r>
      <w:r w:rsidR="0019618F" w:rsidRPr="00C172B2">
        <w:rPr>
          <w:rFonts w:ascii="Times New Roman" w:eastAsia="Times New Roman" w:hAnsi="Times New Roman" w:cs="Calibri"/>
          <w:sz w:val="26"/>
          <w:szCs w:val="26"/>
          <w:lang w:eastAsia="ar-SA"/>
        </w:rPr>
        <w:t xml:space="preserve"> отсутствуют.</w:t>
      </w:r>
    </w:p>
    <w:p w:rsidR="001E2D38" w:rsidRPr="00C172B2" w:rsidRDefault="001E2D38"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Согласно выписке Управления Федеральной службы государственной регистрации, кадастра и картографии Сахалинской области от </w:t>
      </w:r>
      <w:r w:rsidR="00211E28">
        <w:rPr>
          <w:rFonts w:ascii="Times New Roman" w:eastAsia="Times New Roman" w:hAnsi="Times New Roman" w:cs="Calibri"/>
          <w:sz w:val="26"/>
          <w:szCs w:val="26"/>
          <w:lang w:eastAsia="ar-SA"/>
        </w:rPr>
        <w:t xml:space="preserve">21.08.2014 </w:t>
      </w:r>
      <w:r w:rsidRPr="00C172B2">
        <w:rPr>
          <w:rFonts w:ascii="Times New Roman" w:eastAsia="Times New Roman" w:hAnsi="Times New Roman" w:cs="Calibri"/>
          <w:sz w:val="26"/>
          <w:szCs w:val="26"/>
          <w:lang w:eastAsia="ar-SA"/>
        </w:rPr>
        <w:t xml:space="preserve">года, </w:t>
      </w:r>
      <w:r w:rsidRPr="00C172B2">
        <w:rPr>
          <w:rFonts w:ascii="Times New Roman" w:eastAsia="Times New Roman" w:hAnsi="Times New Roman" w:cs="Times New Roman"/>
          <w:sz w:val="26"/>
          <w:szCs w:val="26"/>
          <w:lang w:eastAsia="ru-RU"/>
        </w:rPr>
        <w:t>3-х комнатная квартира (г.</w:t>
      </w:r>
      <w:r w:rsidRPr="00C172B2">
        <w:rPr>
          <w:rFonts w:ascii="Times New Roman" w:eastAsia="Times New Roman" w:hAnsi="Times New Roman" w:cs="Calibri"/>
          <w:sz w:val="26"/>
          <w:szCs w:val="26"/>
          <w:lang w:eastAsia="ar-SA"/>
        </w:rPr>
        <w:t>Александровск-Сахалинский)</w:t>
      </w:r>
      <w:r w:rsidR="0019618F" w:rsidRPr="00C172B2">
        <w:rPr>
          <w:rFonts w:ascii="Times New Roman" w:eastAsia="Times New Roman" w:hAnsi="Times New Roman" w:cs="Calibri"/>
          <w:sz w:val="26"/>
          <w:szCs w:val="26"/>
          <w:lang w:eastAsia="ar-SA"/>
        </w:rPr>
        <w:t>,</w:t>
      </w:r>
      <w:r w:rsidR="00131647" w:rsidRPr="00C172B2">
        <w:rPr>
          <w:rFonts w:ascii="Times New Roman" w:eastAsia="Times New Roman" w:hAnsi="Times New Roman" w:cs="Calibri"/>
          <w:sz w:val="26"/>
          <w:szCs w:val="26"/>
          <w:lang w:eastAsia="ar-SA"/>
        </w:rPr>
        <w:t xml:space="preserve"> фактически являющаяся</w:t>
      </w:r>
      <w:r w:rsidR="0019618F" w:rsidRPr="00C172B2">
        <w:rPr>
          <w:rFonts w:ascii="Times New Roman" w:eastAsia="Times New Roman" w:hAnsi="Times New Roman" w:cs="Calibri"/>
          <w:sz w:val="26"/>
          <w:szCs w:val="26"/>
          <w:lang w:eastAsia="ar-SA"/>
        </w:rPr>
        <w:t xml:space="preserve"> </w:t>
      </w:r>
      <w:r w:rsidR="00131647" w:rsidRPr="00C172B2">
        <w:rPr>
          <w:rFonts w:ascii="Times New Roman" w:eastAsia="Times New Roman" w:hAnsi="Times New Roman" w:cs="Calibri"/>
          <w:sz w:val="26"/>
          <w:szCs w:val="26"/>
          <w:lang w:eastAsia="ar-SA"/>
        </w:rPr>
        <w:t xml:space="preserve">объектом областного имущества, </w:t>
      </w:r>
      <w:r w:rsidR="0019618F" w:rsidRPr="00C172B2">
        <w:rPr>
          <w:rFonts w:ascii="Times New Roman" w:eastAsia="Times New Roman" w:hAnsi="Times New Roman" w:cs="Calibri"/>
          <w:sz w:val="26"/>
          <w:szCs w:val="26"/>
          <w:lang w:eastAsia="ar-SA"/>
        </w:rPr>
        <w:t xml:space="preserve">с 1999 года </w:t>
      </w:r>
      <w:r w:rsidRPr="00C172B2">
        <w:rPr>
          <w:rFonts w:ascii="Times New Roman" w:eastAsia="Times New Roman" w:hAnsi="Times New Roman" w:cs="Calibri"/>
          <w:sz w:val="26"/>
          <w:szCs w:val="26"/>
          <w:lang w:eastAsia="ar-SA"/>
        </w:rPr>
        <w:t xml:space="preserve">числится в собственности директора филиала (Караман М.К., </w:t>
      </w:r>
      <w:r w:rsidR="0019618F" w:rsidRPr="00C172B2">
        <w:rPr>
          <w:rFonts w:ascii="Times New Roman" w:eastAsia="Times New Roman" w:hAnsi="Times New Roman" w:cs="Calibri"/>
          <w:sz w:val="26"/>
          <w:szCs w:val="26"/>
          <w:lang w:eastAsia="ar-SA"/>
        </w:rPr>
        <w:t>о</w:t>
      </w:r>
      <w:r w:rsidRPr="00C172B2">
        <w:rPr>
          <w:rFonts w:ascii="Times New Roman" w:eastAsia="Times New Roman" w:hAnsi="Times New Roman" w:cs="Calibri"/>
          <w:sz w:val="26"/>
          <w:szCs w:val="26"/>
          <w:lang w:eastAsia="ar-SA"/>
        </w:rPr>
        <w:t>снованием для регистрации сделки послужил дого</w:t>
      </w:r>
      <w:r w:rsidR="0019618F" w:rsidRPr="00C172B2">
        <w:rPr>
          <w:rFonts w:ascii="Times New Roman" w:eastAsia="Times New Roman" w:hAnsi="Times New Roman" w:cs="Calibri"/>
          <w:sz w:val="26"/>
          <w:szCs w:val="26"/>
          <w:lang w:eastAsia="ar-SA"/>
        </w:rPr>
        <w:t>вор купли-продажи от 25.03.1999 года).</w:t>
      </w:r>
    </w:p>
    <w:p w:rsidR="0068399F" w:rsidRPr="00C172B2" w:rsidRDefault="0019618F" w:rsidP="00C172B2">
      <w:pPr>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В 2010 году по факту неправомерного отчуждения государственного</w:t>
      </w:r>
      <w:r w:rsidR="001E2D38" w:rsidRPr="00C172B2">
        <w:rPr>
          <w:rFonts w:ascii="Times New Roman" w:eastAsia="Times New Roman" w:hAnsi="Times New Roman" w:cs="Calibri"/>
          <w:sz w:val="26"/>
          <w:szCs w:val="26"/>
          <w:lang w:eastAsia="ar-SA"/>
        </w:rPr>
        <w:t xml:space="preserve"> имущества,</w:t>
      </w:r>
      <w:r w:rsidRPr="00C172B2">
        <w:rPr>
          <w:rFonts w:ascii="Times New Roman" w:eastAsia="Times New Roman" w:hAnsi="Times New Roman" w:cs="Calibri"/>
          <w:sz w:val="26"/>
          <w:szCs w:val="26"/>
          <w:lang w:eastAsia="ar-SA"/>
        </w:rPr>
        <w:t xml:space="preserve"> в отношении директора </w:t>
      </w:r>
      <w:r w:rsidR="00324236" w:rsidRPr="00C172B2">
        <w:rPr>
          <w:rFonts w:ascii="Times New Roman" w:eastAsia="Times New Roman" w:hAnsi="Times New Roman" w:cs="Calibri"/>
          <w:sz w:val="26"/>
          <w:szCs w:val="26"/>
          <w:lang w:eastAsia="ar-SA"/>
        </w:rPr>
        <w:t>было</w:t>
      </w:r>
      <w:r w:rsidRPr="00C172B2">
        <w:rPr>
          <w:rFonts w:ascii="Times New Roman" w:eastAsia="Times New Roman" w:hAnsi="Times New Roman" w:cs="Calibri"/>
          <w:sz w:val="26"/>
          <w:szCs w:val="26"/>
          <w:lang w:eastAsia="ar-SA"/>
        </w:rPr>
        <w:t xml:space="preserve"> возбуждено уголовное дело. П</w:t>
      </w:r>
      <w:r w:rsidR="008E11B0" w:rsidRPr="00C172B2">
        <w:rPr>
          <w:rFonts w:ascii="Times New Roman" w:eastAsia="Times New Roman" w:hAnsi="Times New Roman" w:cs="Calibri"/>
          <w:sz w:val="26"/>
          <w:szCs w:val="26"/>
          <w:lang w:eastAsia="ar-SA"/>
        </w:rPr>
        <w:t>о итогам расследования,</w:t>
      </w:r>
      <w:r w:rsidRPr="00C172B2">
        <w:rPr>
          <w:rFonts w:ascii="Times New Roman" w:eastAsia="Times New Roman" w:hAnsi="Times New Roman" w:cs="Calibri"/>
          <w:sz w:val="26"/>
          <w:szCs w:val="26"/>
          <w:lang w:eastAsia="ar-SA"/>
        </w:rPr>
        <w:t xml:space="preserve"> Александровск-Сахалинским </w:t>
      </w:r>
      <w:r w:rsidR="006C702C" w:rsidRPr="00C172B2">
        <w:rPr>
          <w:rFonts w:ascii="Times New Roman" w:eastAsia="Times New Roman" w:hAnsi="Times New Roman" w:cs="Calibri"/>
          <w:sz w:val="26"/>
          <w:szCs w:val="26"/>
          <w:lang w:eastAsia="ar-SA"/>
        </w:rPr>
        <w:t xml:space="preserve">городским </w:t>
      </w:r>
      <w:r w:rsidRPr="00C172B2">
        <w:rPr>
          <w:rFonts w:ascii="Times New Roman" w:eastAsia="Times New Roman" w:hAnsi="Times New Roman" w:cs="Calibri"/>
          <w:sz w:val="26"/>
          <w:szCs w:val="26"/>
          <w:lang w:eastAsia="ar-SA"/>
        </w:rPr>
        <w:t>судом</w:t>
      </w:r>
      <w:r w:rsidR="008E11B0" w:rsidRPr="00C172B2">
        <w:rPr>
          <w:rFonts w:ascii="Times New Roman" w:eastAsia="Times New Roman" w:hAnsi="Times New Roman" w:cs="Calibri"/>
          <w:sz w:val="26"/>
          <w:szCs w:val="26"/>
          <w:lang w:eastAsia="ar-SA"/>
        </w:rPr>
        <w:t xml:space="preserve"> директор филиала признана виновной по факту мошенничества, в части приобщения права на чужое имущество путем злоупотребления доверием, с использованием служебного положения</w:t>
      </w:r>
      <w:r w:rsidR="0068399F" w:rsidRPr="00C172B2">
        <w:rPr>
          <w:rFonts w:ascii="Times New Roman" w:eastAsia="Times New Roman" w:hAnsi="Times New Roman" w:cs="Calibri"/>
          <w:sz w:val="26"/>
          <w:szCs w:val="26"/>
          <w:lang w:eastAsia="ar-SA"/>
        </w:rPr>
        <w:t xml:space="preserve"> (</w:t>
      </w:r>
      <w:r w:rsidR="00A14D61" w:rsidRPr="00C172B2">
        <w:rPr>
          <w:rFonts w:ascii="Times New Roman" w:eastAsia="Times New Roman" w:hAnsi="Times New Roman" w:cs="Calibri"/>
          <w:sz w:val="26"/>
          <w:szCs w:val="26"/>
          <w:lang w:eastAsia="ar-SA"/>
        </w:rPr>
        <w:t>учитывая</w:t>
      </w:r>
      <w:r w:rsidR="0068399F" w:rsidRPr="00C172B2">
        <w:rPr>
          <w:rFonts w:ascii="Times New Roman" w:eastAsia="Times New Roman" w:hAnsi="Times New Roman" w:cs="Calibri"/>
          <w:sz w:val="26"/>
          <w:szCs w:val="26"/>
          <w:lang w:eastAsia="ar-SA"/>
        </w:rPr>
        <w:t xml:space="preserve"> возраст и </w:t>
      </w:r>
      <w:r w:rsidR="00A14D61" w:rsidRPr="00C172B2">
        <w:rPr>
          <w:rFonts w:ascii="Times New Roman" w:eastAsia="Times New Roman" w:hAnsi="Times New Roman" w:cs="Calibri"/>
          <w:sz w:val="26"/>
          <w:szCs w:val="26"/>
          <w:lang w:eastAsia="ar-SA"/>
        </w:rPr>
        <w:t xml:space="preserve">полное </w:t>
      </w:r>
      <w:r w:rsidR="0068399F" w:rsidRPr="00C172B2">
        <w:rPr>
          <w:rFonts w:ascii="Times New Roman" w:eastAsia="Times New Roman" w:hAnsi="Times New Roman" w:cs="Calibri"/>
          <w:sz w:val="26"/>
          <w:szCs w:val="26"/>
          <w:lang w:eastAsia="ar-SA"/>
        </w:rPr>
        <w:t>признание вины</w:t>
      </w:r>
      <w:r w:rsidR="006A6F9A" w:rsidRPr="00C172B2">
        <w:rPr>
          <w:rFonts w:ascii="Times New Roman" w:eastAsia="Times New Roman" w:hAnsi="Times New Roman" w:cs="Calibri"/>
          <w:sz w:val="26"/>
          <w:szCs w:val="26"/>
          <w:lang w:eastAsia="ar-SA"/>
        </w:rPr>
        <w:t>, назначен штраф</w:t>
      </w:r>
      <w:r w:rsidR="0068399F" w:rsidRPr="00C172B2">
        <w:rPr>
          <w:rFonts w:ascii="Times New Roman" w:eastAsia="Times New Roman" w:hAnsi="Times New Roman" w:cs="Calibri"/>
          <w:sz w:val="26"/>
          <w:szCs w:val="26"/>
          <w:lang w:eastAsia="ar-SA"/>
        </w:rPr>
        <w:t xml:space="preserve"> в размере 100,0 тыс.рублей). </w:t>
      </w:r>
    </w:p>
    <w:p w:rsidR="008B14B0" w:rsidRPr="00C172B2" w:rsidRDefault="008B14B0" w:rsidP="00C172B2">
      <w:pPr>
        <w:suppressAutoHyphens/>
        <w:autoSpaceDE w:val="0"/>
        <w:spacing w:after="0" w:line="240" w:lineRule="auto"/>
        <w:ind w:firstLine="567"/>
        <w:jc w:val="both"/>
        <w:rPr>
          <w:rFonts w:ascii="Times New Roman" w:hAnsi="Times New Roman" w:cs="Times New Roman"/>
          <w:sz w:val="26"/>
          <w:szCs w:val="26"/>
        </w:rPr>
      </w:pPr>
      <w:r w:rsidRPr="00C172B2">
        <w:rPr>
          <w:rFonts w:ascii="Times New Roman" w:eastAsia="Times New Roman" w:hAnsi="Times New Roman" w:cs="Calibri"/>
          <w:sz w:val="26"/>
          <w:szCs w:val="26"/>
          <w:lang w:eastAsia="ar-SA"/>
        </w:rPr>
        <w:t xml:space="preserve">Несмотря на указанное, с 2010 года действий, направленных на восстановление права Сахалинской области (права оперативного управления учреждения на государственное имущество), путем внесения изменений в регистрационные записи в Едином </w:t>
      </w:r>
      <w:r w:rsidRPr="00C172B2">
        <w:rPr>
          <w:rFonts w:ascii="Times New Roman" w:hAnsi="Times New Roman" w:cs="Times New Roman"/>
          <w:sz w:val="26"/>
          <w:szCs w:val="26"/>
        </w:rPr>
        <w:t xml:space="preserve">государственном реестре прав на недвижимое имущество и сделок с ним, который, в силу ч.1 ст.2 Федерального закона от 21.07.1997 №122-ФЗ, является единственным доказательством существования зарегистрированного права, со стороны заинтересованных лиц (учреждения, Минздрава, Минимущества) не предпринято. </w:t>
      </w:r>
    </w:p>
    <w:p w:rsidR="00404D9A" w:rsidRPr="00C172B2" w:rsidRDefault="00404D9A" w:rsidP="00C172B2">
      <w:pPr>
        <w:spacing w:before="120" w:after="0" w:line="240" w:lineRule="auto"/>
        <w:ind w:right="-85" w:firstLine="567"/>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b/>
          <w:sz w:val="26"/>
          <w:szCs w:val="26"/>
          <w:lang w:eastAsia="ru-RU"/>
        </w:rPr>
        <w:t xml:space="preserve">9. Замечание и пояснение: </w:t>
      </w:r>
      <w:r w:rsidRPr="00C172B2">
        <w:rPr>
          <w:rFonts w:ascii="Times New Roman" w:eastAsia="Times New Roman" w:hAnsi="Times New Roman" w:cs="Times New Roman"/>
          <w:sz w:val="26"/>
          <w:szCs w:val="26"/>
          <w:lang w:eastAsia="ru-RU"/>
        </w:rPr>
        <w:t>Отсутствуют.</w:t>
      </w:r>
    </w:p>
    <w:p w:rsidR="00424D9C" w:rsidRPr="00C172B2" w:rsidRDefault="00424D9C" w:rsidP="00C172B2">
      <w:pPr>
        <w:spacing w:before="120" w:after="0" w:line="240" w:lineRule="auto"/>
        <w:ind w:firstLine="567"/>
        <w:jc w:val="both"/>
        <w:rPr>
          <w:rFonts w:ascii="Times New Roman" w:eastAsia="Times New Roman" w:hAnsi="Times New Roman" w:cs="Times New Roman"/>
          <w:b/>
          <w:sz w:val="26"/>
          <w:szCs w:val="26"/>
          <w:lang w:eastAsia="ru-RU"/>
        </w:rPr>
      </w:pPr>
      <w:r w:rsidRPr="00C172B2">
        <w:rPr>
          <w:rFonts w:ascii="Times New Roman" w:eastAsia="Times New Roman" w:hAnsi="Times New Roman" w:cs="Times New Roman"/>
          <w:b/>
          <w:sz w:val="26"/>
          <w:szCs w:val="26"/>
          <w:lang w:eastAsia="ru-RU"/>
        </w:rPr>
        <w:t>10. Выводы:</w:t>
      </w:r>
    </w:p>
    <w:p w:rsidR="00424D9C" w:rsidRPr="00C172B2" w:rsidRDefault="00424D9C" w:rsidP="00C172B2">
      <w:pPr>
        <w:suppressAutoHyphens/>
        <w:autoSpaceDE w:val="0"/>
        <w:spacing w:after="0" w:line="240" w:lineRule="auto"/>
        <w:ind w:firstLine="567"/>
        <w:jc w:val="both"/>
        <w:rPr>
          <w:rFonts w:ascii="Times New Roman" w:hAnsi="Times New Roman" w:cs="Times New Roman"/>
          <w:sz w:val="26"/>
          <w:szCs w:val="26"/>
        </w:rPr>
      </w:pPr>
      <w:r w:rsidRPr="00C172B2">
        <w:rPr>
          <w:rFonts w:ascii="Times New Roman" w:hAnsi="Times New Roman" w:cs="Times New Roman"/>
          <w:sz w:val="26"/>
          <w:szCs w:val="26"/>
        </w:rPr>
        <w:t xml:space="preserve">В целом бюджетное учреждение создано </w:t>
      </w:r>
      <w:r w:rsidRPr="00C172B2">
        <w:rPr>
          <w:rFonts w:ascii="Times New Roman" w:eastAsia="Times New Roman" w:hAnsi="Times New Roman" w:cs="Times New Roman"/>
          <w:sz w:val="26"/>
          <w:szCs w:val="26"/>
          <w:lang w:eastAsia="ru-RU"/>
        </w:rPr>
        <w:t>в соответствии с ч.1 ст.9.2. Федерального закона "О некоммерческих организациях"</w:t>
      </w:r>
      <w:r w:rsidR="00C172B2">
        <w:rPr>
          <w:rFonts w:ascii="Times New Roman" w:eastAsia="Times New Roman" w:hAnsi="Times New Roman" w:cs="Times New Roman"/>
          <w:sz w:val="26"/>
          <w:szCs w:val="26"/>
          <w:lang w:eastAsia="ru-RU"/>
        </w:rPr>
        <w:t>,</w:t>
      </w:r>
      <w:r w:rsidRPr="00C172B2">
        <w:rPr>
          <w:rFonts w:ascii="Times New Roman" w:eastAsia="Times New Roman" w:hAnsi="Times New Roman" w:cs="Times New Roman"/>
          <w:sz w:val="26"/>
          <w:szCs w:val="26"/>
          <w:lang w:eastAsia="ru-RU"/>
        </w:rPr>
        <w:t xml:space="preserve"> </w:t>
      </w:r>
      <w:r w:rsidRPr="00C172B2">
        <w:rPr>
          <w:rFonts w:ascii="Times New Roman" w:hAnsi="Times New Roman" w:cs="Times New Roman"/>
          <w:sz w:val="26"/>
          <w:szCs w:val="26"/>
        </w:rPr>
        <w:t>предмет и цели деятельности которого отвечают полномочиям Сахалинской области в сфере образования.</w:t>
      </w:r>
    </w:p>
    <w:p w:rsidR="00424D9C" w:rsidRPr="00C172B2" w:rsidRDefault="00424D9C" w:rsidP="00C172B2">
      <w:pPr>
        <w:tabs>
          <w:tab w:val="left" w:pos="851"/>
        </w:tabs>
        <w:suppressAutoHyphens/>
        <w:autoSpaceDE w:val="0"/>
        <w:spacing w:after="0" w:line="240" w:lineRule="auto"/>
        <w:ind w:firstLine="567"/>
        <w:jc w:val="both"/>
        <w:rPr>
          <w:rFonts w:ascii="Times New Roman" w:hAnsi="Times New Roman" w:cs="Times New Roman"/>
          <w:sz w:val="26"/>
          <w:szCs w:val="26"/>
        </w:rPr>
      </w:pPr>
      <w:r w:rsidRPr="00C172B2">
        <w:rPr>
          <w:rFonts w:ascii="Times New Roman" w:hAnsi="Times New Roman" w:cs="Times New Roman"/>
          <w:sz w:val="26"/>
          <w:szCs w:val="26"/>
        </w:rPr>
        <w:t xml:space="preserve">Вместе с тем, контрольными мероприятиями установлен ряд нарушений при осуществлении деятельности, предусмотренной Уставом учреждения, формировании учредителем и реализации </w:t>
      </w:r>
      <w:r w:rsidR="0063780E" w:rsidRPr="00C172B2">
        <w:rPr>
          <w:rFonts w:ascii="Times New Roman" w:hAnsi="Times New Roman" w:cs="Times New Roman"/>
          <w:sz w:val="26"/>
          <w:szCs w:val="26"/>
        </w:rPr>
        <w:t xml:space="preserve">учреждением </w:t>
      </w:r>
      <w:r w:rsidRPr="00C172B2">
        <w:rPr>
          <w:rFonts w:ascii="Times New Roman" w:hAnsi="Times New Roman" w:cs="Times New Roman"/>
          <w:sz w:val="26"/>
          <w:szCs w:val="26"/>
        </w:rPr>
        <w:t xml:space="preserve">государственного задания, а также в </w:t>
      </w:r>
      <w:r w:rsidR="006F3244" w:rsidRPr="00C172B2">
        <w:rPr>
          <w:rFonts w:ascii="Times New Roman" w:hAnsi="Times New Roman" w:cs="Times New Roman"/>
          <w:sz w:val="26"/>
          <w:szCs w:val="26"/>
        </w:rPr>
        <w:t xml:space="preserve">части </w:t>
      </w:r>
      <w:r w:rsidRPr="00C172B2">
        <w:rPr>
          <w:rFonts w:ascii="Times New Roman" w:hAnsi="Times New Roman" w:cs="Times New Roman"/>
          <w:sz w:val="26"/>
          <w:szCs w:val="26"/>
        </w:rPr>
        <w:t>управлени</w:t>
      </w:r>
      <w:r w:rsidR="006F3244" w:rsidRPr="00C172B2">
        <w:rPr>
          <w:rFonts w:ascii="Times New Roman" w:hAnsi="Times New Roman" w:cs="Times New Roman"/>
          <w:sz w:val="26"/>
          <w:szCs w:val="26"/>
        </w:rPr>
        <w:t>я</w:t>
      </w:r>
      <w:r w:rsidRPr="00C172B2">
        <w:rPr>
          <w:rFonts w:ascii="Times New Roman" w:hAnsi="Times New Roman" w:cs="Times New Roman"/>
          <w:sz w:val="26"/>
          <w:szCs w:val="26"/>
        </w:rPr>
        <w:t xml:space="preserve"> государственным имуществом: </w:t>
      </w:r>
    </w:p>
    <w:p w:rsidR="00424D9C" w:rsidRPr="00C172B2" w:rsidRDefault="00424D9C" w:rsidP="00C172B2">
      <w:pPr>
        <w:pStyle w:val="a3"/>
        <w:numPr>
          <w:ilvl w:val="0"/>
          <w:numId w:val="5"/>
        </w:numPr>
        <w:tabs>
          <w:tab w:val="left" w:pos="851"/>
          <w:tab w:val="left" w:pos="1134"/>
        </w:tabs>
        <w:autoSpaceDE w:val="0"/>
        <w:spacing w:after="0" w:line="240" w:lineRule="auto"/>
        <w:ind w:left="0" w:firstLine="567"/>
        <w:jc w:val="both"/>
        <w:rPr>
          <w:rFonts w:ascii="Times New Roman" w:hAnsi="Times New Roman" w:cs="Times New Roman"/>
          <w:sz w:val="26"/>
          <w:szCs w:val="26"/>
        </w:rPr>
      </w:pPr>
      <w:r w:rsidRPr="00C172B2">
        <w:rPr>
          <w:rFonts w:ascii="Times New Roman" w:hAnsi="Times New Roman" w:cs="Times New Roman"/>
          <w:sz w:val="26"/>
          <w:szCs w:val="26"/>
        </w:rPr>
        <w:t xml:space="preserve">Анализ учредительных документов учреждения, включая положения о созданном колледжем филиале, находящемся в г.Александровск-Сахалинский, показал необходимость внесения в них изменений: </w:t>
      </w:r>
    </w:p>
    <w:p w:rsidR="00424D9C" w:rsidRPr="00C172B2" w:rsidRDefault="00424D9C" w:rsidP="00C172B2">
      <w:pPr>
        <w:pStyle w:val="a3"/>
        <w:numPr>
          <w:ilvl w:val="1"/>
          <w:numId w:val="5"/>
        </w:numPr>
        <w:tabs>
          <w:tab w:val="left" w:pos="851"/>
          <w:tab w:val="left" w:pos="1134"/>
        </w:tabs>
        <w:autoSpaceDE w:val="0"/>
        <w:spacing w:after="0" w:line="240" w:lineRule="auto"/>
        <w:ind w:left="0" w:firstLine="567"/>
        <w:jc w:val="both"/>
        <w:rPr>
          <w:rFonts w:ascii="Times New Roman" w:eastAsia="Times New Roman" w:hAnsi="Times New Roman" w:cs="Times New Roman"/>
          <w:iCs/>
          <w:sz w:val="26"/>
          <w:szCs w:val="26"/>
        </w:rPr>
      </w:pPr>
      <w:r w:rsidRPr="00C172B2">
        <w:rPr>
          <w:rFonts w:ascii="Times New Roman" w:hAnsi="Times New Roman" w:cs="Times New Roman"/>
          <w:sz w:val="26"/>
          <w:szCs w:val="26"/>
        </w:rPr>
        <w:t xml:space="preserve">В </w:t>
      </w:r>
      <w:r w:rsidRPr="00C172B2">
        <w:rPr>
          <w:rFonts w:ascii="Times New Roman" w:eastAsia="Times New Roman" w:hAnsi="Times New Roman" w:cs="Times New Roman"/>
          <w:iCs/>
          <w:sz w:val="26"/>
          <w:szCs w:val="26"/>
        </w:rPr>
        <w:t xml:space="preserve">нарушение п.2 ст.14 Федерального закона №7-ФЗ нормы Положения о филиале не соответствуют пунктам 1.14, 6.3 Устава учреждения, предусматривающим трудовые взаимоотношения </w:t>
      </w:r>
      <w:r w:rsidR="0063780E">
        <w:rPr>
          <w:rFonts w:ascii="Times New Roman" w:eastAsia="Times New Roman" w:hAnsi="Times New Roman" w:cs="Times New Roman"/>
          <w:iCs/>
          <w:sz w:val="26"/>
          <w:szCs w:val="26"/>
        </w:rPr>
        <w:t xml:space="preserve">между </w:t>
      </w:r>
      <w:r w:rsidRPr="00C172B2">
        <w:rPr>
          <w:rFonts w:ascii="Times New Roman" w:eastAsia="Times New Roman" w:hAnsi="Times New Roman" w:cs="Times New Roman"/>
          <w:iCs/>
          <w:sz w:val="26"/>
          <w:szCs w:val="26"/>
        </w:rPr>
        <w:t>руководител</w:t>
      </w:r>
      <w:r w:rsidR="0063780E">
        <w:rPr>
          <w:rFonts w:ascii="Times New Roman" w:eastAsia="Times New Roman" w:hAnsi="Times New Roman" w:cs="Times New Roman"/>
          <w:iCs/>
          <w:sz w:val="26"/>
          <w:szCs w:val="26"/>
        </w:rPr>
        <w:t>ем</w:t>
      </w:r>
      <w:r w:rsidRPr="00C172B2">
        <w:rPr>
          <w:rFonts w:ascii="Times New Roman" w:eastAsia="Times New Roman" w:hAnsi="Times New Roman" w:cs="Times New Roman"/>
          <w:iCs/>
          <w:sz w:val="26"/>
          <w:szCs w:val="26"/>
        </w:rPr>
        <w:t xml:space="preserve"> филиала </w:t>
      </w:r>
      <w:r w:rsidR="0063780E">
        <w:rPr>
          <w:rFonts w:ascii="Times New Roman" w:eastAsia="Times New Roman" w:hAnsi="Times New Roman" w:cs="Times New Roman"/>
          <w:iCs/>
          <w:sz w:val="26"/>
          <w:szCs w:val="26"/>
        </w:rPr>
        <w:t>и</w:t>
      </w:r>
      <w:r w:rsidRPr="00C172B2">
        <w:rPr>
          <w:rFonts w:ascii="Times New Roman" w:eastAsia="Times New Roman" w:hAnsi="Times New Roman" w:cs="Times New Roman"/>
          <w:iCs/>
          <w:sz w:val="26"/>
          <w:szCs w:val="26"/>
        </w:rPr>
        <w:t xml:space="preserve"> колледжем,</w:t>
      </w:r>
      <w:r w:rsidR="0063780E">
        <w:rPr>
          <w:rFonts w:ascii="Times New Roman" w:eastAsia="Times New Roman" w:hAnsi="Times New Roman" w:cs="Times New Roman"/>
          <w:iCs/>
          <w:sz w:val="26"/>
          <w:szCs w:val="26"/>
        </w:rPr>
        <w:t xml:space="preserve"> учредившим филиал </w:t>
      </w:r>
      <w:r w:rsidRPr="00C172B2">
        <w:rPr>
          <w:rFonts w:ascii="Times New Roman" w:eastAsia="Times New Roman" w:hAnsi="Times New Roman" w:cs="Times New Roman"/>
          <w:iCs/>
          <w:sz w:val="26"/>
          <w:szCs w:val="26"/>
        </w:rPr>
        <w:t>(право назначения и освобождения от занимаемой должности, а также премирования, наложения дисциплинарного взыскания, Положением предоставлено Минздраву).</w:t>
      </w:r>
    </w:p>
    <w:p w:rsidR="00424D9C" w:rsidRPr="00C172B2" w:rsidRDefault="00424D9C" w:rsidP="00C172B2">
      <w:pPr>
        <w:pStyle w:val="a3"/>
        <w:numPr>
          <w:ilvl w:val="1"/>
          <w:numId w:val="5"/>
        </w:numPr>
        <w:tabs>
          <w:tab w:val="left" w:pos="851"/>
          <w:tab w:val="left" w:pos="1134"/>
        </w:tabs>
        <w:autoSpaceDE w:val="0"/>
        <w:spacing w:after="0" w:line="240" w:lineRule="auto"/>
        <w:ind w:left="0" w:firstLine="567"/>
        <w:jc w:val="both"/>
        <w:rPr>
          <w:rFonts w:ascii="Times New Roman" w:eastAsia="Times New Roman" w:hAnsi="Times New Roman" w:cs="Times New Roman"/>
          <w:iCs/>
          <w:sz w:val="26"/>
          <w:szCs w:val="26"/>
        </w:rPr>
      </w:pPr>
      <w:r w:rsidRPr="00C172B2">
        <w:rPr>
          <w:rFonts w:ascii="Times New Roman" w:hAnsi="Times New Roman" w:cs="Times New Roman"/>
          <w:sz w:val="26"/>
          <w:szCs w:val="26"/>
        </w:rPr>
        <w:t>Одновременно, требует пересмотра практика взаимоотношений между Минздравом, колледжем и филиалом в области утверждения государственного задания и предоставления отчетности о его выполнении,  формирования и предоставления финансовой отчетности и т.п..</w:t>
      </w:r>
    </w:p>
    <w:p w:rsidR="00424D9C" w:rsidRPr="00C172B2" w:rsidRDefault="00424D9C" w:rsidP="00C172B2">
      <w:pPr>
        <w:tabs>
          <w:tab w:val="left" w:pos="1134"/>
        </w:tabs>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В силу п.4 ст.5 Федерального закона №7–ФЗ, п.1.14 Устава, имущество, </w:t>
      </w:r>
      <w:r w:rsidR="0063780E">
        <w:rPr>
          <w:rFonts w:ascii="Times New Roman" w:eastAsia="Times New Roman" w:hAnsi="Times New Roman" w:cs="Times New Roman"/>
          <w:iCs/>
          <w:sz w:val="26"/>
          <w:szCs w:val="26"/>
          <w:lang w:eastAsia="ar-SA"/>
        </w:rPr>
        <w:t>закрепленное</w:t>
      </w:r>
      <w:r w:rsidRPr="00C172B2">
        <w:rPr>
          <w:rFonts w:ascii="Times New Roman" w:eastAsia="Times New Roman" w:hAnsi="Times New Roman" w:cs="Times New Roman"/>
          <w:iCs/>
          <w:sz w:val="26"/>
          <w:szCs w:val="26"/>
          <w:lang w:eastAsia="ar-SA"/>
        </w:rPr>
        <w:t xml:space="preserve"> </w:t>
      </w:r>
      <w:r w:rsidR="0063780E">
        <w:rPr>
          <w:rFonts w:ascii="Times New Roman" w:eastAsia="Times New Roman" w:hAnsi="Times New Roman" w:cs="Times New Roman"/>
          <w:iCs/>
          <w:sz w:val="26"/>
          <w:szCs w:val="26"/>
          <w:lang w:eastAsia="ar-SA"/>
        </w:rPr>
        <w:t xml:space="preserve">за </w:t>
      </w:r>
      <w:r w:rsidRPr="00C172B2">
        <w:rPr>
          <w:rFonts w:ascii="Times New Roman" w:eastAsia="Times New Roman" w:hAnsi="Times New Roman" w:cs="Times New Roman"/>
          <w:iCs/>
          <w:sz w:val="26"/>
          <w:szCs w:val="26"/>
          <w:lang w:eastAsia="ar-SA"/>
        </w:rPr>
        <w:t>филиал</w:t>
      </w:r>
      <w:r w:rsidR="0063780E">
        <w:rPr>
          <w:rFonts w:ascii="Times New Roman" w:eastAsia="Times New Roman" w:hAnsi="Times New Roman" w:cs="Times New Roman"/>
          <w:iCs/>
          <w:sz w:val="26"/>
          <w:szCs w:val="26"/>
          <w:lang w:eastAsia="ar-SA"/>
        </w:rPr>
        <w:t>ом</w:t>
      </w:r>
      <w:r w:rsidRPr="00C172B2">
        <w:rPr>
          <w:rFonts w:ascii="Times New Roman" w:eastAsia="Times New Roman" w:hAnsi="Times New Roman" w:cs="Times New Roman"/>
          <w:iCs/>
          <w:sz w:val="26"/>
          <w:szCs w:val="26"/>
          <w:lang w:eastAsia="ar-SA"/>
        </w:rPr>
        <w:t xml:space="preserve">, должно находить отражение не только на балансе филиала, но и на балансе колледжа, что фактически не исполнялось. Указанное является следствием предоставления </w:t>
      </w:r>
      <w:r w:rsidR="00E169BE" w:rsidRPr="00C172B2">
        <w:rPr>
          <w:rFonts w:ascii="Times New Roman" w:eastAsia="Times New Roman" w:hAnsi="Times New Roman" w:cs="Times New Roman"/>
          <w:iCs/>
          <w:sz w:val="26"/>
          <w:szCs w:val="26"/>
          <w:lang w:eastAsia="ar-SA"/>
        </w:rPr>
        <w:t xml:space="preserve">филиалом </w:t>
      </w:r>
      <w:r w:rsidRPr="00C172B2">
        <w:rPr>
          <w:rFonts w:ascii="Times New Roman" w:eastAsia="Times New Roman" w:hAnsi="Times New Roman" w:cs="Times New Roman"/>
          <w:iCs/>
          <w:sz w:val="26"/>
          <w:szCs w:val="26"/>
          <w:lang w:eastAsia="ar-SA"/>
        </w:rPr>
        <w:t xml:space="preserve">в Минздрав бухгалтерской отчетности обособлено от колледжа. </w:t>
      </w:r>
    </w:p>
    <w:p w:rsidR="00424D9C" w:rsidRPr="00C172B2" w:rsidRDefault="00424D9C" w:rsidP="00C172B2">
      <w:pPr>
        <w:tabs>
          <w:tab w:val="left" w:pos="851"/>
          <w:tab w:val="left" w:pos="993"/>
        </w:tabs>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Как пок</w:t>
      </w:r>
      <w:r w:rsidR="00E169BE">
        <w:rPr>
          <w:rFonts w:ascii="Times New Roman" w:eastAsia="Times New Roman" w:hAnsi="Times New Roman" w:cs="Times New Roman"/>
          <w:iCs/>
          <w:sz w:val="26"/>
          <w:szCs w:val="26"/>
          <w:lang w:eastAsia="ar-SA"/>
        </w:rPr>
        <w:t>азала проверка, в государственных</w:t>
      </w:r>
      <w:r w:rsidRPr="00C172B2">
        <w:rPr>
          <w:rFonts w:ascii="Times New Roman" w:eastAsia="Times New Roman" w:hAnsi="Times New Roman" w:cs="Times New Roman"/>
          <w:iCs/>
          <w:sz w:val="26"/>
          <w:szCs w:val="26"/>
          <w:lang w:eastAsia="ar-SA"/>
        </w:rPr>
        <w:t xml:space="preserve"> задани</w:t>
      </w:r>
      <w:r w:rsidR="00E169BE">
        <w:rPr>
          <w:rFonts w:ascii="Times New Roman" w:eastAsia="Times New Roman" w:hAnsi="Times New Roman" w:cs="Times New Roman"/>
          <w:iCs/>
          <w:sz w:val="26"/>
          <w:szCs w:val="26"/>
          <w:lang w:eastAsia="ar-SA"/>
        </w:rPr>
        <w:t xml:space="preserve">ях на 2012 и </w:t>
      </w:r>
      <w:r w:rsidRPr="00C172B2">
        <w:rPr>
          <w:rFonts w:ascii="Times New Roman" w:eastAsia="Times New Roman" w:hAnsi="Times New Roman" w:cs="Times New Roman"/>
          <w:iCs/>
          <w:sz w:val="26"/>
          <w:szCs w:val="26"/>
          <w:lang w:eastAsia="ar-SA"/>
        </w:rPr>
        <w:t xml:space="preserve">2013 годы (качественные и количественные) показатели выполнения государственного задания </w:t>
      </w:r>
      <w:r w:rsidR="0063780E">
        <w:rPr>
          <w:rFonts w:ascii="Times New Roman" w:eastAsia="Times New Roman" w:hAnsi="Times New Roman" w:cs="Times New Roman"/>
          <w:iCs/>
          <w:sz w:val="26"/>
          <w:szCs w:val="26"/>
          <w:lang w:eastAsia="ar-SA"/>
        </w:rPr>
        <w:t>у</w:t>
      </w:r>
      <w:r w:rsidRPr="00C172B2">
        <w:rPr>
          <w:rFonts w:ascii="Times New Roman" w:eastAsia="Times New Roman" w:hAnsi="Times New Roman" w:cs="Times New Roman"/>
          <w:iCs/>
          <w:sz w:val="26"/>
          <w:szCs w:val="26"/>
          <w:lang w:eastAsia="ar-SA"/>
        </w:rPr>
        <w:t>чредителем устанавливались для колледжа с учетом показателей деятельности филиала</w:t>
      </w:r>
      <w:r w:rsidR="0063780E">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 xml:space="preserve"> без разграничения объема показателей выполнения госзадания </w:t>
      </w:r>
      <w:r w:rsidR="0063780E">
        <w:rPr>
          <w:rFonts w:ascii="Times New Roman" w:eastAsia="Times New Roman" w:hAnsi="Times New Roman" w:cs="Times New Roman"/>
          <w:iCs/>
          <w:sz w:val="26"/>
          <w:szCs w:val="26"/>
          <w:lang w:eastAsia="ar-SA"/>
        </w:rPr>
        <w:t xml:space="preserve">в разрезе </w:t>
      </w:r>
      <w:r w:rsidRPr="00C172B2">
        <w:rPr>
          <w:rFonts w:ascii="Times New Roman" w:eastAsia="Times New Roman" w:hAnsi="Times New Roman" w:cs="Times New Roman"/>
          <w:iCs/>
          <w:sz w:val="26"/>
          <w:szCs w:val="26"/>
          <w:lang w:eastAsia="ar-SA"/>
        </w:rPr>
        <w:t xml:space="preserve">колледжа и филиала. </w:t>
      </w:r>
      <w:r w:rsidR="0063780E">
        <w:rPr>
          <w:rFonts w:ascii="Times New Roman" w:eastAsia="Times New Roman" w:hAnsi="Times New Roman" w:cs="Times New Roman"/>
          <w:iCs/>
          <w:sz w:val="26"/>
          <w:szCs w:val="26"/>
          <w:lang w:eastAsia="ar-SA"/>
        </w:rPr>
        <w:t>В тоже время, г</w:t>
      </w:r>
      <w:r w:rsidRPr="00C172B2">
        <w:rPr>
          <w:rFonts w:ascii="Times New Roman" w:eastAsia="Times New Roman" w:hAnsi="Times New Roman" w:cs="Times New Roman"/>
          <w:iCs/>
          <w:sz w:val="26"/>
          <w:szCs w:val="26"/>
          <w:lang w:eastAsia="ar-SA"/>
        </w:rPr>
        <w:t xml:space="preserve">осударственное задание </w:t>
      </w:r>
      <w:r w:rsidR="0063780E">
        <w:rPr>
          <w:rFonts w:ascii="Times New Roman" w:eastAsia="Times New Roman" w:hAnsi="Times New Roman" w:cs="Times New Roman"/>
          <w:iCs/>
          <w:sz w:val="26"/>
          <w:szCs w:val="26"/>
          <w:lang w:eastAsia="ar-SA"/>
        </w:rPr>
        <w:t>д</w:t>
      </w:r>
      <w:r w:rsidRPr="00C172B2">
        <w:rPr>
          <w:rFonts w:ascii="Times New Roman" w:eastAsia="Times New Roman" w:hAnsi="Times New Roman" w:cs="Times New Roman"/>
          <w:iCs/>
          <w:sz w:val="26"/>
          <w:szCs w:val="26"/>
          <w:lang w:eastAsia="ar-SA"/>
        </w:rPr>
        <w:t xml:space="preserve">оводились Минздравом и до филиала. Филиал не является юридическим лицом, </w:t>
      </w:r>
      <w:r w:rsidR="0063780E">
        <w:rPr>
          <w:rFonts w:ascii="Times New Roman" w:eastAsia="Times New Roman" w:hAnsi="Times New Roman" w:cs="Times New Roman"/>
          <w:iCs/>
          <w:sz w:val="26"/>
          <w:szCs w:val="26"/>
          <w:lang w:eastAsia="ar-SA"/>
        </w:rPr>
        <w:t xml:space="preserve">в </w:t>
      </w:r>
      <w:r w:rsidRPr="00C172B2">
        <w:rPr>
          <w:rFonts w:ascii="Times New Roman" w:eastAsia="Times New Roman" w:hAnsi="Times New Roman" w:cs="Times New Roman"/>
          <w:iCs/>
          <w:sz w:val="26"/>
          <w:szCs w:val="26"/>
          <w:lang w:eastAsia="ar-SA"/>
        </w:rPr>
        <w:t xml:space="preserve">связи с чем указанное формально «удваивает» показатель объема государственной услуги по осуществлению среднего профессионального образования, оказываемой государственным учреждением, как юридическим лицом. </w:t>
      </w:r>
    </w:p>
    <w:p w:rsidR="00424D9C" w:rsidRPr="00C172B2" w:rsidRDefault="00424D9C" w:rsidP="00C172B2">
      <w:pPr>
        <w:pStyle w:val="a3"/>
        <w:numPr>
          <w:ilvl w:val="1"/>
          <w:numId w:val="5"/>
        </w:numPr>
        <w:tabs>
          <w:tab w:val="left" w:pos="851"/>
          <w:tab w:val="left" w:pos="993"/>
        </w:tabs>
        <w:autoSpaceDE w:val="0"/>
        <w:spacing w:after="0" w:line="240" w:lineRule="auto"/>
        <w:ind w:left="0" w:firstLine="567"/>
        <w:jc w:val="both"/>
        <w:rPr>
          <w:rFonts w:ascii="Times New Roman" w:eastAsia="Times New Roman" w:hAnsi="Times New Roman" w:cs="Times New Roman"/>
          <w:iCs/>
          <w:sz w:val="26"/>
          <w:szCs w:val="26"/>
        </w:rPr>
      </w:pPr>
      <w:r w:rsidRPr="00C172B2">
        <w:rPr>
          <w:rFonts w:ascii="Times New Roman" w:eastAsia="Times New Roman" w:hAnsi="Times New Roman" w:cs="Times New Roman"/>
          <w:iCs/>
          <w:sz w:val="26"/>
          <w:szCs w:val="26"/>
        </w:rPr>
        <w:t>Колледжем оказывались государственные образовательные услуги,</w:t>
      </w:r>
      <w:r w:rsidRPr="00C172B2">
        <w:rPr>
          <w:rFonts w:ascii="Times New Roman" w:eastAsia="Times New Roman" w:hAnsi="Times New Roman" w:cs="Times New Roman"/>
          <w:i/>
          <w:iCs/>
          <w:sz w:val="26"/>
          <w:szCs w:val="26"/>
        </w:rPr>
        <w:t xml:space="preserve"> </w:t>
      </w:r>
      <w:r w:rsidRPr="00C172B2">
        <w:rPr>
          <w:rFonts w:ascii="Times New Roman" w:eastAsia="Times New Roman" w:hAnsi="Times New Roman" w:cs="Times New Roman"/>
          <w:iCs/>
          <w:sz w:val="26"/>
          <w:szCs w:val="26"/>
        </w:rPr>
        <w:t xml:space="preserve">предусмотренные образовательными программами (федеральным государственным образовательным стандартом), на платной основе (с частичным возмещением), что противоречит п.1.12, 7.5 Устава, а также ч.10, 11 ст.9 </w:t>
      </w:r>
      <w:r w:rsidRPr="00C172B2">
        <w:rPr>
          <w:rFonts w:ascii="Times New Roman" w:eastAsia="Times New Roman" w:hAnsi="Times New Roman" w:cs="Times New Roman"/>
          <w:sz w:val="26"/>
          <w:szCs w:val="26"/>
          <w:lang w:eastAsia="ru-RU"/>
        </w:rPr>
        <w:t xml:space="preserve">Закона №75-ЗО, ч.1 ст.47 Закона РФ №3266-1 «Об образовании». Всего оказано таким образом услуг за период 2012-2013 годы </w:t>
      </w:r>
      <w:r w:rsidRPr="00C172B2">
        <w:rPr>
          <w:rFonts w:ascii="Times New Roman" w:eastAsia="Times New Roman" w:hAnsi="Times New Roman" w:cs="Times New Roman"/>
          <w:iCs/>
          <w:sz w:val="26"/>
          <w:szCs w:val="26"/>
        </w:rPr>
        <w:t xml:space="preserve">порядка 388 учащимся (без учета филиала) </w:t>
      </w:r>
      <w:r w:rsidRPr="00C172B2">
        <w:rPr>
          <w:rFonts w:ascii="Times New Roman" w:eastAsia="Times New Roman" w:hAnsi="Times New Roman" w:cs="Times New Roman"/>
          <w:sz w:val="26"/>
          <w:szCs w:val="26"/>
          <w:lang w:eastAsia="ru-RU"/>
        </w:rPr>
        <w:t>на сумму 9 698,4 тыс.рублей.</w:t>
      </w:r>
    </w:p>
    <w:p w:rsidR="00424D9C" w:rsidRPr="00C172B2" w:rsidRDefault="00424D9C" w:rsidP="00C172B2">
      <w:pPr>
        <w:pStyle w:val="a3"/>
        <w:tabs>
          <w:tab w:val="left" w:pos="851"/>
        </w:tabs>
        <w:autoSpaceDE w:val="0"/>
        <w:spacing w:after="0" w:line="240" w:lineRule="auto"/>
        <w:ind w:left="0" w:firstLine="567"/>
        <w:jc w:val="both"/>
        <w:rPr>
          <w:rFonts w:ascii="Times New Roman" w:eastAsia="Times New Roman" w:hAnsi="Times New Roman" w:cs="Times New Roman"/>
          <w:iCs/>
          <w:sz w:val="26"/>
          <w:szCs w:val="26"/>
        </w:rPr>
      </w:pPr>
      <w:r w:rsidRPr="00C172B2">
        <w:rPr>
          <w:rFonts w:ascii="Times New Roman" w:hAnsi="Times New Roman" w:cs="Times New Roman"/>
          <w:sz w:val="26"/>
          <w:szCs w:val="26"/>
        </w:rPr>
        <w:t xml:space="preserve">В связи с изменением законодательства в области образования (Федеральный закон №273-ФЗ) </w:t>
      </w:r>
      <w:r w:rsidRPr="00C172B2">
        <w:rPr>
          <w:rFonts w:ascii="Times New Roman" w:eastAsia="Times New Roman" w:hAnsi="Times New Roman" w:cs="Times New Roman"/>
          <w:iCs/>
          <w:sz w:val="26"/>
          <w:szCs w:val="26"/>
        </w:rPr>
        <w:t>образовательное учреждение среднего профессионального образования с сентября 2013 года может оказывать</w:t>
      </w:r>
      <w:r w:rsidR="00E26424" w:rsidRPr="00C172B2">
        <w:rPr>
          <w:rFonts w:ascii="Times New Roman" w:eastAsia="Times New Roman" w:hAnsi="Times New Roman" w:cs="Times New Roman"/>
          <w:iCs/>
          <w:sz w:val="26"/>
          <w:szCs w:val="26"/>
        </w:rPr>
        <w:t xml:space="preserve"> в соответствии с </w:t>
      </w:r>
      <w:r w:rsidR="00600760" w:rsidRPr="00C172B2">
        <w:rPr>
          <w:rFonts w:ascii="Times New Roman" w:eastAsia="Times New Roman" w:hAnsi="Times New Roman" w:cs="Times New Roman"/>
          <w:iCs/>
          <w:sz w:val="26"/>
          <w:szCs w:val="26"/>
        </w:rPr>
        <w:t xml:space="preserve">учредительными </w:t>
      </w:r>
      <w:r w:rsidR="00E26424" w:rsidRPr="00C172B2">
        <w:rPr>
          <w:rFonts w:ascii="Times New Roman" w:eastAsia="Times New Roman" w:hAnsi="Times New Roman" w:cs="Times New Roman"/>
          <w:iCs/>
          <w:sz w:val="26"/>
          <w:szCs w:val="26"/>
        </w:rPr>
        <w:t>документами</w:t>
      </w:r>
      <w:r w:rsidRPr="00C172B2">
        <w:rPr>
          <w:rFonts w:ascii="Times New Roman" w:eastAsia="Times New Roman" w:hAnsi="Times New Roman" w:cs="Times New Roman"/>
          <w:iCs/>
          <w:sz w:val="26"/>
          <w:szCs w:val="26"/>
        </w:rPr>
        <w:t xml:space="preserve"> платные образовательные услуги по программам, предусмотренным федеральными государственными стандартами, но только</w:t>
      </w:r>
      <w:r w:rsidR="00E26424" w:rsidRPr="00C172B2">
        <w:rPr>
          <w:rFonts w:ascii="Times New Roman" w:eastAsia="Times New Roman" w:hAnsi="Times New Roman" w:cs="Times New Roman"/>
          <w:iCs/>
          <w:sz w:val="26"/>
          <w:szCs w:val="26"/>
        </w:rPr>
        <w:t xml:space="preserve"> </w:t>
      </w:r>
      <w:r w:rsidRPr="00C172B2">
        <w:rPr>
          <w:rFonts w:ascii="Times New Roman" w:eastAsia="Times New Roman" w:hAnsi="Times New Roman" w:cs="Times New Roman"/>
          <w:iCs/>
          <w:sz w:val="26"/>
          <w:szCs w:val="26"/>
        </w:rPr>
        <w:t>сверх объема услуг, доведенного государственным заданием (контрольных цифр), что соответствует требованиям ч.4 ст.9.2 Федерального закона №7-ФЗ «О некоммерческих организациях». Платность государственной услуги (предоставление среднего профессионального образования), в рамках государственного задания (с частичным возмещением затрат) законодательством не предусмотрена.</w:t>
      </w:r>
    </w:p>
    <w:p w:rsidR="00424D9C" w:rsidRPr="00C172B2" w:rsidRDefault="00A7578E" w:rsidP="00C172B2">
      <w:pPr>
        <w:tabs>
          <w:tab w:val="left" w:pos="851"/>
        </w:tabs>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На основании </w:t>
      </w:r>
      <w:r w:rsidR="00424D9C" w:rsidRPr="00C172B2">
        <w:rPr>
          <w:rFonts w:ascii="Times New Roman" w:eastAsia="Times New Roman" w:hAnsi="Times New Roman" w:cs="Times New Roman"/>
          <w:iCs/>
          <w:sz w:val="26"/>
          <w:szCs w:val="26"/>
          <w:lang w:eastAsia="ar-SA"/>
        </w:rPr>
        <w:t>указанн</w:t>
      </w:r>
      <w:r w:rsidRPr="00C172B2">
        <w:rPr>
          <w:rFonts w:ascii="Times New Roman" w:eastAsia="Times New Roman" w:hAnsi="Times New Roman" w:cs="Times New Roman"/>
          <w:iCs/>
          <w:sz w:val="26"/>
          <w:szCs w:val="26"/>
          <w:lang w:eastAsia="ar-SA"/>
        </w:rPr>
        <w:t>ого</w:t>
      </w:r>
      <w:r w:rsidR="00424D9C" w:rsidRPr="00C172B2">
        <w:rPr>
          <w:rFonts w:ascii="Times New Roman" w:eastAsia="Times New Roman" w:hAnsi="Times New Roman" w:cs="Times New Roman"/>
          <w:iCs/>
          <w:sz w:val="26"/>
          <w:szCs w:val="26"/>
          <w:lang w:eastAsia="ar-SA"/>
        </w:rPr>
        <w:t>, в соответствии с ч.4 ст.9.2 Федерального закона №7-ФЗ, виды образовательных услуг, осуществляемых учреждением за плату, утвержденных Уставом, требуют уточнения.</w:t>
      </w:r>
    </w:p>
    <w:p w:rsidR="00424D9C" w:rsidRPr="00C172B2" w:rsidRDefault="00424D9C" w:rsidP="00C172B2">
      <w:pPr>
        <w:pStyle w:val="a3"/>
        <w:numPr>
          <w:ilvl w:val="0"/>
          <w:numId w:val="5"/>
        </w:numPr>
        <w:tabs>
          <w:tab w:val="left" w:pos="851"/>
        </w:tabs>
        <w:overflowPunct w:val="0"/>
        <w:autoSpaceDE w:val="0"/>
        <w:spacing w:after="0" w:line="240" w:lineRule="auto"/>
        <w:ind w:left="0" w:firstLine="567"/>
        <w:jc w:val="both"/>
        <w:rPr>
          <w:rFonts w:ascii="Times New Roman" w:eastAsia="Times New Roman" w:hAnsi="Times New Roman" w:cs="Times New Roman"/>
          <w:iCs/>
          <w:sz w:val="26"/>
          <w:szCs w:val="26"/>
        </w:rPr>
      </w:pPr>
      <w:r w:rsidRPr="00C172B2">
        <w:rPr>
          <w:rFonts w:ascii="Times New Roman" w:eastAsia="Times New Roman" w:hAnsi="Times New Roman" w:cs="Times New Roman"/>
          <w:iCs/>
          <w:sz w:val="26"/>
          <w:szCs w:val="26"/>
        </w:rPr>
        <w:t xml:space="preserve">Анализ контингента учащихся показал нарушение действующего законодательства в части </w:t>
      </w:r>
      <w:r w:rsidR="0063780E">
        <w:rPr>
          <w:rFonts w:ascii="Times New Roman" w:eastAsia="Times New Roman" w:hAnsi="Times New Roman" w:cs="Times New Roman"/>
          <w:iCs/>
          <w:sz w:val="26"/>
          <w:szCs w:val="26"/>
        </w:rPr>
        <w:t>предоставления</w:t>
      </w:r>
      <w:r w:rsidRPr="00C172B2">
        <w:rPr>
          <w:rFonts w:ascii="Times New Roman" w:eastAsia="Times New Roman" w:hAnsi="Times New Roman" w:cs="Times New Roman"/>
          <w:iCs/>
          <w:sz w:val="26"/>
          <w:szCs w:val="26"/>
        </w:rPr>
        <w:t xml:space="preserve"> указанных выше образовательных услуг колледжем на платной основе не сверх государственного задания, а в рамках государственной услуги «предоставление среднего </w:t>
      </w:r>
      <w:r w:rsidR="00E169BE">
        <w:rPr>
          <w:rFonts w:ascii="Times New Roman" w:eastAsia="Times New Roman" w:hAnsi="Times New Roman" w:cs="Times New Roman"/>
          <w:iCs/>
          <w:sz w:val="26"/>
          <w:szCs w:val="26"/>
        </w:rPr>
        <w:t xml:space="preserve">профессионального образования» </w:t>
      </w:r>
      <w:r w:rsidRPr="00C172B2">
        <w:rPr>
          <w:rFonts w:ascii="Times New Roman" w:eastAsia="Times New Roman" w:hAnsi="Times New Roman" w:cs="Times New Roman"/>
          <w:iCs/>
          <w:sz w:val="26"/>
          <w:szCs w:val="26"/>
        </w:rPr>
        <w:t>за счет средств областного бюджета (нарушение 7.5 Устава колледжа, ч.3 ст.5, ст.45 Закона РФ №3266-1, ч.3 ст.5, ст.101 Федерального закона №273-ФЗ, ч.10, 11 ст.9 Закона №75-ЗО, Правил оказания платных образовательных услуг №505, №706, а также ч.4 ст.9.2 Федерального №</w:t>
      </w:r>
      <w:r w:rsidRPr="00C172B2">
        <w:rPr>
          <w:rFonts w:ascii="Times New Roman" w:eastAsia="Times New Roman" w:hAnsi="Times New Roman" w:cs="Times New Roman"/>
          <w:sz w:val="26"/>
          <w:szCs w:val="26"/>
          <w:lang w:eastAsia="ru-RU"/>
        </w:rPr>
        <w:t>7-ФЗ, п.11 Постановления ПСО №530).</w:t>
      </w:r>
    </w:p>
    <w:p w:rsidR="00424D9C" w:rsidRPr="00C172B2" w:rsidRDefault="0063780E" w:rsidP="00C172B2">
      <w:pPr>
        <w:tabs>
          <w:tab w:val="left" w:pos="851"/>
        </w:tabs>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63780E">
        <w:rPr>
          <w:rFonts w:ascii="Times New Roman" w:eastAsia="Times New Roman" w:hAnsi="Times New Roman" w:cs="Times New Roman"/>
          <w:iCs/>
          <w:sz w:val="26"/>
          <w:szCs w:val="26"/>
          <w:lang w:eastAsia="ar-SA"/>
        </w:rPr>
        <w:t>Нарушения повлекли излишние расходы бюджета на сумму, аналогичную размеру полученных средств от оказания образовательных услуг на платной основе, предусматривающих частичное возмещение (9</w:t>
      </w:r>
      <w:r w:rsidR="005F7A3E">
        <w:rPr>
          <w:rFonts w:ascii="Times New Roman" w:eastAsia="Times New Roman" w:hAnsi="Times New Roman" w:cs="Times New Roman"/>
          <w:iCs/>
          <w:sz w:val="26"/>
          <w:szCs w:val="26"/>
          <w:lang w:eastAsia="ar-SA"/>
        </w:rPr>
        <w:t> </w:t>
      </w:r>
      <w:r w:rsidRPr="0063780E">
        <w:rPr>
          <w:rFonts w:ascii="Times New Roman" w:eastAsia="Times New Roman" w:hAnsi="Times New Roman" w:cs="Times New Roman"/>
          <w:iCs/>
          <w:sz w:val="26"/>
          <w:szCs w:val="26"/>
          <w:lang w:eastAsia="ar-SA"/>
        </w:rPr>
        <w:t>698</w:t>
      </w:r>
      <w:r w:rsidR="005F7A3E">
        <w:rPr>
          <w:rFonts w:ascii="Times New Roman" w:eastAsia="Times New Roman" w:hAnsi="Times New Roman" w:cs="Times New Roman"/>
          <w:iCs/>
          <w:sz w:val="26"/>
          <w:szCs w:val="26"/>
          <w:lang w:eastAsia="ar-SA"/>
        </w:rPr>
        <w:t>,</w:t>
      </w:r>
      <w:r w:rsidRPr="0063780E">
        <w:rPr>
          <w:rFonts w:ascii="Times New Roman" w:eastAsia="Times New Roman" w:hAnsi="Times New Roman" w:cs="Times New Roman"/>
          <w:iCs/>
          <w:sz w:val="26"/>
          <w:szCs w:val="26"/>
          <w:lang w:eastAsia="ar-SA"/>
        </w:rPr>
        <w:t>4 тыс.рублей)</w:t>
      </w:r>
      <w:r>
        <w:rPr>
          <w:rFonts w:ascii="Times New Roman" w:eastAsia="Times New Roman" w:hAnsi="Times New Roman" w:cs="Times New Roman"/>
          <w:iCs/>
          <w:sz w:val="26"/>
          <w:szCs w:val="26"/>
          <w:lang w:eastAsia="ar-SA"/>
        </w:rPr>
        <w:t xml:space="preserve">, которые ввиду безвозмездности </w:t>
      </w:r>
      <w:r w:rsidR="00621EC4">
        <w:rPr>
          <w:rFonts w:ascii="Times New Roman" w:eastAsia="Times New Roman" w:hAnsi="Times New Roman" w:cs="Times New Roman"/>
          <w:iCs/>
          <w:sz w:val="26"/>
          <w:szCs w:val="26"/>
          <w:lang w:eastAsia="ar-SA"/>
        </w:rPr>
        <w:t xml:space="preserve">государственной </w:t>
      </w:r>
      <w:r>
        <w:rPr>
          <w:rFonts w:ascii="Times New Roman" w:eastAsia="Times New Roman" w:hAnsi="Times New Roman" w:cs="Times New Roman"/>
          <w:iCs/>
          <w:sz w:val="26"/>
          <w:szCs w:val="26"/>
          <w:lang w:eastAsia="ar-SA"/>
        </w:rPr>
        <w:t xml:space="preserve">услуги, не учитывались при формировании объема субсидии. </w:t>
      </w:r>
    </w:p>
    <w:p w:rsidR="00424D9C" w:rsidRPr="00C172B2" w:rsidRDefault="00424D9C" w:rsidP="00C172B2">
      <w:pPr>
        <w:tabs>
          <w:tab w:val="left" w:pos="851"/>
        </w:tabs>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Так, согласно документации колледжа, всего обучалось в колледже (на платной и бесплатной основе) в 2012 году – 408 человек (из них: 171 человек на платной основе или 42%),  в 2013 году – 380 человек (из них: 199 человек на платной основе или 52%) Данные цифры учреждением в полном объеме включены в отчет о выполнении государственного задания (исказив показатели о выполнении государственного задания), и использовались Минздравом при формировании объема государственной услуги «предоставление среднего профессионального образования» на очередной год.</w:t>
      </w:r>
    </w:p>
    <w:p w:rsidR="00424D9C" w:rsidRPr="00C172B2" w:rsidRDefault="00424D9C"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В результате, процент выполнения объема государственной услуги, доведенного учредителем колледжу (без филиала), составил в 2012 году - 59%, в 2013 году - 49%.</w:t>
      </w:r>
    </w:p>
    <w:p w:rsidR="00424D9C" w:rsidRPr="00C172B2" w:rsidRDefault="00424D9C" w:rsidP="00C172B2">
      <w:pPr>
        <w:suppressAutoHyphens/>
        <w:overflowPunct w:val="0"/>
        <w:autoSpaceDE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Указанное нарушение и п</w:t>
      </w:r>
      <w:r w:rsidRPr="00C172B2">
        <w:rPr>
          <w:rFonts w:ascii="Times New Roman" w:eastAsia="Times New Roman" w:hAnsi="Times New Roman" w:cs="Calibri"/>
          <w:sz w:val="26"/>
          <w:szCs w:val="26"/>
          <w:lang w:eastAsia="ar-SA"/>
        </w:rPr>
        <w:t xml:space="preserve">ричина значительного процента невыполнения государственного задания учреждением, обусловлены </w:t>
      </w:r>
      <w:r w:rsidRPr="00C172B2">
        <w:rPr>
          <w:rFonts w:ascii="Times New Roman" w:eastAsia="Times New Roman" w:hAnsi="Times New Roman" w:cs="Times New Roman"/>
          <w:iCs/>
          <w:sz w:val="26"/>
          <w:szCs w:val="26"/>
          <w:lang w:eastAsia="ar-SA"/>
        </w:rPr>
        <w:t>недостатком контроля со стороны учредителя, предусмотренного п.17 Постановления ПСО №530, как при формировании показателей государственного задания</w:t>
      </w:r>
      <w:r w:rsidR="00621EC4">
        <w:rPr>
          <w:rFonts w:ascii="Times New Roman" w:eastAsia="Times New Roman" w:hAnsi="Times New Roman" w:cs="Times New Roman"/>
          <w:iCs/>
          <w:sz w:val="26"/>
          <w:szCs w:val="26"/>
          <w:lang w:eastAsia="ar-SA"/>
        </w:rPr>
        <w:t>,</w:t>
      </w:r>
      <w:r w:rsidRPr="00C172B2">
        <w:rPr>
          <w:rFonts w:ascii="Times New Roman" w:eastAsia="Times New Roman" w:hAnsi="Times New Roman" w:cs="Times New Roman"/>
          <w:iCs/>
          <w:sz w:val="26"/>
          <w:szCs w:val="26"/>
          <w:lang w:eastAsia="ar-SA"/>
        </w:rPr>
        <w:t xml:space="preserve"> так и при </w:t>
      </w:r>
      <w:r w:rsidR="00621EC4">
        <w:rPr>
          <w:rFonts w:ascii="Times New Roman" w:eastAsia="Times New Roman" w:hAnsi="Times New Roman" w:cs="Times New Roman"/>
          <w:iCs/>
          <w:sz w:val="26"/>
          <w:szCs w:val="26"/>
          <w:lang w:eastAsia="ar-SA"/>
        </w:rPr>
        <w:t>их</w:t>
      </w:r>
      <w:r w:rsidRPr="00C172B2">
        <w:rPr>
          <w:rFonts w:ascii="Times New Roman" w:eastAsia="Times New Roman" w:hAnsi="Times New Roman" w:cs="Times New Roman"/>
          <w:iCs/>
          <w:sz w:val="26"/>
          <w:szCs w:val="26"/>
          <w:lang w:eastAsia="ar-SA"/>
        </w:rPr>
        <w:t xml:space="preserve"> реализации.</w:t>
      </w:r>
    </w:p>
    <w:p w:rsidR="00424D9C" w:rsidRPr="00C172B2" w:rsidRDefault="00424D9C" w:rsidP="00C172B2">
      <w:pPr>
        <w:suppressAutoHyphens/>
        <w:overflowPunct w:val="0"/>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Times New Roman"/>
          <w:iCs/>
          <w:sz w:val="26"/>
          <w:szCs w:val="26"/>
          <w:lang w:eastAsia="ar-SA"/>
        </w:rPr>
        <w:t>В силу ст.</w:t>
      </w:r>
      <w:r w:rsidRPr="00C172B2">
        <w:rPr>
          <w:rFonts w:ascii="Times New Roman" w:eastAsia="Times New Roman" w:hAnsi="Times New Roman" w:cs="Calibri"/>
          <w:sz w:val="26"/>
          <w:szCs w:val="26"/>
          <w:lang w:eastAsia="ar-SA"/>
        </w:rPr>
        <w:t>42 Закона РФ №3266-1, ст.56, 100 Федерального закона №273-ФЗ контрольные цифры приема для обучения по программам среднего профессионального образования на бесплатной основе, довод</w:t>
      </w:r>
      <w:r w:rsidR="00A7578E" w:rsidRPr="00C172B2">
        <w:rPr>
          <w:rFonts w:ascii="Times New Roman" w:eastAsia="Times New Roman" w:hAnsi="Times New Roman" w:cs="Calibri"/>
          <w:sz w:val="26"/>
          <w:szCs w:val="26"/>
          <w:lang w:eastAsia="ar-SA"/>
        </w:rPr>
        <w:t>я</w:t>
      </w:r>
      <w:r w:rsidRPr="00C172B2">
        <w:rPr>
          <w:rFonts w:ascii="Times New Roman" w:eastAsia="Times New Roman" w:hAnsi="Times New Roman" w:cs="Calibri"/>
          <w:sz w:val="26"/>
          <w:szCs w:val="26"/>
          <w:lang w:eastAsia="ar-SA"/>
        </w:rPr>
        <w:t xml:space="preserve">тся учредителем. </w:t>
      </w:r>
    </w:p>
    <w:p w:rsidR="00424D9C" w:rsidRPr="00C172B2" w:rsidRDefault="00424D9C" w:rsidP="00C172B2">
      <w:pPr>
        <w:suppressAutoHyphens/>
        <w:overflowPunct w:val="0"/>
        <w:autoSpaceDE w:val="0"/>
        <w:spacing w:after="0" w:line="240" w:lineRule="auto"/>
        <w:ind w:firstLine="567"/>
        <w:jc w:val="both"/>
        <w:textAlignment w:val="baseline"/>
        <w:rPr>
          <w:rFonts w:ascii="Times New Roman" w:eastAsia="Times New Roman" w:hAnsi="Times New Roman" w:cs="Times New Roman"/>
          <w:iCs/>
          <w:sz w:val="26"/>
          <w:szCs w:val="26"/>
          <w:lang w:eastAsia="ar-SA"/>
        </w:rPr>
      </w:pPr>
      <w:r w:rsidRPr="00C172B2">
        <w:rPr>
          <w:rFonts w:ascii="Times New Roman" w:eastAsia="Times New Roman" w:hAnsi="Times New Roman" w:cs="Calibri"/>
          <w:sz w:val="26"/>
          <w:szCs w:val="26"/>
          <w:lang w:eastAsia="ar-SA"/>
        </w:rPr>
        <w:t xml:space="preserve">Согласно контрольным цифрам приема учащихся </w:t>
      </w:r>
      <w:r w:rsidRPr="00C172B2">
        <w:rPr>
          <w:rFonts w:ascii="Times New Roman" w:eastAsia="Times New Roman" w:hAnsi="Times New Roman" w:cs="Times New Roman"/>
          <w:iCs/>
          <w:sz w:val="26"/>
          <w:szCs w:val="26"/>
          <w:lang w:eastAsia="ar-SA"/>
        </w:rPr>
        <w:t>на бесплатной и платной основах, доведенным Минздравом, на 2012/2013/2014 учебные годы контрольная цифра утверждена 190 человек (в том числе 100 человек – на бесплатной основе). В результате, соотношение учащихся бесплатно к обучающимся возмездно, в указанных годах изначально определен</w:t>
      </w:r>
      <w:r w:rsidR="00D31BD5">
        <w:rPr>
          <w:rFonts w:ascii="Times New Roman" w:eastAsia="Times New Roman" w:hAnsi="Times New Roman" w:cs="Times New Roman"/>
          <w:iCs/>
          <w:sz w:val="26"/>
          <w:szCs w:val="26"/>
          <w:lang w:eastAsia="ar-SA"/>
        </w:rPr>
        <w:t>о</w:t>
      </w:r>
      <w:r w:rsidRPr="00C172B2">
        <w:rPr>
          <w:rFonts w:ascii="Times New Roman" w:eastAsia="Times New Roman" w:hAnsi="Times New Roman" w:cs="Times New Roman"/>
          <w:iCs/>
          <w:sz w:val="26"/>
          <w:szCs w:val="26"/>
          <w:lang w:eastAsia="ar-SA"/>
        </w:rPr>
        <w:t xml:space="preserve"> из расчета 52,6% к 47,4% (в 2014/2015 году - 52,3% к 47,7%).  </w:t>
      </w:r>
    </w:p>
    <w:p w:rsidR="00424D9C" w:rsidRPr="00C172B2" w:rsidRDefault="00424D9C" w:rsidP="00C172B2">
      <w:pPr>
        <w:suppressAutoHyphens/>
        <w:overflowPunct w:val="0"/>
        <w:autoSpaceDE w:val="0"/>
        <w:spacing w:after="0" w:line="240" w:lineRule="auto"/>
        <w:ind w:firstLine="567"/>
        <w:jc w:val="both"/>
        <w:textAlignment w:val="baseline"/>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Государственными заданиями объем государственной услуги представлен показателем «среднегодовое количество обучающихся» и доведен Минздравом:  на 2012 год - 400 человек (колледж без филиала), на 2013 год - 390 человек. </w:t>
      </w:r>
    </w:p>
    <w:p w:rsidR="00424D9C" w:rsidRPr="00C172B2" w:rsidRDefault="00424D9C" w:rsidP="00C172B2">
      <w:pPr>
        <w:autoSpaceDE w:val="0"/>
        <w:autoSpaceDN w:val="0"/>
        <w:adjustRightInd w:val="0"/>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iCs/>
          <w:sz w:val="26"/>
          <w:szCs w:val="26"/>
          <w:lang w:eastAsia="ar-SA"/>
        </w:rPr>
        <w:t xml:space="preserve">Принимая во внимание, максимальное время обучения учащихся бесплатно (50 человек – 2 года 10 месяцев (дневная форма), 50 человек – 3 года 10 месяцев (дневная форма), то максимально плановая цифра объема обучающихся в рамках госзадания в 2012 и 2013 </w:t>
      </w:r>
      <w:r w:rsidRPr="00FF4002">
        <w:rPr>
          <w:rFonts w:ascii="Times New Roman" w:eastAsia="Times New Roman" w:hAnsi="Times New Roman" w:cs="Times New Roman"/>
          <w:iCs/>
          <w:sz w:val="26"/>
          <w:szCs w:val="26"/>
          <w:lang w:eastAsia="ar-SA"/>
        </w:rPr>
        <w:t>годах, без учета выбывших должна</w:t>
      </w:r>
      <w:r w:rsidRPr="00C172B2">
        <w:rPr>
          <w:rFonts w:ascii="Times New Roman" w:eastAsia="Times New Roman" w:hAnsi="Times New Roman" w:cs="Times New Roman"/>
          <w:iCs/>
          <w:sz w:val="26"/>
          <w:szCs w:val="26"/>
          <w:lang w:eastAsia="ar-SA"/>
        </w:rPr>
        <w:t xml:space="preserve"> составлять максимум 350 человек. При этом, процент выбытия студентов является значительным (в 2012 и 2013 годах</w:t>
      </w:r>
      <w:r w:rsidR="00A7578E" w:rsidRPr="00C172B2">
        <w:rPr>
          <w:rFonts w:ascii="Times New Roman" w:eastAsia="Times New Roman" w:hAnsi="Times New Roman" w:cs="Times New Roman"/>
          <w:iCs/>
          <w:sz w:val="26"/>
          <w:szCs w:val="26"/>
          <w:lang w:eastAsia="ar-SA"/>
        </w:rPr>
        <w:t xml:space="preserve"> выпуск составил </w:t>
      </w:r>
      <w:r w:rsidRPr="00C172B2">
        <w:rPr>
          <w:rFonts w:ascii="Times New Roman" w:eastAsia="Times New Roman" w:hAnsi="Times New Roman" w:cs="Times New Roman"/>
          <w:iCs/>
          <w:sz w:val="26"/>
          <w:szCs w:val="26"/>
          <w:lang w:eastAsia="ar-SA"/>
        </w:rPr>
        <w:t xml:space="preserve"> только по 48 учащихся). </w:t>
      </w:r>
    </w:p>
    <w:p w:rsidR="00424D9C" w:rsidRPr="00C172B2" w:rsidRDefault="00424D9C" w:rsidP="00C172B2">
      <w:pPr>
        <w:pStyle w:val="a3"/>
        <w:tabs>
          <w:tab w:val="left" w:pos="851"/>
        </w:tabs>
        <w:autoSpaceDE w:val="0"/>
        <w:spacing w:after="0" w:line="240" w:lineRule="auto"/>
        <w:ind w:left="0" w:firstLine="567"/>
        <w:jc w:val="both"/>
        <w:rPr>
          <w:rFonts w:ascii="Times New Roman" w:eastAsia="Times New Roman" w:hAnsi="Times New Roman" w:cs="Times New Roman"/>
          <w:iCs/>
          <w:sz w:val="26"/>
          <w:szCs w:val="26"/>
        </w:rPr>
      </w:pPr>
      <w:r w:rsidRPr="00C172B2">
        <w:rPr>
          <w:rFonts w:ascii="Times New Roman" w:eastAsia="Times New Roman" w:hAnsi="Times New Roman" w:cs="Times New Roman"/>
          <w:iCs/>
          <w:sz w:val="26"/>
          <w:szCs w:val="26"/>
        </w:rPr>
        <w:t>В целом, по данным колледжа плановая цифра среднегодового количеств</w:t>
      </w:r>
      <w:r w:rsidR="00A7578E" w:rsidRPr="00C172B2">
        <w:rPr>
          <w:rFonts w:ascii="Times New Roman" w:eastAsia="Times New Roman" w:hAnsi="Times New Roman" w:cs="Times New Roman"/>
          <w:iCs/>
          <w:sz w:val="26"/>
          <w:szCs w:val="26"/>
        </w:rPr>
        <w:t>а</w:t>
      </w:r>
      <w:r w:rsidRPr="00C172B2">
        <w:rPr>
          <w:rFonts w:ascii="Times New Roman" w:eastAsia="Times New Roman" w:hAnsi="Times New Roman" w:cs="Times New Roman"/>
          <w:iCs/>
          <w:sz w:val="26"/>
          <w:szCs w:val="26"/>
        </w:rPr>
        <w:t xml:space="preserve"> обучающихся в рамках государственного задания, составляла в 2012 году - 264 человека, в 2013 году - 235 человек, а реальный процент исполнения государственного задания (при условии достоверного его формирования) 90% </w:t>
      </w:r>
      <w:r w:rsidRPr="00C172B2">
        <w:rPr>
          <w:rFonts w:ascii="Times New Roman" w:eastAsia="Times New Roman" w:hAnsi="Times New Roman"/>
          <w:sz w:val="26"/>
          <w:szCs w:val="26"/>
        </w:rPr>
        <w:t xml:space="preserve">(факт 237 человек) </w:t>
      </w:r>
      <w:r w:rsidRPr="00C172B2">
        <w:rPr>
          <w:rFonts w:ascii="Times New Roman" w:eastAsia="Times New Roman" w:hAnsi="Times New Roman" w:cs="Times New Roman"/>
          <w:iCs/>
          <w:sz w:val="26"/>
          <w:szCs w:val="26"/>
        </w:rPr>
        <w:t xml:space="preserve">и 77 % </w:t>
      </w:r>
      <w:r w:rsidRPr="00C172B2">
        <w:rPr>
          <w:rFonts w:ascii="Times New Roman" w:eastAsia="Times New Roman" w:hAnsi="Times New Roman"/>
          <w:sz w:val="26"/>
          <w:szCs w:val="26"/>
        </w:rPr>
        <w:t>(факт 235 человек)</w:t>
      </w:r>
      <w:r w:rsidRPr="00C172B2">
        <w:rPr>
          <w:rFonts w:ascii="Times New Roman" w:eastAsia="Times New Roman" w:hAnsi="Times New Roman" w:cs="Times New Roman"/>
          <w:iCs/>
          <w:sz w:val="26"/>
          <w:szCs w:val="26"/>
        </w:rPr>
        <w:t xml:space="preserve"> соответственно.</w:t>
      </w:r>
    </w:p>
    <w:p w:rsidR="00424D9C" w:rsidRPr="00C172B2" w:rsidRDefault="00424D9C" w:rsidP="00C172B2">
      <w:pPr>
        <w:pStyle w:val="a3"/>
        <w:numPr>
          <w:ilvl w:val="0"/>
          <w:numId w:val="5"/>
        </w:numPr>
        <w:tabs>
          <w:tab w:val="left" w:pos="851"/>
        </w:tabs>
        <w:autoSpaceDE w:val="0"/>
        <w:spacing w:after="0" w:line="240" w:lineRule="auto"/>
        <w:ind w:left="0" w:firstLine="567"/>
        <w:jc w:val="both"/>
        <w:rPr>
          <w:rFonts w:ascii="Times New Roman" w:eastAsia="Times New Roman" w:hAnsi="Times New Roman" w:cs="Times New Roman"/>
          <w:sz w:val="26"/>
          <w:szCs w:val="26"/>
          <w:lang w:eastAsia="x-none"/>
        </w:rPr>
      </w:pPr>
      <w:r w:rsidRPr="00C172B2">
        <w:rPr>
          <w:rFonts w:ascii="Times New Roman" w:hAnsi="Times New Roman" w:cs="Times New Roman"/>
          <w:sz w:val="26"/>
          <w:szCs w:val="26"/>
        </w:rPr>
        <w:t>Анализ показателей качества доведенных учредителем государственных услуг, показал необходимость их уточнения на предмет достижения целям, реализации задач, мероприятий, достижения целевых индикаторов и показателей государственной программы, а также на предмет увязки со стандартами качества бюджетных услуг в сфере образования.</w:t>
      </w:r>
    </w:p>
    <w:p w:rsidR="00C26020" w:rsidRPr="00C172B2" w:rsidRDefault="00C26020" w:rsidP="00C172B2">
      <w:pPr>
        <w:pStyle w:val="a3"/>
        <w:numPr>
          <w:ilvl w:val="0"/>
          <w:numId w:val="5"/>
        </w:numPr>
        <w:tabs>
          <w:tab w:val="left" w:pos="851"/>
        </w:tabs>
        <w:autoSpaceDE w:val="0"/>
        <w:spacing w:after="0" w:line="240" w:lineRule="auto"/>
        <w:ind w:left="0"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 xml:space="preserve">Планы ФХД на 2012 - 2013 годы (а также на 2014 год) не отвечают требованиям, предъявляемым к плану ФХД государственного (муниципального) учреждения, приказом Минфина России от 28.07.2010 №81н, в части утверждения плана ФХД на финансовый год и плановый период, если закон о бюджете утверждается на очередной финансовый год и плановый период. </w:t>
      </w:r>
    </w:p>
    <w:p w:rsidR="00424D9C" w:rsidRPr="00C172B2" w:rsidRDefault="00424D9C" w:rsidP="00C172B2">
      <w:pPr>
        <w:pStyle w:val="a3"/>
        <w:numPr>
          <w:ilvl w:val="0"/>
          <w:numId w:val="5"/>
        </w:numPr>
        <w:tabs>
          <w:tab w:val="left" w:pos="851"/>
        </w:tabs>
        <w:autoSpaceDE w:val="0"/>
        <w:spacing w:after="0" w:line="240" w:lineRule="auto"/>
        <w:ind w:left="0"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iCs/>
          <w:sz w:val="26"/>
          <w:szCs w:val="26"/>
        </w:rPr>
        <w:t xml:space="preserve">Анализ стоимости государственной услуги по «предоставлению среднего профессионального образования» в филиале, показал необходимость пересмотра формирования нормативных расходов. </w:t>
      </w:r>
    </w:p>
    <w:p w:rsidR="00424D9C" w:rsidRPr="00C172B2" w:rsidRDefault="00424D9C" w:rsidP="00C172B2">
      <w:pPr>
        <w:pStyle w:val="a3"/>
        <w:tabs>
          <w:tab w:val="left" w:pos="851"/>
        </w:tabs>
        <w:autoSpaceDE w:val="0"/>
        <w:spacing w:after="0" w:line="240" w:lineRule="auto"/>
        <w:ind w:left="0"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iCs/>
          <w:sz w:val="26"/>
          <w:szCs w:val="26"/>
        </w:rPr>
        <w:t xml:space="preserve">Заявленный филиалом в отчете </w:t>
      </w:r>
      <w:r w:rsidRPr="00C172B2">
        <w:rPr>
          <w:rFonts w:ascii="Times New Roman" w:eastAsia="Times New Roman" w:hAnsi="Times New Roman" w:cs="Times New Roman"/>
          <w:sz w:val="26"/>
          <w:szCs w:val="26"/>
          <w:lang w:eastAsia="x-none"/>
        </w:rPr>
        <w:t xml:space="preserve">о выполнении плана по штатам и контингенту за 2012 год (формы №3-2) планируемый объем педагогической нагрузки </w:t>
      </w:r>
      <w:r w:rsidR="00A7578E" w:rsidRPr="00C172B2">
        <w:rPr>
          <w:rFonts w:ascii="Times New Roman" w:eastAsia="Times New Roman" w:hAnsi="Times New Roman" w:cs="Times New Roman"/>
          <w:sz w:val="26"/>
          <w:szCs w:val="26"/>
          <w:lang w:eastAsia="x-none"/>
        </w:rPr>
        <w:t xml:space="preserve">на 25 преподавателей филиала </w:t>
      </w:r>
      <w:r w:rsidRPr="00C172B2">
        <w:rPr>
          <w:rFonts w:ascii="Times New Roman" w:eastAsia="Times New Roman" w:hAnsi="Times New Roman" w:cs="Times New Roman"/>
          <w:sz w:val="26"/>
          <w:szCs w:val="26"/>
          <w:lang w:eastAsia="x-none"/>
        </w:rPr>
        <w:t xml:space="preserve">в количестве 18000 часов, не отвечает действительному объему, утвержденному тарификацией в размере 11139 часов.  </w:t>
      </w:r>
    </w:p>
    <w:p w:rsidR="00424D9C" w:rsidRPr="00C172B2" w:rsidRDefault="00424D9C" w:rsidP="00C172B2">
      <w:pPr>
        <w:spacing w:after="0" w:line="240" w:lineRule="auto"/>
        <w:ind w:firstLine="567"/>
        <w:jc w:val="both"/>
        <w:rPr>
          <w:rFonts w:ascii="Times New Roman" w:eastAsia="Times New Roman" w:hAnsi="Times New Roman" w:cs="Times New Roman"/>
          <w:iCs/>
          <w:sz w:val="26"/>
          <w:szCs w:val="26"/>
          <w:lang w:eastAsia="ar-SA"/>
        </w:rPr>
      </w:pPr>
      <w:r w:rsidRPr="00C172B2">
        <w:rPr>
          <w:rFonts w:ascii="Times New Roman" w:eastAsia="Times New Roman" w:hAnsi="Times New Roman" w:cs="Times New Roman"/>
          <w:sz w:val="26"/>
          <w:szCs w:val="26"/>
          <w:lang w:eastAsia="x-none"/>
        </w:rPr>
        <w:t xml:space="preserve">В результате, в 2012 году </w:t>
      </w:r>
      <w:r w:rsidR="00A7578E" w:rsidRPr="00C172B2">
        <w:rPr>
          <w:rFonts w:ascii="Times New Roman" w:eastAsia="Times New Roman" w:hAnsi="Times New Roman" w:cs="Times New Roman"/>
          <w:sz w:val="26"/>
          <w:szCs w:val="26"/>
          <w:lang w:eastAsia="x-none"/>
        </w:rPr>
        <w:t xml:space="preserve">допущено </w:t>
      </w:r>
      <w:r w:rsidRPr="00C172B2">
        <w:rPr>
          <w:rFonts w:ascii="Times New Roman" w:eastAsia="Times New Roman" w:hAnsi="Times New Roman" w:cs="Times New Roman"/>
          <w:sz w:val="26"/>
          <w:szCs w:val="26"/>
          <w:lang w:eastAsia="x-none"/>
        </w:rPr>
        <w:t xml:space="preserve">превышение планируемого объема педагогической нагрузки в год на 6861 часов, что </w:t>
      </w:r>
      <w:r w:rsidRPr="00C172B2">
        <w:rPr>
          <w:rFonts w:ascii="Times New Roman" w:eastAsia="Times New Roman" w:hAnsi="Times New Roman" w:cs="Times New Roman"/>
          <w:iCs/>
          <w:sz w:val="26"/>
          <w:szCs w:val="26"/>
          <w:lang w:eastAsia="ar-SA"/>
        </w:rPr>
        <w:t xml:space="preserve">повлекло завышение объема субсидии на выполнение государственного задания на </w:t>
      </w:r>
      <w:r w:rsidRPr="00C172B2">
        <w:rPr>
          <w:rFonts w:ascii="Times New Roman" w:eastAsia="Times New Roman" w:hAnsi="Times New Roman" w:cs="Times New Roman"/>
          <w:sz w:val="26"/>
          <w:szCs w:val="26"/>
          <w:lang w:eastAsia="x-none"/>
        </w:rPr>
        <w:t xml:space="preserve">сумму порядка 1626,7 тыс.рублей без учета расходов на отчисление во внебюджетные фонды. </w:t>
      </w:r>
    </w:p>
    <w:p w:rsidR="00424D9C" w:rsidRPr="00C172B2" w:rsidRDefault="00424D9C"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 xml:space="preserve">Кроме того, в нарушение приказа Министерства образования и науки РФ от 24.12.2010 №2075, по отдельным преподавателям годовая норма часов преподавательской работы </w:t>
      </w:r>
      <w:r w:rsidR="00101201" w:rsidRPr="00C172B2">
        <w:rPr>
          <w:rFonts w:ascii="Times New Roman" w:eastAsia="Times New Roman" w:hAnsi="Times New Roman" w:cs="Times New Roman"/>
          <w:sz w:val="26"/>
          <w:szCs w:val="26"/>
          <w:lang w:eastAsia="x-none"/>
        </w:rPr>
        <w:t xml:space="preserve">не соблюдена </w:t>
      </w:r>
      <w:r w:rsidRPr="00C172B2">
        <w:rPr>
          <w:rFonts w:ascii="Times New Roman" w:eastAsia="Times New Roman" w:hAnsi="Times New Roman" w:cs="Times New Roman"/>
          <w:sz w:val="26"/>
          <w:szCs w:val="26"/>
          <w:lang w:eastAsia="x-none"/>
        </w:rPr>
        <w:t>и установлена значительно ниже 720 часов</w:t>
      </w:r>
      <w:r w:rsidR="00D60F30">
        <w:rPr>
          <w:rFonts w:ascii="Times New Roman" w:eastAsia="Times New Roman" w:hAnsi="Times New Roman" w:cs="Times New Roman"/>
          <w:sz w:val="26"/>
          <w:szCs w:val="26"/>
          <w:lang w:eastAsia="x-none"/>
        </w:rPr>
        <w:t xml:space="preserve">, что </w:t>
      </w:r>
      <w:r w:rsidRPr="00C172B2">
        <w:rPr>
          <w:rFonts w:ascii="Times New Roman" w:eastAsia="Times New Roman" w:hAnsi="Times New Roman" w:cs="Times New Roman"/>
          <w:sz w:val="26"/>
          <w:szCs w:val="26"/>
          <w:lang w:eastAsia="x-none"/>
        </w:rPr>
        <w:t xml:space="preserve"> завышает количество необходимых педагогических ставок. Принимая во внимание годовую норму объема педагогической нагрузки 720 часов, на 11139 часов объема педагогической нагрузки по тарификации в 2012 году необходимо </w:t>
      </w:r>
      <w:r w:rsidR="00E169BE">
        <w:rPr>
          <w:rFonts w:ascii="Times New Roman" w:eastAsia="Times New Roman" w:hAnsi="Times New Roman" w:cs="Times New Roman"/>
          <w:sz w:val="26"/>
          <w:szCs w:val="26"/>
          <w:lang w:eastAsia="x-none"/>
        </w:rPr>
        <w:t xml:space="preserve">было </w:t>
      </w:r>
      <w:r w:rsidRPr="00C172B2">
        <w:rPr>
          <w:rFonts w:ascii="Times New Roman" w:eastAsia="Times New Roman" w:hAnsi="Times New Roman" w:cs="Times New Roman"/>
          <w:sz w:val="26"/>
          <w:szCs w:val="26"/>
          <w:lang w:eastAsia="x-none"/>
        </w:rPr>
        <w:t>порядка 15,5 ставок преподавателей, против утвержденных 25 ставок.</w:t>
      </w:r>
    </w:p>
    <w:p w:rsidR="00424D9C" w:rsidRPr="00C172B2" w:rsidRDefault="00424D9C"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iCs/>
          <w:sz w:val="26"/>
          <w:szCs w:val="26"/>
        </w:rPr>
        <w:t>В целом, в филиале наблюдается, снижение объемов государственной услуги до 100 человек</w:t>
      </w:r>
      <w:r w:rsidRPr="00C172B2">
        <w:rPr>
          <w:rFonts w:ascii="Times New Roman" w:eastAsia="Times New Roman" w:hAnsi="Times New Roman" w:cs="Times New Roman"/>
          <w:sz w:val="26"/>
          <w:szCs w:val="26"/>
          <w:lang w:eastAsia="ru-RU"/>
        </w:rPr>
        <w:t xml:space="preserve">, </w:t>
      </w:r>
      <w:r w:rsidRPr="00C172B2">
        <w:rPr>
          <w:rFonts w:ascii="Times New Roman" w:eastAsia="Times New Roman" w:hAnsi="Times New Roman" w:cs="Times New Roman"/>
          <w:iCs/>
          <w:sz w:val="26"/>
          <w:szCs w:val="26"/>
        </w:rPr>
        <w:t>при имущественном комплексе, позволяющем принять на обучение 320 студентов</w:t>
      </w:r>
      <w:r w:rsidRPr="00C172B2">
        <w:rPr>
          <w:rFonts w:ascii="Times New Roman" w:eastAsia="Times New Roman" w:hAnsi="Times New Roman" w:cs="Times New Roman"/>
          <w:sz w:val="26"/>
          <w:szCs w:val="26"/>
          <w:lang w:eastAsia="ru-RU"/>
        </w:rPr>
        <w:t xml:space="preserve"> (например, в 2003 году среднегодовая численность обучающих в филиале составляла – 224 человека).</w:t>
      </w:r>
      <w:r w:rsidRPr="00C172B2">
        <w:rPr>
          <w:rFonts w:ascii="Times New Roman" w:eastAsia="Times New Roman" w:hAnsi="Times New Roman" w:cs="Times New Roman"/>
          <w:iCs/>
          <w:sz w:val="26"/>
          <w:szCs w:val="26"/>
        </w:rPr>
        <w:t xml:space="preserve"> Отмечена н</w:t>
      </w:r>
      <w:r w:rsidRPr="00C172B2">
        <w:rPr>
          <w:rFonts w:ascii="Times New Roman" w:eastAsia="Times New Roman" w:hAnsi="Times New Roman" w:cs="Times New Roman"/>
          <w:sz w:val="26"/>
          <w:szCs w:val="26"/>
          <w:lang w:eastAsia="x-none"/>
        </w:rPr>
        <w:t>изкая наполняемость в группах. При плане обучающихся по специализациям «сестринское дело», «лечебное дело» в учебной группе по очной форме обучения - 25 человек, по заочной – 15 человек (соответствует п.4.5. Стандарта, утвержденного постановлением администрации Сахалинской области №131-па), фактически наполняемость групп в 2012 и 2013 годах составляла в среднем порядка 60% от плана. Низкий выпуск студентов: в 2012 году - 16 чел., в 2013 году – 38 чел., в 2014 году – отсутствовал.</w:t>
      </w:r>
    </w:p>
    <w:p w:rsidR="00424D9C" w:rsidRPr="00C172B2" w:rsidRDefault="00424D9C" w:rsidP="00C172B2">
      <w:pPr>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 xml:space="preserve">В связи с чем, стоимость государственной услуги «предоставление среднего профессионального образования» на 62% дороже аналогичной стоимости услуги, оказываемой непосредственно колледжем. </w:t>
      </w:r>
    </w:p>
    <w:p w:rsidR="00424D9C" w:rsidRPr="00C172B2" w:rsidRDefault="00424D9C" w:rsidP="00C172B2">
      <w:pPr>
        <w:tabs>
          <w:tab w:val="left" w:pos="851"/>
        </w:tabs>
        <w:autoSpaceDE w:val="0"/>
        <w:spacing w:after="0" w:line="240" w:lineRule="auto"/>
        <w:ind w:firstLine="567"/>
        <w:jc w:val="both"/>
        <w:rPr>
          <w:rFonts w:ascii="Times New Roman" w:eastAsia="Times New Roman" w:hAnsi="Times New Roman" w:cs="Times New Roman"/>
          <w:sz w:val="26"/>
          <w:szCs w:val="26"/>
          <w:lang w:eastAsia="x-none"/>
        </w:rPr>
      </w:pPr>
      <w:r w:rsidRPr="00C172B2">
        <w:rPr>
          <w:rFonts w:ascii="Times New Roman" w:eastAsia="Times New Roman" w:hAnsi="Times New Roman" w:cs="Times New Roman"/>
          <w:sz w:val="26"/>
          <w:szCs w:val="26"/>
          <w:lang w:eastAsia="x-none"/>
        </w:rPr>
        <w:t xml:space="preserve">Таким образом, необходим комплексный анализ работы филиала на предмет эффективности использования государственного имущества и бюджетных средств, а также </w:t>
      </w:r>
      <w:r w:rsidR="00101201" w:rsidRPr="00C172B2">
        <w:rPr>
          <w:rFonts w:ascii="Times New Roman" w:eastAsia="Times New Roman" w:hAnsi="Times New Roman" w:cs="Times New Roman"/>
          <w:sz w:val="26"/>
          <w:szCs w:val="26"/>
          <w:lang w:eastAsia="x-none"/>
        </w:rPr>
        <w:t xml:space="preserve">принятие </w:t>
      </w:r>
      <w:r w:rsidRPr="00C172B2">
        <w:rPr>
          <w:rFonts w:ascii="Times New Roman" w:eastAsia="Times New Roman" w:hAnsi="Times New Roman" w:cs="Times New Roman"/>
          <w:sz w:val="26"/>
          <w:szCs w:val="26"/>
          <w:lang w:eastAsia="x-none"/>
        </w:rPr>
        <w:t xml:space="preserve">соответствующего плана мероприятий. </w:t>
      </w:r>
    </w:p>
    <w:p w:rsidR="00217F48" w:rsidRPr="00C172B2" w:rsidRDefault="00217F48" w:rsidP="00C172B2">
      <w:pPr>
        <w:numPr>
          <w:ilvl w:val="0"/>
          <w:numId w:val="5"/>
        </w:numPr>
        <w:tabs>
          <w:tab w:val="left" w:pos="851"/>
          <w:tab w:val="left" w:pos="993"/>
        </w:tabs>
        <w:suppressAutoHyphens/>
        <w:spacing w:after="0" w:line="240" w:lineRule="auto"/>
        <w:ind w:left="0" w:firstLine="567"/>
        <w:jc w:val="both"/>
        <w:rPr>
          <w:rFonts w:ascii="Times New Roman" w:eastAsia="Times New Roman" w:hAnsi="Times New Roman" w:cs="Times New Roman"/>
          <w:sz w:val="26"/>
          <w:szCs w:val="26"/>
          <w:lang w:eastAsia="ru-RU"/>
        </w:rPr>
      </w:pPr>
      <w:r w:rsidRPr="00C172B2">
        <w:rPr>
          <w:rFonts w:ascii="Times New Roman" w:eastAsia="Times New Roman" w:hAnsi="Times New Roman" w:cs="Calibri"/>
          <w:sz w:val="26"/>
          <w:szCs w:val="26"/>
          <w:lang w:eastAsia="ar-SA"/>
        </w:rPr>
        <w:t>В нарушение законодательства об образовании (</w:t>
      </w:r>
      <w:r w:rsidRPr="00C172B2">
        <w:rPr>
          <w:rFonts w:ascii="Times New Roman" w:eastAsia="Times New Roman" w:hAnsi="Times New Roman" w:cs="Times New Roman"/>
          <w:sz w:val="26"/>
          <w:szCs w:val="26"/>
          <w:lang w:eastAsia="ru-RU"/>
        </w:rPr>
        <w:t>ст.10 Закона №75-ЗО, ст.11 Закона №9-ЗО), Порядка</w:t>
      </w:r>
      <w:r w:rsidRPr="00C172B2">
        <w:rPr>
          <w:rFonts w:ascii="Times New Roman" w:eastAsia="Times New Roman" w:hAnsi="Times New Roman" w:cs="Times New Roman"/>
          <w:sz w:val="20"/>
          <w:szCs w:val="20"/>
          <w:lang w:eastAsia="ru-RU"/>
        </w:rPr>
        <w:t xml:space="preserve"> </w:t>
      </w:r>
      <w:r w:rsidRPr="00C172B2">
        <w:rPr>
          <w:rFonts w:ascii="Times New Roman" w:eastAsia="Times New Roman" w:hAnsi="Times New Roman" w:cs="Times New Roman"/>
          <w:sz w:val="26"/>
          <w:szCs w:val="26"/>
          <w:lang w:eastAsia="ru-RU"/>
        </w:rPr>
        <w:t>предоставления ежемесячной денежной выплаты работникам, которым присвоены почетные звания Сахалинской области и Российской Федерации, и работникам образовательных учреждений, имеющим государственные награды Российской Федерации, утвержденного Правительством Сахалинской области от 01.02.2013 №39, в 2013 – 2014 (9 месяцев) годах педагогическому работнику колледжа Перфильевой Л.И., имеющей государственную награду РФ - звание «Заслуженный учитель РФ», присвоенн</w:t>
      </w:r>
      <w:r w:rsidR="00E169BE">
        <w:rPr>
          <w:rFonts w:ascii="Times New Roman" w:eastAsia="Times New Roman" w:hAnsi="Times New Roman" w:cs="Times New Roman"/>
          <w:sz w:val="26"/>
          <w:szCs w:val="26"/>
          <w:lang w:eastAsia="ru-RU"/>
        </w:rPr>
        <w:t>ую</w:t>
      </w:r>
      <w:r w:rsidRPr="00C172B2">
        <w:rPr>
          <w:rFonts w:ascii="Times New Roman" w:eastAsia="Times New Roman" w:hAnsi="Times New Roman" w:cs="Times New Roman"/>
          <w:sz w:val="26"/>
          <w:szCs w:val="26"/>
          <w:lang w:eastAsia="ru-RU"/>
        </w:rPr>
        <w:t xml:space="preserve"> Указом Президента РФ от 11.11.1998 № 1350, не </w:t>
      </w:r>
      <w:r w:rsidR="00D60F30">
        <w:rPr>
          <w:rFonts w:ascii="Times New Roman" w:eastAsia="Times New Roman" w:hAnsi="Times New Roman" w:cs="Times New Roman"/>
          <w:sz w:val="26"/>
          <w:szCs w:val="26"/>
          <w:lang w:eastAsia="ru-RU"/>
        </w:rPr>
        <w:t xml:space="preserve">выплачивалась </w:t>
      </w:r>
      <w:r w:rsidRPr="00C172B2">
        <w:rPr>
          <w:rFonts w:ascii="Times New Roman" w:eastAsia="Times New Roman" w:hAnsi="Times New Roman" w:cs="Times New Roman"/>
          <w:sz w:val="26"/>
          <w:szCs w:val="26"/>
          <w:lang w:eastAsia="ru-RU"/>
        </w:rPr>
        <w:t xml:space="preserve">ежемесячная денежная выплата (сумма неисполненных публичных обязательств составила 44,1 тыс.рублей). </w:t>
      </w:r>
    </w:p>
    <w:p w:rsidR="00424D9C" w:rsidRPr="00C172B2" w:rsidRDefault="00424D9C" w:rsidP="00E169BE">
      <w:pPr>
        <w:pStyle w:val="a3"/>
        <w:tabs>
          <w:tab w:val="left" w:pos="851"/>
          <w:tab w:val="left" w:pos="993"/>
        </w:tabs>
        <w:spacing w:after="0" w:line="240" w:lineRule="auto"/>
        <w:ind w:left="0" w:firstLine="567"/>
        <w:jc w:val="both"/>
        <w:rPr>
          <w:rFonts w:ascii="Times New Roman" w:eastAsia="Times New Roman" w:hAnsi="Times New Roman" w:cs="Times New Roman"/>
          <w:sz w:val="26"/>
          <w:szCs w:val="26"/>
          <w:lang w:eastAsia="ru-RU"/>
        </w:rPr>
      </w:pPr>
      <w:r w:rsidRPr="00C172B2">
        <w:rPr>
          <w:rFonts w:ascii="Times New Roman" w:eastAsia="Times New Roman" w:hAnsi="Times New Roman"/>
          <w:sz w:val="26"/>
          <w:szCs w:val="26"/>
        </w:rPr>
        <w:t xml:space="preserve">Причиной нарушения явилось отсутствие соответствующего публичного обязательства в </w:t>
      </w:r>
      <w:r w:rsidRPr="00C172B2">
        <w:rPr>
          <w:rFonts w:ascii="Times New Roman" w:eastAsia="Times New Roman" w:hAnsi="Times New Roman" w:cs="Times New Roman"/>
          <w:sz w:val="26"/>
          <w:szCs w:val="26"/>
          <w:lang w:eastAsia="ru-RU"/>
        </w:rPr>
        <w:t>Перечн</w:t>
      </w:r>
      <w:r w:rsidR="00101201" w:rsidRPr="00C172B2">
        <w:rPr>
          <w:rFonts w:ascii="Times New Roman" w:eastAsia="Times New Roman" w:hAnsi="Times New Roman" w:cs="Times New Roman"/>
          <w:sz w:val="26"/>
          <w:szCs w:val="26"/>
          <w:lang w:eastAsia="ru-RU"/>
        </w:rPr>
        <w:t>е</w:t>
      </w:r>
      <w:r w:rsidRPr="00C172B2">
        <w:rPr>
          <w:rFonts w:ascii="Times New Roman" w:eastAsia="Times New Roman" w:hAnsi="Times New Roman" w:cs="Times New Roman"/>
          <w:sz w:val="26"/>
          <w:szCs w:val="26"/>
          <w:lang w:eastAsia="ru-RU"/>
        </w:rPr>
        <w:t xml:space="preserve"> публичных обязательств перед физическим лицом, подлежащих исполнению в денежной форме от имени министерства здравоохранения Сахалинской области, утвержденно</w:t>
      </w:r>
      <w:r w:rsidR="00101201" w:rsidRPr="00C172B2">
        <w:rPr>
          <w:rFonts w:ascii="Times New Roman" w:eastAsia="Times New Roman" w:hAnsi="Times New Roman" w:cs="Times New Roman"/>
          <w:sz w:val="26"/>
          <w:szCs w:val="26"/>
          <w:lang w:eastAsia="ru-RU"/>
        </w:rPr>
        <w:t>м</w:t>
      </w:r>
      <w:r w:rsidRPr="00C172B2">
        <w:rPr>
          <w:rFonts w:ascii="Times New Roman" w:eastAsia="Times New Roman" w:hAnsi="Times New Roman" w:cs="Times New Roman"/>
          <w:sz w:val="26"/>
          <w:szCs w:val="26"/>
          <w:lang w:eastAsia="ru-RU"/>
        </w:rPr>
        <w:t xml:space="preserve"> приказом </w:t>
      </w:r>
      <w:r w:rsidR="00101201" w:rsidRPr="00C172B2">
        <w:rPr>
          <w:rFonts w:ascii="Times New Roman" w:eastAsia="Times New Roman" w:hAnsi="Times New Roman" w:cs="Times New Roman"/>
          <w:sz w:val="26"/>
          <w:szCs w:val="26"/>
          <w:lang w:eastAsia="ru-RU"/>
        </w:rPr>
        <w:t xml:space="preserve">Минздрава </w:t>
      </w:r>
      <w:r w:rsidRPr="00C172B2">
        <w:rPr>
          <w:rFonts w:ascii="Times New Roman" w:eastAsia="Times New Roman" w:hAnsi="Times New Roman" w:cs="Times New Roman"/>
          <w:sz w:val="26"/>
          <w:szCs w:val="26"/>
          <w:lang w:eastAsia="ru-RU"/>
        </w:rPr>
        <w:t>от 23.08.2012 №27-п.</w:t>
      </w:r>
    </w:p>
    <w:p w:rsidR="00424D9C" w:rsidRPr="00C172B2" w:rsidRDefault="00424D9C" w:rsidP="00E169BE">
      <w:pPr>
        <w:pStyle w:val="a3"/>
        <w:numPr>
          <w:ilvl w:val="0"/>
          <w:numId w:val="5"/>
        </w:numPr>
        <w:tabs>
          <w:tab w:val="left" w:pos="851"/>
          <w:tab w:val="left" w:pos="993"/>
        </w:tabs>
        <w:spacing w:after="0" w:line="240" w:lineRule="auto"/>
        <w:ind w:left="0" w:firstLine="567"/>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В ходе проверки использования областного имущества колледжем (филиалом) установлены факты</w:t>
      </w:r>
      <w:r w:rsidR="00D60F30">
        <w:rPr>
          <w:rFonts w:ascii="Times New Roman" w:eastAsia="Times New Roman" w:hAnsi="Times New Roman" w:cs="Times New Roman"/>
          <w:sz w:val="26"/>
          <w:szCs w:val="26"/>
          <w:lang w:eastAsia="ru-RU"/>
        </w:rPr>
        <w:t>, указывающие на</w:t>
      </w:r>
      <w:r w:rsidRPr="00C172B2">
        <w:rPr>
          <w:rFonts w:ascii="Times New Roman" w:eastAsia="Times New Roman" w:hAnsi="Times New Roman" w:cs="Times New Roman"/>
          <w:sz w:val="26"/>
          <w:szCs w:val="26"/>
          <w:lang w:eastAsia="ru-RU"/>
        </w:rPr>
        <w:t xml:space="preserve"> низк</w:t>
      </w:r>
      <w:r w:rsidR="00D60F30">
        <w:rPr>
          <w:rFonts w:ascii="Times New Roman" w:eastAsia="Times New Roman" w:hAnsi="Times New Roman" w:cs="Times New Roman"/>
          <w:sz w:val="26"/>
          <w:szCs w:val="26"/>
          <w:lang w:eastAsia="ru-RU"/>
        </w:rPr>
        <w:t>ую</w:t>
      </w:r>
      <w:r w:rsidRPr="00C172B2">
        <w:rPr>
          <w:rFonts w:ascii="Times New Roman" w:eastAsia="Times New Roman" w:hAnsi="Times New Roman" w:cs="Times New Roman"/>
          <w:sz w:val="26"/>
          <w:szCs w:val="26"/>
          <w:lang w:eastAsia="ru-RU"/>
        </w:rPr>
        <w:t xml:space="preserve"> эффективност</w:t>
      </w:r>
      <w:r w:rsidR="00D60F30">
        <w:rPr>
          <w:rFonts w:ascii="Times New Roman" w:eastAsia="Times New Roman" w:hAnsi="Times New Roman" w:cs="Times New Roman"/>
          <w:sz w:val="26"/>
          <w:szCs w:val="26"/>
          <w:lang w:eastAsia="ru-RU"/>
        </w:rPr>
        <w:t>ь</w:t>
      </w:r>
      <w:r w:rsidRPr="00C172B2">
        <w:rPr>
          <w:rFonts w:ascii="Times New Roman" w:eastAsia="Times New Roman" w:hAnsi="Times New Roman" w:cs="Times New Roman"/>
          <w:sz w:val="26"/>
          <w:szCs w:val="26"/>
          <w:lang w:eastAsia="ru-RU"/>
        </w:rPr>
        <w:t xml:space="preserve"> управления государственной собственностью</w:t>
      </w:r>
      <w:r w:rsidR="00E169BE">
        <w:rPr>
          <w:rFonts w:ascii="Times New Roman" w:eastAsia="Times New Roman" w:hAnsi="Times New Roman" w:cs="Times New Roman"/>
          <w:sz w:val="26"/>
          <w:szCs w:val="26"/>
          <w:lang w:eastAsia="ru-RU"/>
        </w:rPr>
        <w:t>:</w:t>
      </w:r>
    </w:p>
    <w:p w:rsidR="00424D9C" w:rsidRDefault="00E169BE" w:rsidP="00E169BE">
      <w:pPr>
        <w:pStyle w:val="a3"/>
        <w:numPr>
          <w:ilvl w:val="1"/>
          <w:numId w:val="5"/>
        </w:numPr>
        <w:tabs>
          <w:tab w:val="left" w:pos="851"/>
          <w:tab w:val="left" w:pos="993"/>
        </w:tabs>
        <w:spacing w:after="0" w:line="240" w:lineRule="auto"/>
        <w:ind w:left="0" w:firstLine="567"/>
        <w:jc w:val="both"/>
        <w:rPr>
          <w:rFonts w:ascii="Times New Roman" w:eastAsia="Times New Roman" w:hAnsi="Times New Roman"/>
          <w:sz w:val="26"/>
          <w:szCs w:val="26"/>
        </w:rPr>
      </w:pPr>
      <w:r>
        <w:rPr>
          <w:rFonts w:ascii="Times New Roman" w:eastAsia="Times New Roman" w:hAnsi="Times New Roman" w:cs="Times New Roman"/>
          <w:sz w:val="26"/>
          <w:szCs w:val="26"/>
          <w:lang w:eastAsia="ru-RU"/>
        </w:rPr>
        <w:t>В</w:t>
      </w:r>
      <w:r w:rsidR="00424D9C" w:rsidRPr="00C172B2">
        <w:rPr>
          <w:rFonts w:ascii="Times New Roman" w:eastAsia="Times New Roman" w:hAnsi="Times New Roman"/>
          <w:sz w:val="26"/>
          <w:szCs w:val="26"/>
        </w:rPr>
        <w:t xml:space="preserve"> нарушение ч.2 ст.8 и ч.1 ст.131 ГК РФ, ст.4 и ч.2 ст.6 Федерального закона от 21.07.1997 №122-ФЗ «О государственной регистрации прав на недвижимое имущество и сделок с ним», колледжем не зарегистрировано право оперативного управления на объекты недвижимости (два строения гаража, распложенных в г.</w:t>
      </w:r>
      <w:r w:rsidR="005F7A3E">
        <w:rPr>
          <w:rFonts w:ascii="Times New Roman" w:eastAsia="Times New Roman" w:hAnsi="Times New Roman"/>
          <w:sz w:val="26"/>
          <w:szCs w:val="26"/>
        </w:rPr>
        <w:t xml:space="preserve"> </w:t>
      </w:r>
      <w:r w:rsidR="00424D9C" w:rsidRPr="00C172B2">
        <w:rPr>
          <w:rFonts w:ascii="Times New Roman" w:eastAsia="Times New Roman" w:hAnsi="Times New Roman"/>
          <w:sz w:val="26"/>
          <w:szCs w:val="26"/>
        </w:rPr>
        <w:t>Александровск-Сахалинский)</w:t>
      </w:r>
      <w:r w:rsidR="00D60F30">
        <w:rPr>
          <w:rFonts w:ascii="Times New Roman" w:eastAsia="Times New Roman" w:hAnsi="Times New Roman"/>
          <w:sz w:val="26"/>
          <w:szCs w:val="26"/>
        </w:rPr>
        <w:t>,</w:t>
      </w:r>
      <w:r w:rsidR="00424D9C" w:rsidRPr="00C172B2">
        <w:rPr>
          <w:rFonts w:ascii="Times New Roman" w:eastAsia="Times New Roman" w:hAnsi="Times New Roman"/>
          <w:sz w:val="26"/>
          <w:szCs w:val="26"/>
        </w:rPr>
        <w:t xml:space="preserve"> общей первоначальной стоимостью 92,9</w:t>
      </w:r>
      <w:r w:rsidR="00101201" w:rsidRPr="00C172B2">
        <w:rPr>
          <w:rFonts w:ascii="Times New Roman" w:eastAsia="Times New Roman" w:hAnsi="Times New Roman"/>
          <w:sz w:val="26"/>
          <w:szCs w:val="26"/>
        </w:rPr>
        <w:t xml:space="preserve"> </w:t>
      </w:r>
      <w:r w:rsidR="00424D9C" w:rsidRPr="00C172B2">
        <w:rPr>
          <w:rFonts w:ascii="Times New Roman" w:eastAsia="Times New Roman" w:hAnsi="Times New Roman"/>
          <w:sz w:val="26"/>
          <w:szCs w:val="26"/>
        </w:rPr>
        <w:t>тыс.рублей</w:t>
      </w:r>
      <w:r w:rsidR="00101201" w:rsidRPr="00C172B2">
        <w:rPr>
          <w:rFonts w:ascii="Times New Roman" w:eastAsia="Times New Roman" w:hAnsi="Times New Roman"/>
          <w:sz w:val="26"/>
          <w:szCs w:val="26"/>
        </w:rPr>
        <w:t>;</w:t>
      </w:r>
    </w:p>
    <w:p w:rsidR="00424D9C" w:rsidRPr="00E169BE" w:rsidRDefault="00E169BE" w:rsidP="00E169BE">
      <w:pPr>
        <w:pStyle w:val="a3"/>
        <w:numPr>
          <w:ilvl w:val="1"/>
          <w:numId w:val="5"/>
        </w:numPr>
        <w:tabs>
          <w:tab w:val="left" w:pos="851"/>
          <w:tab w:val="left" w:pos="993"/>
        </w:tabs>
        <w:autoSpaceDE w:val="0"/>
        <w:spacing w:after="0" w:line="240" w:lineRule="auto"/>
        <w:ind w:left="0" w:firstLine="567"/>
        <w:jc w:val="both"/>
        <w:rPr>
          <w:rFonts w:ascii="Times New Roman" w:eastAsia="Times New Roman" w:hAnsi="Times New Roman"/>
          <w:sz w:val="26"/>
          <w:szCs w:val="26"/>
        </w:rPr>
      </w:pPr>
      <w:r>
        <w:rPr>
          <w:rFonts w:ascii="Times New Roman" w:eastAsia="Times New Roman" w:hAnsi="Times New Roman"/>
          <w:sz w:val="26"/>
          <w:szCs w:val="26"/>
        </w:rPr>
        <w:t>В</w:t>
      </w:r>
      <w:r w:rsidR="00424D9C" w:rsidRPr="00E169BE">
        <w:rPr>
          <w:rFonts w:ascii="Times New Roman" w:eastAsia="Times New Roman" w:hAnsi="Times New Roman"/>
          <w:sz w:val="26"/>
          <w:szCs w:val="26"/>
        </w:rPr>
        <w:t xml:space="preserve"> нарушение распоряжения Правительства РФ от 15 ноября 2002 года №1611-р </w:t>
      </w:r>
      <w:r w:rsidR="00424D9C" w:rsidRPr="00E169BE">
        <w:rPr>
          <w:rFonts w:ascii="Times New Roman" w:eastAsia="Times New Roman" w:hAnsi="Times New Roman" w:cs="Times New Roman"/>
          <w:sz w:val="26"/>
          <w:szCs w:val="26"/>
          <w:lang w:eastAsia="ru-RU"/>
        </w:rPr>
        <w:t xml:space="preserve">по состоянию на 1 января 2003 года </w:t>
      </w:r>
      <w:r w:rsidR="00424D9C" w:rsidRPr="00E169BE">
        <w:rPr>
          <w:rFonts w:ascii="Times New Roman" w:eastAsia="Times New Roman" w:hAnsi="Times New Roman"/>
          <w:sz w:val="26"/>
          <w:szCs w:val="26"/>
        </w:rPr>
        <w:t xml:space="preserve">филиалом колледжа не </w:t>
      </w:r>
      <w:r w:rsidR="00D60F30" w:rsidRPr="00E169BE">
        <w:rPr>
          <w:rFonts w:ascii="Times New Roman" w:eastAsia="Times New Roman" w:hAnsi="Times New Roman"/>
          <w:sz w:val="26"/>
          <w:szCs w:val="26"/>
        </w:rPr>
        <w:t>произведена</w:t>
      </w:r>
      <w:r w:rsidR="00424D9C" w:rsidRPr="00E169BE">
        <w:rPr>
          <w:rFonts w:ascii="Times New Roman" w:eastAsia="Times New Roman" w:hAnsi="Times New Roman"/>
          <w:sz w:val="26"/>
          <w:szCs w:val="26"/>
        </w:rPr>
        <w:t xml:space="preserve"> </w:t>
      </w:r>
      <w:r w:rsidR="00424D9C" w:rsidRPr="00E169BE">
        <w:rPr>
          <w:rFonts w:ascii="Times New Roman" w:eastAsia="Times New Roman" w:hAnsi="Times New Roman" w:cs="Times New Roman"/>
          <w:sz w:val="26"/>
          <w:szCs w:val="26"/>
          <w:lang w:eastAsia="ru-RU"/>
        </w:rPr>
        <w:t>переоценка объекта</w:t>
      </w:r>
      <w:r w:rsidR="00E67E67" w:rsidRPr="00E169BE">
        <w:rPr>
          <w:rFonts w:ascii="Times New Roman" w:eastAsia="Times New Roman" w:hAnsi="Times New Roman" w:cs="Times New Roman"/>
          <w:sz w:val="26"/>
          <w:szCs w:val="26"/>
          <w:lang w:eastAsia="ru-RU"/>
        </w:rPr>
        <w:t xml:space="preserve"> основных средств</w:t>
      </w:r>
      <w:r w:rsidR="00D60F30" w:rsidRPr="00E169BE">
        <w:rPr>
          <w:rFonts w:ascii="Times New Roman" w:eastAsia="Times New Roman" w:hAnsi="Times New Roman" w:cs="Times New Roman"/>
          <w:sz w:val="26"/>
          <w:szCs w:val="26"/>
          <w:lang w:eastAsia="ru-RU"/>
        </w:rPr>
        <w:t xml:space="preserve"> -</w:t>
      </w:r>
      <w:r w:rsidR="00424D9C" w:rsidRPr="00E169BE">
        <w:rPr>
          <w:rFonts w:ascii="Times New Roman" w:eastAsia="Times New Roman" w:hAnsi="Times New Roman" w:cs="Times New Roman"/>
          <w:sz w:val="26"/>
          <w:szCs w:val="26"/>
          <w:lang w:eastAsia="ru-RU"/>
        </w:rPr>
        <w:t xml:space="preserve"> 3-х комнатной квартиры г.</w:t>
      </w:r>
      <w:r w:rsidR="005F7A3E">
        <w:rPr>
          <w:rFonts w:ascii="Times New Roman" w:eastAsia="Times New Roman" w:hAnsi="Times New Roman" w:cs="Times New Roman"/>
          <w:sz w:val="26"/>
          <w:szCs w:val="26"/>
          <w:lang w:eastAsia="ru-RU"/>
        </w:rPr>
        <w:t xml:space="preserve"> </w:t>
      </w:r>
      <w:r w:rsidR="00424D9C" w:rsidRPr="00E169BE">
        <w:rPr>
          <w:rFonts w:ascii="Times New Roman" w:eastAsia="Times New Roman" w:hAnsi="Times New Roman"/>
          <w:sz w:val="26"/>
          <w:szCs w:val="26"/>
        </w:rPr>
        <w:t>Александровск-Сахалинский</w:t>
      </w:r>
      <w:r w:rsidR="00E67E67" w:rsidRPr="00E169BE">
        <w:rPr>
          <w:rFonts w:ascii="Times New Roman" w:eastAsia="Times New Roman" w:hAnsi="Times New Roman"/>
          <w:sz w:val="26"/>
          <w:szCs w:val="26"/>
        </w:rPr>
        <w:t>.</w:t>
      </w:r>
      <w:r w:rsidR="00424D9C" w:rsidRPr="00E169BE">
        <w:rPr>
          <w:rFonts w:ascii="Times New Roman" w:eastAsia="Times New Roman" w:hAnsi="Times New Roman" w:cs="Times New Roman"/>
          <w:sz w:val="26"/>
          <w:szCs w:val="26"/>
          <w:lang w:eastAsia="ru-RU"/>
        </w:rPr>
        <w:t xml:space="preserve"> </w:t>
      </w:r>
      <w:r w:rsidR="00E67E67" w:rsidRPr="00E169BE">
        <w:rPr>
          <w:rFonts w:ascii="Times New Roman" w:eastAsia="Times New Roman" w:hAnsi="Times New Roman" w:cs="Times New Roman"/>
          <w:sz w:val="26"/>
          <w:szCs w:val="26"/>
          <w:lang w:eastAsia="ru-RU"/>
        </w:rPr>
        <w:t xml:space="preserve">В реестре </w:t>
      </w:r>
      <w:r w:rsidR="00424D9C" w:rsidRPr="00E169BE">
        <w:rPr>
          <w:rFonts w:ascii="Times New Roman" w:eastAsia="Times New Roman" w:hAnsi="Times New Roman" w:cs="Times New Roman"/>
          <w:sz w:val="26"/>
          <w:szCs w:val="26"/>
          <w:lang w:eastAsia="ru-RU"/>
        </w:rPr>
        <w:t>государственной собственности Сахалинской области на 01 января 2014 года данный объект</w:t>
      </w:r>
      <w:r w:rsidR="00E67E67" w:rsidRPr="00E169BE">
        <w:rPr>
          <w:rFonts w:ascii="Times New Roman" w:eastAsia="Times New Roman" w:hAnsi="Times New Roman" w:cs="Times New Roman"/>
          <w:sz w:val="26"/>
          <w:szCs w:val="26"/>
          <w:lang w:eastAsia="ru-RU"/>
        </w:rPr>
        <w:t xml:space="preserve"> продолжает </w:t>
      </w:r>
      <w:r w:rsidR="00424D9C" w:rsidRPr="00E169BE">
        <w:rPr>
          <w:rFonts w:ascii="Times New Roman" w:eastAsia="Times New Roman" w:hAnsi="Times New Roman" w:cs="Times New Roman"/>
          <w:sz w:val="26"/>
          <w:szCs w:val="26"/>
          <w:lang w:eastAsia="ru-RU"/>
        </w:rPr>
        <w:t>числит</w:t>
      </w:r>
      <w:r w:rsidR="00E67E67" w:rsidRPr="00E169BE">
        <w:rPr>
          <w:rFonts w:ascii="Times New Roman" w:eastAsia="Times New Roman" w:hAnsi="Times New Roman" w:cs="Times New Roman"/>
          <w:sz w:val="26"/>
          <w:szCs w:val="26"/>
          <w:lang w:eastAsia="ru-RU"/>
        </w:rPr>
        <w:t>ь</w:t>
      </w:r>
      <w:r w:rsidR="00424D9C" w:rsidRPr="00E169BE">
        <w:rPr>
          <w:rFonts w:ascii="Times New Roman" w:eastAsia="Times New Roman" w:hAnsi="Times New Roman" w:cs="Times New Roman"/>
          <w:sz w:val="26"/>
          <w:szCs w:val="26"/>
          <w:lang w:eastAsia="ru-RU"/>
        </w:rPr>
        <w:t xml:space="preserve">ся </w:t>
      </w:r>
      <w:r w:rsidR="00E67E67" w:rsidRPr="00E169BE">
        <w:rPr>
          <w:rFonts w:ascii="Times New Roman" w:eastAsia="Times New Roman" w:hAnsi="Times New Roman" w:cs="Times New Roman"/>
          <w:sz w:val="26"/>
          <w:szCs w:val="26"/>
          <w:lang w:eastAsia="ru-RU"/>
        </w:rPr>
        <w:t xml:space="preserve">по </w:t>
      </w:r>
      <w:r w:rsidR="00424D9C" w:rsidRPr="00E169BE">
        <w:rPr>
          <w:rFonts w:ascii="Times New Roman" w:eastAsia="Times New Roman" w:hAnsi="Times New Roman" w:cs="Times New Roman"/>
          <w:sz w:val="26"/>
          <w:szCs w:val="26"/>
          <w:lang w:eastAsia="ru-RU"/>
        </w:rPr>
        <w:t>первоначальной стоимост</w:t>
      </w:r>
      <w:r w:rsidR="00E67E67" w:rsidRPr="00E169BE">
        <w:rPr>
          <w:rFonts w:ascii="Times New Roman" w:eastAsia="Times New Roman" w:hAnsi="Times New Roman" w:cs="Times New Roman"/>
          <w:sz w:val="26"/>
          <w:szCs w:val="26"/>
          <w:lang w:eastAsia="ru-RU"/>
        </w:rPr>
        <w:t>и</w:t>
      </w:r>
      <w:r w:rsidR="00424D9C" w:rsidRPr="00E169BE">
        <w:rPr>
          <w:rFonts w:ascii="Times New Roman" w:eastAsia="Times New Roman" w:hAnsi="Times New Roman" w:cs="Times New Roman"/>
          <w:sz w:val="26"/>
          <w:szCs w:val="26"/>
          <w:lang w:eastAsia="ru-RU"/>
        </w:rPr>
        <w:t xml:space="preserve"> 26,1 тыс.рублей (дата приобретения - 1996 год)</w:t>
      </w:r>
      <w:r w:rsidR="00424D9C" w:rsidRPr="00E169BE">
        <w:rPr>
          <w:rFonts w:ascii="Times New Roman" w:eastAsia="Times New Roman" w:hAnsi="Times New Roman"/>
          <w:sz w:val="26"/>
          <w:szCs w:val="26"/>
        </w:rPr>
        <w:t>.</w:t>
      </w:r>
    </w:p>
    <w:p w:rsidR="00424D9C" w:rsidRPr="00C172B2" w:rsidRDefault="00424D9C" w:rsidP="00E169BE">
      <w:pPr>
        <w:tabs>
          <w:tab w:val="left" w:pos="851"/>
          <w:tab w:val="left" w:pos="993"/>
        </w:tabs>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Calibri" w:hAnsi="Times New Roman" w:cs="Times New Roman"/>
          <w:sz w:val="26"/>
          <w:szCs w:val="26"/>
          <w:lang w:eastAsia="ar-SA"/>
        </w:rPr>
        <w:t xml:space="preserve">Указанная квартира </w:t>
      </w:r>
      <w:r w:rsidRPr="00C172B2">
        <w:rPr>
          <w:rFonts w:ascii="Times New Roman" w:eastAsia="Times New Roman" w:hAnsi="Times New Roman" w:cs="Calibri"/>
          <w:sz w:val="26"/>
          <w:szCs w:val="26"/>
          <w:lang w:eastAsia="ar-SA"/>
        </w:rPr>
        <w:t xml:space="preserve">в 2009 году по договору аренды передана на 5 лет в пользование директору филиала с нарушениями п.3 ст.298 ГК РФ (без разрешения </w:t>
      </w:r>
      <w:r w:rsidR="00D60F30">
        <w:rPr>
          <w:rFonts w:ascii="Times New Roman" w:eastAsia="Times New Roman" w:hAnsi="Times New Roman" w:cs="Calibri"/>
          <w:sz w:val="26"/>
          <w:szCs w:val="26"/>
          <w:lang w:eastAsia="ar-SA"/>
        </w:rPr>
        <w:t>собственника</w:t>
      </w:r>
      <w:r w:rsidRPr="00C172B2">
        <w:rPr>
          <w:rFonts w:ascii="Times New Roman" w:eastAsia="Times New Roman" w:hAnsi="Times New Roman" w:cs="Calibri"/>
          <w:sz w:val="26"/>
          <w:szCs w:val="26"/>
          <w:lang w:eastAsia="ar-SA"/>
        </w:rPr>
        <w:t>) и в настоящее время находится в пользовании у директора филиала. Фактически договор аренды, не содержит признаки аренды</w:t>
      </w:r>
      <w:r w:rsidR="004003BA" w:rsidRPr="00C172B2">
        <w:rPr>
          <w:rFonts w:ascii="Times New Roman" w:eastAsia="Times New Roman" w:hAnsi="Times New Roman" w:cs="Calibri"/>
          <w:sz w:val="26"/>
          <w:szCs w:val="26"/>
          <w:lang w:eastAsia="ar-SA"/>
        </w:rPr>
        <w:t xml:space="preserve"> </w:t>
      </w:r>
      <w:r w:rsidR="00E67E67" w:rsidRPr="00C172B2">
        <w:rPr>
          <w:rFonts w:ascii="Times New Roman" w:eastAsia="Times New Roman" w:hAnsi="Times New Roman" w:cs="Calibri"/>
          <w:sz w:val="26"/>
          <w:szCs w:val="26"/>
          <w:lang w:eastAsia="ar-SA"/>
        </w:rPr>
        <w:t>(</w:t>
      </w:r>
      <w:r w:rsidR="004003BA" w:rsidRPr="00C172B2">
        <w:rPr>
          <w:rFonts w:ascii="Times New Roman" w:eastAsia="Times New Roman" w:hAnsi="Times New Roman" w:cs="Calibri"/>
          <w:sz w:val="26"/>
          <w:szCs w:val="26"/>
          <w:lang w:eastAsia="ar-SA"/>
        </w:rPr>
        <w:t xml:space="preserve">отсутствует </w:t>
      </w:r>
      <w:r w:rsidRPr="00C172B2">
        <w:rPr>
          <w:rFonts w:ascii="Times New Roman" w:eastAsia="Times New Roman" w:hAnsi="Times New Roman" w:cs="Calibri"/>
          <w:sz w:val="26"/>
          <w:szCs w:val="26"/>
          <w:lang w:eastAsia="ar-SA"/>
        </w:rPr>
        <w:t>арендная плата</w:t>
      </w:r>
      <w:r w:rsidR="004003BA"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w:t>
      </w:r>
    </w:p>
    <w:p w:rsidR="00131647" w:rsidRPr="00C172B2" w:rsidRDefault="00101201" w:rsidP="00E169BE">
      <w:pPr>
        <w:tabs>
          <w:tab w:val="left" w:pos="851"/>
          <w:tab w:val="left" w:pos="993"/>
        </w:tabs>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При</w:t>
      </w:r>
      <w:r w:rsidR="00424D9C" w:rsidRPr="00C172B2">
        <w:rPr>
          <w:rFonts w:ascii="Times New Roman" w:eastAsia="Times New Roman" w:hAnsi="Times New Roman" w:cs="Calibri"/>
          <w:sz w:val="26"/>
          <w:szCs w:val="26"/>
          <w:lang w:eastAsia="ar-SA"/>
        </w:rPr>
        <w:t xml:space="preserve"> наличи</w:t>
      </w:r>
      <w:r w:rsidRPr="00C172B2">
        <w:rPr>
          <w:rFonts w:ascii="Times New Roman" w:eastAsia="Times New Roman" w:hAnsi="Times New Roman" w:cs="Calibri"/>
          <w:sz w:val="26"/>
          <w:szCs w:val="26"/>
          <w:lang w:eastAsia="ar-SA"/>
        </w:rPr>
        <w:t>и</w:t>
      </w:r>
      <w:r w:rsidR="00424D9C" w:rsidRPr="00C172B2">
        <w:rPr>
          <w:rFonts w:ascii="Times New Roman" w:eastAsia="Times New Roman" w:hAnsi="Times New Roman" w:cs="Calibri"/>
          <w:sz w:val="26"/>
          <w:szCs w:val="26"/>
          <w:lang w:eastAsia="ar-SA"/>
        </w:rPr>
        <w:t xml:space="preserve"> объекта в </w:t>
      </w:r>
      <w:r w:rsidR="005D5CCA" w:rsidRPr="00C172B2">
        <w:rPr>
          <w:rFonts w:ascii="Times New Roman" w:eastAsia="Times New Roman" w:hAnsi="Times New Roman" w:cs="Calibri"/>
          <w:sz w:val="26"/>
          <w:szCs w:val="26"/>
          <w:lang w:eastAsia="ar-SA"/>
        </w:rPr>
        <w:t>р</w:t>
      </w:r>
      <w:r w:rsidR="00424D9C" w:rsidRPr="00C172B2">
        <w:rPr>
          <w:rFonts w:ascii="Times New Roman" w:eastAsia="Times New Roman" w:hAnsi="Times New Roman" w:cs="Calibri"/>
          <w:sz w:val="26"/>
          <w:szCs w:val="26"/>
          <w:lang w:eastAsia="ar-SA"/>
        </w:rPr>
        <w:t>еестре государственной собственности и на балансе учреждения (филиала), право собственности Сахалинской области</w:t>
      </w:r>
      <w:r w:rsidR="006C702C" w:rsidRPr="00C172B2">
        <w:rPr>
          <w:rFonts w:ascii="Times New Roman" w:eastAsia="Times New Roman" w:hAnsi="Times New Roman" w:cs="Calibri"/>
          <w:sz w:val="26"/>
          <w:szCs w:val="26"/>
          <w:lang w:eastAsia="ar-SA"/>
        </w:rPr>
        <w:t xml:space="preserve"> (</w:t>
      </w:r>
      <w:r w:rsidR="00424D9C" w:rsidRPr="00C172B2">
        <w:rPr>
          <w:rFonts w:ascii="Times New Roman" w:eastAsia="Times New Roman" w:hAnsi="Times New Roman" w:cs="Calibri"/>
          <w:sz w:val="26"/>
          <w:szCs w:val="26"/>
          <w:lang w:eastAsia="ar-SA"/>
        </w:rPr>
        <w:t>прав</w:t>
      </w:r>
      <w:r w:rsidRPr="00C172B2">
        <w:rPr>
          <w:rFonts w:ascii="Times New Roman" w:eastAsia="Times New Roman" w:hAnsi="Times New Roman" w:cs="Calibri"/>
          <w:sz w:val="26"/>
          <w:szCs w:val="26"/>
          <w:lang w:eastAsia="ar-SA"/>
        </w:rPr>
        <w:t>о</w:t>
      </w:r>
      <w:r w:rsidR="00424D9C" w:rsidRPr="00C172B2">
        <w:rPr>
          <w:rFonts w:ascii="Times New Roman" w:eastAsia="Times New Roman" w:hAnsi="Times New Roman" w:cs="Calibri"/>
          <w:sz w:val="26"/>
          <w:szCs w:val="26"/>
          <w:lang w:eastAsia="ar-SA"/>
        </w:rPr>
        <w:t xml:space="preserve"> оперативного управления</w:t>
      </w:r>
      <w:r w:rsidRPr="00C172B2">
        <w:rPr>
          <w:rFonts w:ascii="Times New Roman" w:eastAsia="Times New Roman" w:hAnsi="Times New Roman" w:cs="Calibri"/>
          <w:sz w:val="26"/>
          <w:szCs w:val="26"/>
          <w:lang w:eastAsia="ar-SA"/>
        </w:rPr>
        <w:t xml:space="preserve"> у</w:t>
      </w:r>
      <w:r w:rsidR="00424D9C" w:rsidRPr="00C172B2">
        <w:rPr>
          <w:rFonts w:ascii="Times New Roman" w:eastAsia="Times New Roman" w:hAnsi="Times New Roman" w:cs="Calibri"/>
          <w:sz w:val="26"/>
          <w:szCs w:val="26"/>
          <w:lang w:eastAsia="ar-SA"/>
        </w:rPr>
        <w:t xml:space="preserve"> колледжа</w:t>
      </w:r>
      <w:r w:rsidR="006C702C" w:rsidRPr="00C172B2">
        <w:rPr>
          <w:rFonts w:ascii="Times New Roman" w:eastAsia="Times New Roman" w:hAnsi="Times New Roman" w:cs="Calibri"/>
          <w:sz w:val="26"/>
          <w:szCs w:val="26"/>
          <w:lang w:eastAsia="ar-SA"/>
        </w:rPr>
        <w:t>)</w:t>
      </w:r>
      <w:r w:rsidR="00424D9C" w:rsidRPr="00C172B2">
        <w:rPr>
          <w:rFonts w:ascii="Times New Roman" w:eastAsia="Times New Roman" w:hAnsi="Times New Roman" w:cs="Calibri"/>
          <w:sz w:val="26"/>
          <w:szCs w:val="26"/>
          <w:lang w:eastAsia="ar-SA"/>
        </w:rPr>
        <w:t xml:space="preserve"> на указанный объект отсутству</w:t>
      </w:r>
      <w:r w:rsidR="006C702C" w:rsidRPr="00C172B2">
        <w:rPr>
          <w:rFonts w:ascii="Times New Roman" w:eastAsia="Times New Roman" w:hAnsi="Times New Roman" w:cs="Calibri"/>
          <w:sz w:val="26"/>
          <w:szCs w:val="26"/>
          <w:lang w:eastAsia="ar-SA"/>
        </w:rPr>
        <w:t>е</w:t>
      </w:r>
      <w:r w:rsidR="00424D9C" w:rsidRPr="00C172B2">
        <w:rPr>
          <w:rFonts w:ascii="Times New Roman" w:eastAsia="Times New Roman" w:hAnsi="Times New Roman" w:cs="Calibri"/>
          <w:sz w:val="26"/>
          <w:szCs w:val="26"/>
          <w:lang w:eastAsia="ar-SA"/>
        </w:rPr>
        <w:t>т.</w:t>
      </w:r>
      <w:r w:rsidR="00131647" w:rsidRPr="00C172B2">
        <w:rPr>
          <w:rFonts w:ascii="Times New Roman" w:eastAsia="Times New Roman" w:hAnsi="Times New Roman" w:cs="Calibri"/>
          <w:sz w:val="26"/>
          <w:szCs w:val="26"/>
          <w:lang w:eastAsia="ar-SA"/>
        </w:rPr>
        <w:t xml:space="preserve"> </w:t>
      </w:r>
    </w:p>
    <w:p w:rsidR="00424D9C" w:rsidRPr="00C172B2" w:rsidRDefault="00424D9C" w:rsidP="00E169BE">
      <w:pPr>
        <w:tabs>
          <w:tab w:val="left" w:pos="851"/>
          <w:tab w:val="left" w:pos="993"/>
        </w:tabs>
        <w:suppressAutoHyphens/>
        <w:autoSpaceDE w:val="0"/>
        <w:spacing w:after="0" w:line="240" w:lineRule="auto"/>
        <w:ind w:firstLine="567"/>
        <w:jc w:val="both"/>
        <w:rPr>
          <w:rFonts w:ascii="Times New Roman" w:eastAsia="Times New Roman" w:hAnsi="Times New Roman" w:cs="Calibri"/>
          <w:sz w:val="26"/>
          <w:szCs w:val="26"/>
          <w:lang w:eastAsia="ar-SA"/>
        </w:rPr>
      </w:pPr>
      <w:r w:rsidRPr="00C172B2">
        <w:rPr>
          <w:rFonts w:ascii="Times New Roman" w:eastAsia="Times New Roman" w:hAnsi="Times New Roman" w:cs="Calibri"/>
          <w:sz w:val="26"/>
          <w:szCs w:val="26"/>
          <w:lang w:eastAsia="ar-SA"/>
        </w:rPr>
        <w:t xml:space="preserve">Согласно выписке Управления </w:t>
      </w:r>
      <w:r w:rsidR="005F7A3E">
        <w:rPr>
          <w:rFonts w:ascii="Times New Roman" w:eastAsia="Times New Roman" w:hAnsi="Times New Roman" w:cs="Calibri"/>
          <w:sz w:val="26"/>
          <w:szCs w:val="26"/>
          <w:lang w:eastAsia="ar-SA"/>
        </w:rPr>
        <w:t>ф</w:t>
      </w:r>
      <w:r w:rsidRPr="00C172B2">
        <w:rPr>
          <w:rFonts w:ascii="Times New Roman" w:eastAsia="Times New Roman" w:hAnsi="Times New Roman" w:cs="Calibri"/>
          <w:sz w:val="26"/>
          <w:szCs w:val="26"/>
          <w:lang w:eastAsia="ar-SA"/>
        </w:rPr>
        <w:t xml:space="preserve">едеральной службы государственной регистрации, кадастра и картографии Сахалинской области от </w:t>
      </w:r>
      <w:r w:rsidR="00211E28">
        <w:rPr>
          <w:rFonts w:ascii="Times New Roman" w:eastAsia="Times New Roman" w:hAnsi="Times New Roman" w:cs="Calibri"/>
          <w:sz w:val="26"/>
          <w:szCs w:val="26"/>
          <w:lang w:eastAsia="ar-SA"/>
        </w:rPr>
        <w:t xml:space="preserve">21.08.2014 </w:t>
      </w:r>
      <w:r w:rsidRPr="00C172B2">
        <w:rPr>
          <w:rFonts w:ascii="Times New Roman" w:eastAsia="Times New Roman" w:hAnsi="Times New Roman" w:cs="Calibri"/>
          <w:sz w:val="26"/>
          <w:szCs w:val="26"/>
          <w:lang w:eastAsia="ar-SA"/>
        </w:rPr>
        <w:t xml:space="preserve">года, </w:t>
      </w:r>
      <w:r w:rsidR="00131647" w:rsidRPr="00C172B2">
        <w:rPr>
          <w:rFonts w:ascii="Times New Roman" w:eastAsia="Times New Roman" w:hAnsi="Times New Roman" w:cs="Calibri"/>
          <w:sz w:val="26"/>
          <w:szCs w:val="26"/>
          <w:lang w:eastAsia="ar-SA"/>
        </w:rPr>
        <w:t xml:space="preserve">квартира, фактически, являющаяся </w:t>
      </w:r>
      <w:r w:rsidRPr="00C172B2">
        <w:rPr>
          <w:rFonts w:ascii="Times New Roman" w:eastAsia="Times New Roman" w:hAnsi="Times New Roman" w:cs="Calibri"/>
          <w:sz w:val="26"/>
          <w:szCs w:val="26"/>
          <w:lang w:eastAsia="ar-SA"/>
        </w:rPr>
        <w:t>объект</w:t>
      </w:r>
      <w:r w:rsidR="00131647" w:rsidRPr="00C172B2">
        <w:rPr>
          <w:rFonts w:ascii="Times New Roman" w:eastAsia="Times New Roman" w:hAnsi="Times New Roman" w:cs="Calibri"/>
          <w:sz w:val="26"/>
          <w:szCs w:val="26"/>
          <w:lang w:eastAsia="ar-SA"/>
        </w:rPr>
        <w:t>ом</w:t>
      </w:r>
      <w:r w:rsidRPr="00C172B2">
        <w:rPr>
          <w:rFonts w:ascii="Times New Roman" w:eastAsia="Times New Roman" w:hAnsi="Times New Roman" w:cs="Calibri"/>
          <w:sz w:val="26"/>
          <w:szCs w:val="26"/>
          <w:lang w:eastAsia="ar-SA"/>
        </w:rPr>
        <w:t xml:space="preserve"> областного имущества, с 1999 года числится в собственности директора филиала (основанием для регистрации сделки послужил договор купли-продажи от 25.03.1999 года).</w:t>
      </w:r>
      <w:r w:rsidR="00131647" w:rsidRPr="00C172B2">
        <w:rPr>
          <w:rFonts w:ascii="Times New Roman" w:eastAsia="Times New Roman" w:hAnsi="Times New Roman" w:cs="Calibri"/>
          <w:sz w:val="26"/>
          <w:szCs w:val="26"/>
          <w:lang w:eastAsia="ar-SA"/>
        </w:rPr>
        <w:t xml:space="preserve"> </w:t>
      </w:r>
      <w:r w:rsidRPr="00C172B2">
        <w:rPr>
          <w:rFonts w:ascii="Times New Roman" w:eastAsia="Times New Roman" w:hAnsi="Times New Roman" w:cs="Calibri"/>
          <w:sz w:val="26"/>
          <w:szCs w:val="26"/>
          <w:lang w:eastAsia="ar-SA"/>
        </w:rPr>
        <w:t>В 2010 году по факту неправомерного отчуждения государственного имущества</w:t>
      </w:r>
      <w:r w:rsidR="00A14D61"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 xml:space="preserve"> в отношении директора было возбуждено уголовное дело. По итогам расследования, Александровск-Сахалинским </w:t>
      </w:r>
      <w:r w:rsidR="006C702C" w:rsidRPr="00C172B2">
        <w:rPr>
          <w:rFonts w:ascii="Times New Roman" w:eastAsia="Times New Roman" w:hAnsi="Times New Roman" w:cs="Calibri"/>
          <w:sz w:val="26"/>
          <w:szCs w:val="26"/>
          <w:lang w:eastAsia="ar-SA"/>
        </w:rPr>
        <w:t xml:space="preserve">городским </w:t>
      </w:r>
      <w:r w:rsidRPr="00C172B2">
        <w:rPr>
          <w:rFonts w:ascii="Times New Roman" w:eastAsia="Times New Roman" w:hAnsi="Times New Roman" w:cs="Calibri"/>
          <w:sz w:val="26"/>
          <w:szCs w:val="26"/>
          <w:lang w:eastAsia="ar-SA"/>
        </w:rPr>
        <w:t>судом директор филиала признана виновной по факту мошенничества, в части приобщения права на чужое имущество путем злоупотребления доверием, с использованием служебного положения (</w:t>
      </w:r>
      <w:r w:rsidR="00A14D61" w:rsidRPr="00C172B2">
        <w:rPr>
          <w:rFonts w:ascii="Times New Roman" w:eastAsia="Times New Roman" w:hAnsi="Times New Roman" w:cs="Calibri"/>
          <w:sz w:val="26"/>
          <w:szCs w:val="26"/>
          <w:lang w:eastAsia="ar-SA"/>
        </w:rPr>
        <w:t xml:space="preserve">учитывая </w:t>
      </w:r>
      <w:r w:rsidRPr="00C172B2">
        <w:rPr>
          <w:rFonts w:ascii="Times New Roman" w:eastAsia="Times New Roman" w:hAnsi="Times New Roman" w:cs="Calibri"/>
          <w:sz w:val="26"/>
          <w:szCs w:val="26"/>
          <w:lang w:eastAsia="ar-SA"/>
        </w:rPr>
        <w:t>возраст и</w:t>
      </w:r>
      <w:r w:rsidR="00A14D61" w:rsidRPr="00C172B2">
        <w:rPr>
          <w:rFonts w:ascii="Times New Roman" w:eastAsia="Times New Roman" w:hAnsi="Times New Roman" w:cs="Calibri"/>
          <w:sz w:val="26"/>
          <w:szCs w:val="26"/>
          <w:lang w:eastAsia="ar-SA"/>
        </w:rPr>
        <w:t xml:space="preserve"> полное</w:t>
      </w:r>
      <w:r w:rsidRPr="00C172B2">
        <w:rPr>
          <w:rFonts w:ascii="Times New Roman" w:eastAsia="Times New Roman" w:hAnsi="Times New Roman" w:cs="Calibri"/>
          <w:sz w:val="26"/>
          <w:szCs w:val="26"/>
          <w:lang w:eastAsia="ar-SA"/>
        </w:rPr>
        <w:t xml:space="preserve"> признание вины</w:t>
      </w:r>
      <w:r w:rsidR="00A14D61" w:rsidRPr="00C172B2">
        <w:rPr>
          <w:rFonts w:ascii="Times New Roman" w:eastAsia="Times New Roman" w:hAnsi="Times New Roman" w:cs="Calibri"/>
          <w:sz w:val="26"/>
          <w:szCs w:val="26"/>
          <w:lang w:eastAsia="ar-SA"/>
        </w:rPr>
        <w:t>,</w:t>
      </w:r>
      <w:r w:rsidRPr="00C172B2">
        <w:rPr>
          <w:rFonts w:ascii="Times New Roman" w:eastAsia="Times New Roman" w:hAnsi="Times New Roman" w:cs="Calibri"/>
          <w:sz w:val="26"/>
          <w:szCs w:val="26"/>
          <w:lang w:eastAsia="ar-SA"/>
        </w:rPr>
        <w:t xml:space="preserve"> </w:t>
      </w:r>
      <w:r w:rsidR="006A6F9A" w:rsidRPr="00C172B2">
        <w:rPr>
          <w:rFonts w:ascii="Times New Roman" w:eastAsia="Times New Roman" w:hAnsi="Times New Roman" w:cs="Calibri"/>
          <w:sz w:val="26"/>
          <w:szCs w:val="26"/>
          <w:lang w:eastAsia="ar-SA"/>
        </w:rPr>
        <w:t xml:space="preserve">назначен штраф </w:t>
      </w:r>
      <w:r w:rsidRPr="00C172B2">
        <w:rPr>
          <w:rFonts w:ascii="Times New Roman" w:eastAsia="Times New Roman" w:hAnsi="Times New Roman" w:cs="Calibri"/>
          <w:sz w:val="26"/>
          <w:szCs w:val="26"/>
          <w:lang w:eastAsia="ar-SA"/>
        </w:rPr>
        <w:t xml:space="preserve"> в размере 100,0 тыс.рублей). </w:t>
      </w:r>
    </w:p>
    <w:p w:rsidR="00424D9C" w:rsidRPr="00C172B2" w:rsidRDefault="008B14B0" w:rsidP="00C172B2">
      <w:pPr>
        <w:suppressAutoHyphens/>
        <w:autoSpaceDE w:val="0"/>
        <w:spacing w:after="0" w:line="240" w:lineRule="auto"/>
        <w:ind w:firstLine="567"/>
        <w:jc w:val="both"/>
        <w:rPr>
          <w:rFonts w:ascii="Times New Roman" w:hAnsi="Times New Roman" w:cs="Times New Roman"/>
          <w:sz w:val="26"/>
          <w:szCs w:val="26"/>
        </w:rPr>
      </w:pPr>
      <w:r w:rsidRPr="00C172B2">
        <w:rPr>
          <w:rFonts w:ascii="Times New Roman" w:eastAsia="Times New Roman" w:hAnsi="Times New Roman" w:cs="Calibri"/>
          <w:sz w:val="26"/>
          <w:szCs w:val="26"/>
          <w:lang w:eastAsia="ar-SA"/>
        </w:rPr>
        <w:t>Д</w:t>
      </w:r>
      <w:r w:rsidR="00424D9C" w:rsidRPr="00C172B2">
        <w:rPr>
          <w:rFonts w:ascii="Times New Roman" w:eastAsia="Times New Roman" w:hAnsi="Times New Roman" w:cs="Calibri"/>
          <w:sz w:val="26"/>
          <w:szCs w:val="26"/>
          <w:lang w:eastAsia="ar-SA"/>
        </w:rPr>
        <w:t xml:space="preserve">ействий, направленных на восстановление права Сахалинской области </w:t>
      </w:r>
      <w:r w:rsidR="00E114E3" w:rsidRPr="00C172B2">
        <w:rPr>
          <w:rFonts w:ascii="Times New Roman" w:eastAsia="Times New Roman" w:hAnsi="Times New Roman" w:cs="Calibri"/>
          <w:sz w:val="26"/>
          <w:szCs w:val="26"/>
          <w:lang w:eastAsia="ar-SA"/>
        </w:rPr>
        <w:t>(</w:t>
      </w:r>
      <w:r w:rsidR="00424D9C" w:rsidRPr="00C172B2">
        <w:rPr>
          <w:rFonts w:ascii="Times New Roman" w:eastAsia="Times New Roman" w:hAnsi="Times New Roman" w:cs="Calibri"/>
          <w:sz w:val="26"/>
          <w:szCs w:val="26"/>
          <w:lang w:eastAsia="ar-SA"/>
        </w:rPr>
        <w:t>права оперативного управления учреждения</w:t>
      </w:r>
      <w:r w:rsidR="00211E28">
        <w:rPr>
          <w:rFonts w:ascii="Times New Roman" w:eastAsia="Times New Roman" w:hAnsi="Times New Roman" w:cs="Calibri"/>
          <w:sz w:val="26"/>
          <w:szCs w:val="26"/>
          <w:lang w:eastAsia="ar-SA"/>
        </w:rPr>
        <w:t>)</w:t>
      </w:r>
      <w:r w:rsidR="00424D9C" w:rsidRPr="00C172B2">
        <w:rPr>
          <w:rFonts w:ascii="Times New Roman" w:eastAsia="Times New Roman" w:hAnsi="Times New Roman" w:cs="Calibri"/>
          <w:sz w:val="26"/>
          <w:szCs w:val="26"/>
          <w:lang w:eastAsia="ar-SA"/>
        </w:rPr>
        <w:t xml:space="preserve"> на государственное имущество </w:t>
      </w:r>
      <w:r w:rsidR="005F7A3E">
        <w:rPr>
          <w:rFonts w:ascii="Times New Roman" w:eastAsia="Times New Roman" w:hAnsi="Times New Roman" w:cs="Calibri"/>
          <w:sz w:val="26"/>
          <w:szCs w:val="26"/>
          <w:lang w:eastAsia="ar-SA"/>
        </w:rPr>
        <w:t>и</w:t>
      </w:r>
      <w:r w:rsidR="00424D9C" w:rsidRPr="00C172B2">
        <w:rPr>
          <w:rFonts w:ascii="Times New Roman" w:eastAsia="Times New Roman" w:hAnsi="Times New Roman" w:cs="Calibri"/>
          <w:sz w:val="26"/>
          <w:szCs w:val="26"/>
          <w:lang w:eastAsia="ar-SA"/>
        </w:rPr>
        <w:t xml:space="preserve"> изменений </w:t>
      </w:r>
      <w:r w:rsidR="00E114E3" w:rsidRPr="00C172B2">
        <w:rPr>
          <w:rFonts w:ascii="Times New Roman" w:eastAsia="Times New Roman" w:hAnsi="Times New Roman" w:cs="Calibri"/>
          <w:sz w:val="26"/>
          <w:szCs w:val="26"/>
          <w:lang w:eastAsia="ar-SA"/>
        </w:rPr>
        <w:t xml:space="preserve">в </w:t>
      </w:r>
      <w:r w:rsidR="00424D9C" w:rsidRPr="00C172B2">
        <w:rPr>
          <w:rFonts w:ascii="Times New Roman" w:eastAsia="Times New Roman" w:hAnsi="Times New Roman" w:cs="Calibri"/>
          <w:sz w:val="26"/>
          <w:szCs w:val="26"/>
          <w:lang w:eastAsia="ar-SA"/>
        </w:rPr>
        <w:t>регистрационны</w:t>
      </w:r>
      <w:r w:rsidR="00E114E3" w:rsidRPr="00C172B2">
        <w:rPr>
          <w:rFonts w:ascii="Times New Roman" w:eastAsia="Times New Roman" w:hAnsi="Times New Roman" w:cs="Calibri"/>
          <w:sz w:val="26"/>
          <w:szCs w:val="26"/>
          <w:lang w:eastAsia="ar-SA"/>
        </w:rPr>
        <w:t>е</w:t>
      </w:r>
      <w:r w:rsidR="00424D9C" w:rsidRPr="00C172B2">
        <w:rPr>
          <w:rFonts w:ascii="Times New Roman" w:eastAsia="Times New Roman" w:hAnsi="Times New Roman" w:cs="Calibri"/>
          <w:sz w:val="26"/>
          <w:szCs w:val="26"/>
          <w:lang w:eastAsia="ar-SA"/>
        </w:rPr>
        <w:t xml:space="preserve"> запис</w:t>
      </w:r>
      <w:r w:rsidR="00E114E3" w:rsidRPr="00C172B2">
        <w:rPr>
          <w:rFonts w:ascii="Times New Roman" w:eastAsia="Times New Roman" w:hAnsi="Times New Roman" w:cs="Calibri"/>
          <w:sz w:val="26"/>
          <w:szCs w:val="26"/>
          <w:lang w:eastAsia="ar-SA"/>
        </w:rPr>
        <w:t>и</w:t>
      </w:r>
      <w:r w:rsidR="00424D9C" w:rsidRPr="00C172B2">
        <w:rPr>
          <w:rFonts w:ascii="Times New Roman" w:eastAsia="Times New Roman" w:hAnsi="Times New Roman" w:cs="Calibri"/>
          <w:sz w:val="26"/>
          <w:szCs w:val="26"/>
          <w:lang w:eastAsia="ar-SA"/>
        </w:rPr>
        <w:t xml:space="preserve"> в Едином </w:t>
      </w:r>
      <w:r w:rsidR="00424D9C" w:rsidRPr="00C172B2">
        <w:rPr>
          <w:rFonts w:ascii="Times New Roman" w:hAnsi="Times New Roman" w:cs="Times New Roman"/>
          <w:sz w:val="26"/>
          <w:szCs w:val="26"/>
        </w:rPr>
        <w:t>государственном реестре прав на недвижимое имущество и сделок с ним, который</w:t>
      </w:r>
      <w:r w:rsidR="005D5CCA" w:rsidRPr="00C172B2">
        <w:rPr>
          <w:rFonts w:ascii="Times New Roman" w:hAnsi="Times New Roman" w:cs="Times New Roman"/>
          <w:sz w:val="26"/>
          <w:szCs w:val="26"/>
        </w:rPr>
        <w:t>,</w:t>
      </w:r>
      <w:r w:rsidR="00424D9C" w:rsidRPr="00C172B2">
        <w:rPr>
          <w:rFonts w:ascii="Times New Roman" w:hAnsi="Times New Roman" w:cs="Times New Roman"/>
          <w:sz w:val="26"/>
          <w:szCs w:val="26"/>
        </w:rPr>
        <w:t xml:space="preserve"> в силу ч.1 ст.2 Федерального закона от 21.07.1997 №122-ФЗ</w:t>
      </w:r>
      <w:r w:rsidR="005D5CCA" w:rsidRPr="00C172B2">
        <w:rPr>
          <w:rFonts w:ascii="Times New Roman" w:hAnsi="Times New Roman" w:cs="Times New Roman"/>
          <w:sz w:val="26"/>
          <w:szCs w:val="26"/>
        </w:rPr>
        <w:t>,</w:t>
      </w:r>
      <w:r w:rsidR="00424D9C" w:rsidRPr="00C172B2">
        <w:rPr>
          <w:rFonts w:ascii="Times New Roman" w:hAnsi="Times New Roman" w:cs="Times New Roman"/>
          <w:sz w:val="26"/>
          <w:szCs w:val="26"/>
        </w:rPr>
        <w:t xml:space="preserve"> явля</w:t>
      </w:r>
      <w:r w:rsidR="005D5CCA" w:rsidRPr="00C172B2">
        <w:rPr>
          <w:rFonts w:ascii="Times New Roman" w:hAnsi="Times New Roman" w:cs="Times New Roman"/>
          <w:sz w:val="26"/>
          <w:szCs w:val="26"/>
        </w:rPr>
        <w:t>е</w:t>
      </w:r>
      <w:r w:rsidR="00424D9C" w:rsidRPr="00C172B2">
        <w:rPr>
          <w:rFonts w:ascii="Times New Roman" w:hAnsi="Times New Roman" w:cs="Times New Roman"/>
          <w:sz w:val="26"/>
          <w:szCs w:val="26"/>
        </w:rPr>
        <w:t xml:space="preserve">тся единственным доказательством существования зарегистрированного права, </w:t>
      </w:r>
      <w:r w:rsidRPr="00C172B2">
        <w:rPr>
          <w:rFonts w:ascii="Times New Roman" w:hAnsi="Times New Roman" w:cs="Times New Roman"/>
          <w:sz w:val="26"/>
          <w:szCs w:val="26"/>
        </w:rPr>
        <w:t xml:space="preserve">со стороны заинтересованных </w:t>
      </w:r>
      <w:r w:rsidR="00211E28">
        <w:rPr>
          <w:rFonts w:ascii="Times New Roman" w:hAnsi="Times New Roman" w:cs="Times New Roman"/>
          <w:sz w:val="26"/>
          <w:szCs w:val="26"/>
        </w:rPr>
        <w:t xml:space="preserve">юридических </w:t>
      </w:r>
      <w:r w:rsidRPr="00C172B2">
        <w:rPr>
          <w:rFonts w:ascii="Times New Roman" w:hAnsi="Times New Roman" w:cs="Times New Roman"/>
          <w:sz w:val="26"/>
          <w:szCs w:val="26"/>
        </w:rPr>
        <w:t xml:space="preserve">лиц (учреждения, </w:t>
      </w:r>
      <w:r w:rsidR="005F7A3E">
        <w:rPr>
          <w:rFonts w:ascii="Times New Roman" w:hAnsi="Times New Roman" w:cs="Times New Roman"/>
          <w:sz w:val="26"/>
          <w:szCs w:val="26"/>
        </w:rPr>
        <w:t>учредителя</w:t>
      </w:r>
      <w:r w:rsidRPr="00C172B2">
        <w:rPr>
          <w:rFonts w:ascii="Times New Roman" w:hAnsi="Times New Roman" w:cs="Times New Roman"/>
          <w:sz w:val="26"/>
          <w:szCs w:val="26"/>
        </w:rPr>
        <w:t xml:space="preserve">, Минимущества) с 2010 года </w:t>
      </w:r>
      <w:r w:rsidR="00424D9C" w:rsidRPr="00C172B2">
        <w:rPr>
          <w:rFonts w:ascii="Times New Roman" w:hAnsi="Times New Roman" w:cs="Times New Roman"/>
          <w:sz w:val="26"/>
          <w:szCs w:val="26"/>
        </w:rPr>
        <w:t>не предпринят</w:t>
      </w:r>
      <w:r w:rsidR="005D5CCA" w:rsidRPr="00C172B2">
        <w:rPr>
          <w:rFonts w:ascii="Times New Roman" w:hAnsi="Times New Roman" w:cs="Times New Roman"/>
          <w:sz w:val="26"/>
          <w:szCs w:val="26"/>
        </w:rPr>
        <w:t>о.</w:t>
      </w:r>
      <w:r w:rsidR="00424D9C" w:rsidRPr="00C172B2">
        <w:rPr>
          <w:rFonts w:ascii="Times New Roman" w:hAnsi="Times New Roman" w:cs="Times New Roman"/>
          <w:sz w:val="26"/>
          <w:szCs w:val="26"/>
        </w:rPr>
        <w:t xml:space="preserve"> </w:t>
      </w:r>
    </w:p>
    <w:p w:rsidR="00131647" w:rsidRPr="00C172B2" w:rsidRDefault="00131647" w:rsidP="00C172B2">
      <w:pPr>
        <w:spacing w:before="120" w:after="0" w:line="240" w:lineRule="auto"/>
        <w:ind w:right="-85" w:firstLine="567"/>
        <w:jc w:val="both"/>
        <w:rPr>
          <w:rFonts w:ascii="Times New Roman" w:eastAsia="Times New Roman" w:hAnsi="Times New Roman" w:cs="Times New Roman"/>
          <w:b/>
          <w:sz w:val="26"/>
          <w:szCs w:val="26"/>
          <w:lang w:eastAsia="ru-RU"/>
        </w:rPr>
      </w:pPr>
      <w:r w:rsidRPr="00C172B2">
        <w:rPr>
          <w:rFonts w:ascii="Times New Roman" w:eastAsia="Times New Roman" w:hAnsi="Times New Roman" w:cs="Times New Roman"/>
          <w:b/>
          <w:sz w:val="26"/>
          <w:szCs w:val="26"/>
          <w:lang w:eastAsia="ru-RU"/>
        </w:rPr>
        <w:t xml:space="preserve">11.Предложения:  </w:t>
      </w:r>
    </w:p>
    <w:p w:rsidR="00131647" w:rsidRPr="00C172B2" w:rsidRDefault="00131647" w:rsidP="005F7A3E">
      <w:pPr>
        <w:tabs>
          <w:tab w:val="left" w:pos="709"/>
          <w:tab w:val="left" w:pos="851"/>
        </w:tabs>
        <w:spacing w:after="0" w:line="240" w:lineRule="auto"/>
        <w:ind w:right="-85" w:firstLine="567"/>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По результатам контрольного мероприятия направить:</w:t>
      </w:r>
    </w:p>
    <w:p w:rsidR="00131647" w:rsidRPr="005F7A3E" w:rsidRDefault="00131647" w:rsidP="00BE03FE">
      <w:pPr>
        <w:pStyle w:val="a3"/>
        <w:numPr>
          <w:ilvl w:val="0"/>
          <w:numId w:val="6"/>
        </w:numPr>
        <w:tabs>
          <w:tab w:val="left" w:pos="709"/>
          <w:tab w:val="left" w:pos="851"/>
        </w:tabs>
        <w:spacing w:after="0" w:line="240" w:lineRule="auto"/>
        <w:ind w:left="0" w:right="-85" w:firstLine="567"/>
        <w:jc w:val="both"/>
        <w:rPr>
          <w:rFonts w:ascii="Times New Roman" w:eastAsia="Times New Roman" w:hAnsi="Times New Roman" w:cs="Times New Roman"/>
          <w:sz w:val="26"/>
          <w:szCs w:val="26"/>
          <w:lang w:eastAsia="ru-RU"/>
        </w:rPr>
      </w:pPr>
      <w:r w:rsidRPr="005F7A3E">
        <w:rPr>
          <w:rFonts w:ascii="Times New Roman" w:eastAsia="Times New Roman" w:hAnsi="Times New Roman" w:cs="Times New Roman"/>
          <w:sz w:val="26"/>
          <w:szCs w:val="26"/>
          <w:lang w:eastAsia="ru-RU"/>
        </w:rPr>
        <w:t>представление учреждению для устранения выявленных нарушений и недостатков;</w:t>
      </w:r>
    </w:p>
    <w:p w:rsidR="00131647" w:rsidRPr="005F7A3E" w:rsidRDefault="005F7A3E" w:rsidP="00BE03FE">
      <w:pPr>
        <w:pStyle w:val="a3"/>
        <w:numPr>
          <w:ilvl w:val="0"/>
          <w:numId w:val="6"/>
        </w:numPr>
        <w:tabs>
          <w:tab w:val="left" w:pos="709"/>
          <w:tab w:val="left" w:pos="851"/>
        </w:tabs>
        <w:spacing w:after="0" w:line="240" w:lineRule="auto"/>
        <w:ind w:left="0" w:right="-85" w:firstLine="567"/>
        <w:jc w:val="both"/>
        <w:rPr>
          <w:rFonts w:ascii="Times New Roman" w:eastAsia="Times New Roman" w:hAnsi="Times New Roman" w:cs="Times New Roman"/>
          <w:sz w:val="26"/>
          <w:szCs w:val="26"/>
          <w:lang w:eastAsia="ru-RU"/>
        </w:rPr>
      </w:pPr>
      <w:r w:rsidRPr="005F7A3E">
        <w:rPr>
          <w:rFonts w:ascii="Times New Roman" w:eastAsia="Times New Roman" w:hAnsi="Times New Roman" w:cs="Times New Roman"/>
          <w:sz w:val="26"/>
          <w:szCs w:val="26"/>
          <w:lang w:eastAsia="ru-RU"/>
        </w:rPr>
        <w:t>представление м</w:t>
      </w:r>
      <w:r w:rsidR="00131647" w:rsidRPr="005F7A3E">
        <w:rPr>
          <w:rFonts w:ascii="Times New Roman" w:eastAsia="Times New Roman" w:hAnsi="Times New Roman" w:cs="Times New Roman"/>
          <w:sz w:val="26"/>
          <w:szCs w:val="26"/>
          <w:lang w:eastAsia="ru-RU"/>
        </w:rPr>
        <w:t>инистерству здравоохранения Сахалинской области для принятия мер</w:t>
      </w:r>
      <w:r w:rsidRPr="005F7A3E">
        <w:rPr>
          <w:rFonts w:ascii="Times New Roman" w:eastAsia="Times New Roman" w:hAnsi="Times New Roman" w:cs="Times New Roman"/>
          <w:sz w:val="26"/>
          <w:szCs w:val="26"/>
          <w:lang w:eastAsia="ru-RU"/>
        </w:rPr>
        <w:t>, направленных на устранение нарушений,</w:t>
      </w:r>
      <w:r w:rsidR="00131647" w:rsidRPr="005F7A3E">
        <w:rPr>
          <w:rFonts w:ascii="Times New Roman" w:eastAsia="Times New Roman" w:hAnsi="Times New Roman" w:cs="Times New Roman"/>
          <w:sz w:val="26"/>
          <w:szCs w:val="26"/>
          <w:lang w:eastAsia="ru-RU"/>
        </w:rPr>
        <w:t xml:space="preserve"> и последующего внутреннего контроля;</w:t>
      </w:r>
    </w:p>
    <w:p w:rsidR="00131647" w:rsidRDefault="00131647" w:rsidP="00BE03FE">
      <w:pPr>
        <w:pStyle w:val="a3"/>
        <w:numPr>
          <w:ilvl w:val="0"/>
          <w:numId w:val="6"/>
        </w:numPr>
        <w:tabs>
          <w:tab w:val="left" w:pos="709"/>
          <w:tab w:val="left" w:pos="851"/>
        </w:tabs>
        <w:spacing w:after="0" w:line="240" w:lineRule="auto"/>
        <w:ind w:left="0" w:right="-85" w:firstLine="567"/>
        <w:jc w:val="both"/>
        <w:rPr>
          <w:rFonts w:ascii="Times New Roman" w:eastAsia="Times New Roman" w:hAnsi="Times New Roman" w:cs="Times New Roman"/>
          <w:sz w:val="26"/>
          <w:szCs w:val="26"/>
          <w:lang w:eastAsia="ru-RU"/>
        </w:rPr>
      </w:pPr>
      <w:r w:rsidRPr="005F7A3E">
        <w:rPr>
          <w:rFonts w:ascii="Times New Roman" w:eastAsia="Times New Roman" w:hAnsi="Times New Roman" w:cs="Times New Roman"/>
          <w:sz w:val="26"/>
          <w:szCs w:val="26"/>
          <w:lang w:eastAsia="ru-RU"/>
        </w:rPr>
        <w:t>информацию министерству имущества и земельных отношений Сахалинской области для приняти</w:t>
      </w:r>
      <w:r w:rsidR="00BE03FE">
        <w:rPr>
          <w:rFonts w:ascii="Times New Roman" w:eastAsia="Times New Roman" w:hAnsi="Times New Roman" w:cs="Times New Roman"/>
          <w:sz w:val="26"/>
          <w:szCs w:val="26"/>
          <w:lang w:eastAsia="ru-RU"/>
        </w:rPr>
        <w:t>я мер и контроля по компетенции;</w:t>
      </w:r>
    </w:p>
    <w:p w:rsidR="00424D9C" w:rsidRPr="00BE03FE" w:rsidRDefault="00BE03FE" w:rsidP="00BE03FE">
      <w:pPr>
        <w:pStyle w:val="a3"/>
        <w:numPr>
          <w:ilvl w:val="0"/>
          <w:numId w:val="6"/>
        </w:numPr>
        <w:tabs>
          <w:tab w:val="left" w:pos="709"/>
          <w:tab w:val="left" w:pos="851"/>
        </w:tabs>
        <w:spacing w:after="0" w:line="240" w:lineRule="auto"/>
        <w:ind w:left="0" w:right="-85" w:firstLine="567"/>
        <w:jc w:val="both"/>
        <w:rPr>
          <w:rFonts w:ascii="Times New Roman" w:eastAsia="Times New Roman" w:hAnsi="Times New Roman" w:cs="Times New Roman"/>
          <w:sz w:val="26"/>
          <w:szCs w:val="26"/>
          <w:lang w:eastAsia="ru-RU"/>
        </w:rPr>
      </w:pPr>
      <w:r w:rsidRPr="00BE03FE">
        <w:rPr>
          <w:rFonts w:ascii="Times New Roman" w:eastAsia="Times New Roman" w:hAnsi="Times New Roman" w:cs="Times New Roman"/>
          <w:sz w:val="26"/>
          <w:szCs w:val="26"/>
          <w:lang w:eastAsia="ru-RU"/>
        </w:rPr>
        <w:t>копию отчета в прокуратуру Сахалинской области.</w:t>
      </w:r>
    </w:p>
    <w:p w:rsidR="00131647" w:rsidRPr="00C172B2" w:rsidRDefault="00131647" w:rsidP="00C172B2">
      <w:pPr>
        <w:spacing w:before="120" w:after="0" w:line="240" w:lineRule="auto"/>
        <w:ind w:right="-85" w:firstLine="567"/>
        <w:jc w:val="both"/>
        <w:rPr>
          <w:rFonts w:ascii="Times New Roman" w:eastAsia="Times New Roman" w:hAnsi="Times New Roman" w:cs="Times New Roman"/>
          <w:sz w:val="26"/>
          <w:szCs w:val="26"/>
          <w:lang w:eastAsia="ru-RU"/>
        </w:rPr>
      </w:pPr>
    </w:p>
    <w:p w:rsidR="00131647" w:rsidRPr="00C172B2" w:rsidRDefault="00131647" w:rsidP="00C172B2">
      <w:pPr>
        <w:spacing w:before="120" w:after="0" w:line="240" w:lineRule="auto"/>
        <w:ind w:right="-85" w:firstLine="567"/>
        <w:jc w:val="both"/>
        <w:rPr>
          <w:rFonts w:ascii="Times New Roman" w:eastAsia="Times New Roman" w:hAnsi="Times New Roman" w:cs="Times New Roman"/>
          <w:sz w:val="26"/>
          <w:szCs w:val="26"/>
          <w:lang w:eastAsia="ru-RU"/>
        </w:rPr>
      </w:pPr>
    </w:p>
    <w:p w:rsidR="00131647" w:rsidRPr="00C172B2" w:rsidRDefault="00131647" w:rsidP="00C172B2">
      <w:pPr>
        <w:spacing w:before="120" w:after="0" w:line="240" w:lineRule="auto"/>
        <w:ind w:right="-85" w:firstLine="567"/>
        <w:jc w:val="both"/>
        <w:rPr>
          <w:rFonts w:ascii="Times New Roman" w:eastAsia="Times New Roman" w:hAnsi="Times New Roman" w:cs="Times New Roman"/>
          <w:sz w:val="26"/>
          <w:szCs w:val="26"/>
          <w:lang w:eastAsia="ru-RU"/>
        </w:rPr>
      </w:pPr>
    </w:p>
    <w:p w:rsidR="00131647" w:rsidRPr="00C172B2" w:rsidRDefault="00131647" w:rsidP="00C172B2">
      <w:pPr>
        <w:spacing w:after="0" w:line="240" w:lineRule="auto"/>
        <w:ind w:right="-85" w:firstLine="567"/>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Аудитор</w:t>
      </w:r>
    </w:p>
    <w:p w:rsidR="00131647" w:rsidRPr="00404D9A" w:rsidRDefault="00131647" w:rsidP="00C172B2">
      <w:pPr>
        <w:spacing w:after="0" w:line="240" w:lineRule="auto"/>
        <w:ind w:right="-85" w:firstLine="567"/>
        <w:jc w:val="both"/>
        <w:rPr>
          <w:rFonts w:ascii="Times New Roman" w:eastAsia="Times New Roman" w:hAnsi="Times New Roman" w:cs="Times New Roman"/>
          <w:sz w:val="26"/>
          <w:szCs w:val="26"/>
          <w:lang w:eastAsia="ru-RU"/>
        </w:rPr>
      </w:pPr>
      <w:r w:rsidRPr="00C172B2">
        <w:rPr>
          <w:rFonts w:ascii="Times New Roman" w:eastAsia="Times New Roman" w:hAnsi="Times New Roman" w:cs="Times New Roman"/>
          <w:sz w:val="26"/>
          <w:szCs w:val="26"/>
          <w:lang w:eastAsia="ru-RU"/>
        </w:rPr>
        <w:t>КСП Сахалинской области</w:t>
      </w:r>
      <w:r w:rsidRPr="00C172B2">
        <w:rPr>
          <w:rFonts w:ascii="Times New Roman" w:eastAsia="Times New Roman" w:hAnsi="Times New Roman" w:cs="Times New Roman"/>
          <w:sz w:val="26"/>
          <w:szCs w:val="26"/>
          <w:lang w:eastAsia="ru-RU"/>
        </w:rPr>
        <w:tab/>
      </w:r>
      <w:r w:rsidRPr="00C172B2">
        <w:rPr>
          <w:rFonts w:ascii="Times New Roman" w:eastAsia="Times New Roman" w:hAnsi="Times New Roman" w:cs="Times New Roman"/>
          <w:sz w:val="26"/>
          <w:szCs w:val="26"/>
          <w:lang w:eastAsia="ru-RU"/>
        </w:rPr>
        <w:tab/>
      </w:r>
      <w:r w:rsidRPr="00C172B2">
        <w:rPr>
          <w:rFonts w:ascii="Times New Roman" w:eastAsia="Times New Roman" w:hAnsi="Times New Roman" w:cs="Times New Roman"/>
          <w:sz w:val="26"/>
          <w:szCs w:val="26"/>
          <w:lang w:eastAsia="ru-RU"/>
        </w:rPr>
        <w:tab/>
      </w:r>
      <w:r w:rsidRPr="00C172B2">
        <w:rPr>
          <w:rFonts w:ascii="Times New Roman" w:eastAsia="Times New Roman" w:hAnsi="Times New Roman" w:cs="Times New Roman"/>
          <w:sz w:val="26"/>
          <w:szCs w:val="26"/>
          <w:lang w:eastAsia="ru-RU"/>
        </w:rPr>
        <w:tab/>
      </w:r>
      <w:r w:rsidRPr="00C172B2">
        <w:rPr>
          <w:rFonts w:ascii="Times New Roman" w:eastAsia="Times New Roman" w:hAnsi="Times New Roman" w:cs="Times New Roman"/>
          <w:sz w:val="26"/>
          <w:szCs w:val="26"/>
          <w:lang w:eastAsia="ru-RU"/>
        </w:rPr>
        <w:tab/>
        <w:t xml:space="preserve">           А.В.</w:t>
      </w:r>
      <w:r w:rsidR="00C53F72" w:rsidRPr="00C172B2">
        <w:rPr>
          <w:rFonts w:ascii="Times New Roman" w:eastAsia="Times New Roman" w:hAnsi="Times New Roman" w:cs="Times New Roman"/>
          <w:sz w:val="26"/>
          <w:szCs w:val="26"/>
          <w:lang w:eastAsia="ru-RU"/>
        </w:rPr>
        <w:t xml:space="preserve"> </w:t>
      </w:r>
      <w:r w:rsidRPr="00C172B2">
        <w:rPr>
          <w:rFonts w:ascii="Times New Roman" w:eastAsia="Times New Roman" w:hAnsi="Times New Roman" w:cs="Times New Roman"/>
          <w:sz w:val="26"/>
          <w:szCs w:val="26"/>
          <w:lang w:eastAsia="ru-RU"/>
        </w:rPr>
        <w:t>Литвиненко</w:t>
      </w:r>
    </w:p>
    <w:sectPr w:rsidR="00131647" w:rsidRPr="00404D9A" w:rsidSect="00E918BD">
      <w:headerReference w:type="default" r:id="rId15"/>
      <w:pgSz w:w="11906" w:h="16838"/>
      <w:pgMar w:top="993" w:right="56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E8" w:rsidRDefault="001630E8" w:rsidP="00276219">
      <w:pPr>
        <w:spacing w:after="0" w:line="240" w:lineRule="auto"/>
      </w:pPr>
      <w:r>
        <w:separator/>
      </w:r>
    </w:p>
  </w:endnote>
  <w:endnote w:type="continuationSeparator" w:id="0">
    <w:p w:rsidR="001630E8" w:rsidRDefault="001630E8" w:rsidP="0027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E8" w:rsidRDefault="001630E8" w:rsidP="00276219">
      <w:pPr>
        <w:spacing w:after="0" w:line="240" w:lineRule="auto"/>
      </w:pPr>
      <w:r>
        <w:separator/>
      </w:r>
    </w:p>
  </w:footnote>
  <w:footnote w:type="continuationSeparator" w:id="0">
    <w:p w:rsidR="001630E8" w:rsidRDefault="001630E8" w:rsidP="00276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436989"/>
      <w:docPartObj>
        <w:docPartGallery w:val="Page Numbers (Top of Page)"/>
        <w:docPartUnique/>
      </w:docPartObj>
    </w:sdtPr>
    <w:sdtEndPr/>
    <w:sdtContent>
      <w:p w:rsidR="00BE03FE" w:rsidRDefault="00BE03FE">
        <w:pPr>
          <w:pStyle w:val="a4"/>
          <w:jc w:val="right"/>
        </w:pPr>
        <w:r>
          <w:fldChar w:fldCharType="begin"/>
        </w:r>
        <w:r>
          <w:instrText>PAGE   \* MERGEFORMAT</w:instrText>
        </w:r>
        <w:r>
          <w:fldChar w:fldCharType="separate"/>
        </w:r>
        <w:r w:rsidR="004560E1">
          <w:rPr>
            <w:noProof/>
          </w:rPr>
          <w:t>18</w:t>
        </w:r>
        <w:r>
          <w:fldChar w:fldCharType="end"/>
        </w:r>
      </w:p>
    </w:sdtContent>
  </w:sdt>
  <w:p w:rsidR="00BE03FE" w:rsidRDefault="00BE03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ind w:left="900" w:hanging="360"/>
      </w:pPr>
      <w:rPr>
        <w:b/>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A0F3BA8"/>
    <w:multiLevelType w:val="multilevel"/>
    <w:tmpl w:val="B0F8BF26"/>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2B000F"/>
    <w:multiLevelType w:val="multilevel"/>
    <w:tmpl w:val="0C3A856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647" w:hanging="108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2007" w:hanging="144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367" w:hanging="180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4">
    <w:nsid w:val="432A6397"/>
    <w:multiLevelType w:val="hybridMultilevel"/>
    <w:tmpl w:val="EE02763E"/>
    <w:lvl w:ilvl="0" w:tplc="43F0C7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58550BE"/>
    <w:multiLevelType w:val="hybridMultilevel"/>
    <w:tmpl w:val="DFB6CAE2"/>
    <w:lvl w:ilvl="0" w:tplc="62D27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6D31406"/>
    <w:multiLevelType w:val="multilevel"/>
    <w:tmpl w:val="C09A47B6"/>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69"/>
    <w:rsid w:val="00016245"/>
    <w:rsid w:val="00023D69"/>
    <w:rsid w:val="00045F8C"/>
    <w:rsid w:val="00071ADA"/>
    <w:rsid w:val="000722D1"/>
    <w:rsid w:val="00072E20"/>
    <w:rsid w:val="000759D0"/>
    <w:rsid w:val="00092001"/>
    <w:rsid w:val="00095C4E"/>
    <w:rsid w:val="000B0FF9"/>
    <w:rsid w:val="000B4706"/>
    <w:rsid w:val="000B499B"/>
    <w:rsid w:val="000C347C"/>
    <w:rsid w:val="000D2BF2"/>
    <w:rsid w:val="00101201"/>
    <w:rsid w:val="00103659"/>
    <w:rsid w:val="00111702"/>
    <w:rsid w:val="00131647"/>
    <w:rsid w:val="00133FBF"/>
    <w:rsid w:val="001630E8"/>
    <w:rsid w:val="0016602E"/>
    <w:rsid w:val="001731F9"/>
    <w:rsid w:val="00177FC3"/>
    <w:rsid w:val="00183679"/>
    <w:rsid w:val="001905BF"/>
    <w:rsid w:val="0019618F"/>
    <w:rsid w:val="001A2A33"/>
    <w:rsid w:val="001A7CF0"/>
    <w:rsid w:val="001B38AB"/>
    <w:rsid w:val="001E2D38"/>
    <w:rsid w:val="00203D0C"/>
    <w:rsid w:val="00211E28"/>
    <w:rsid w:val="00217F48"/>
    <w:rsid w:val="00223994"/>
    <w:rsid w:val="00226E1C"/>
    <w:rsid w:val="002515B1"/>
    <w:rsid w:val="002545BF"/>
    <w:rsid w:val="00263620"/>
    <w:rsid w:val="00264027"/>
    <w:rsid w:val="00276219"/>
    <w:rsid w:val="0028013F"/>
    <w:rsid w:val="002952AA"/>
    <w:rsid w:val="002C59DF"/>
    <w:rsid w:val="002C6B18"/>
    <w:rsid w:val="002F4B3D"/>
    <w:rsid w:val="002F75A8"/>
    <w:rsid w:val="00303154"/>
    <w:rsid w:val="00306A55"/>
    <w:rsid w:val="0031091E"/>
    <w:rsid w:val="00322C9C"/>
    <w:rsid w:val="00324236"/>
    <w:rsid w:val="003276E8"/>
    <w:rsid w:val="00332CF1"/>
    <w:rsid w:val="00333404"/>
    <w:rsid w:val="00365E9A"/>
    <w:rsid w:val="003707AD"/>
    <w:rsid w:val="003A061E"/>
    <w:rsid w:val="004003BA"/>
    <w:rsid w:val="00404D9A"/>
    <w:rsid w:val="004144CF"/>
    <w:rsid w:val="00424D9C"/>
    <w:rsid w:val="004440CB"/>
    <w:rsid w:val="0044724C"/>
    <w:rsid w:val="004472CA"/>
    <w:rsid w:val="0045386F"/>
    <w:rsid w:val="00455F1E"/>
    <w:rsid w:val="004560E1"/>
    <w:rsid w:val="004769D6"/>
    <w:rsid w:val="00497EBE"/>
    <w:rsid w:val="004A782B"/>
    <w:rsid w:val="004B6F92"/>
    <w:rsid w:val="004D2450"/>
    <w:rsid w:val="004D65FF"/>
    <w:rsid w:val="0050296A"/>
    <w:rsid w:val="00505BCA"/>
    <w:rsid w:val="00533EF8"/>
    <w:rsid w:val="00536795"/>
    <w:rsid w:val="00544F4B"/>
    <w:rsid w:val="00547E8F"/>
    <w:rsid w:val="00555DC1"/>
    <w:rsid w:val="005716AE"/>
    <w:rsid w:val="005B0A4B"/>
    <w:rsid w:val="005B2B10"/>
    <w:rsid w:val="005C1309"/>
    <w:rsid w:val="005C3B04"/>
    <w:rsid w:val="005D5CCA"/>
    <w:rsid w:val="005F76F9"/>
    <w:rsid w:val="005F7A3E"/>
    <w:rsid w:val="00600760"/>
    <w:rsid w:val="0061191C"/>
    <w:rsid w:val="00613F3C"/>
    <w:rsid w:val="00621EC4"/>
    <w:rsid w:val="00636E0B"/>
    <w:rsid w:val="0063780E"/>
    <w:rsid w:val="0064346F"/>
    <w:rsid w:val="00655DFD"/>
    <w:rsid w:val="00664A4C"/>
    <w:rsid w:val="0068399F"/>
    <w:rsid w:val="0069394D"/>
    <w:rsid w:val="006A2E18"/>
    <w:rsid w:val="006A6F9A"/>
    <w:rsid w:val="006B13CE"/>
    <w:rsid w:val="006C2E2A"/>
    <w:rsid w:val="006C31EF"/>
    <w:rsid w:val="006C46A2"/>
    <w:rsid w:val="006C702C"/>
    <w:rsid w:val="006D6231"/>
    <w:rsid w:val="006E5CAC"/>
    <w:rsid w:val="006F0848"/>
    <w:rsid w:val="006F3244"/>
    <w:rsid w:val="006F739D"/>
    <w:rsid w:val="00706183"/>
    <w:rsid w:val="00724B29"/>
    <w:rsid w:val="00783D83"/>
    <w:rsid w:val="007D03E4"/>
    <w:rsid w:val="007D3E38"/>
    <w:rsid w:val="007D6B4A"/>
    <w:rsid w:val="008162CB"/>
    <w:rsid w:val="008226E0"/>
    <w:rsid w:val="00863F49"/>
    <w:rsid w:val="0086747E"/>
    <w:rsid w:val="00871EB1"/>
    <w:rsid w:val="008833AC"/>
    <w:rsid w:val="008A21FA"/>
    <w:rsid w:val="008A2771"/>
    <w:rsid w:val="008B14B0"/>
    <w:rsid w:val="008C4EDF"/>
    <w:rsid w:val="008E11B0"/>
    <w:rsid w:val="008E71D0"/>
    <w:rsid w:val="008F2FA9"/>
    <w:rsid w:val="009213BB"/>
    <w:rsid w:val="00921FF9"/>
    <w:rsid w:val="009223E3"/>
    <w:rsid w:val="009319C8"/>
    <w:rsid w:val="00944AE9"/>
    <w:rsid w:val="0096419B"/>
    <w:rsid w:val="009718FB"/>
    <w:rsid w:val="00971F47"/>
    <w:rsid w:val="00996578"/>
    <w:rsid w:val="009C1689"/>
    <w:rsid w:val="009C3E6B"/>
    <w:rsid w:val="009D04C2"/>
    <w:rsid w:val="009F7BD1"/>
    <w:rsid w:val="00A0030A"/>
    <w:rsid w:val="00A1141E"/>
    <w:rsid w:val="00A11DC9"/>
    <w:rsid w:val="00A14D61"/>
    <w:rsid w:val="00A30762"/>
    <w:rsid w:val="00A33C02"/>
    <w:rsid w:val="00A351EB"/>
    <w:rsid w:val="00A42643"/>
    <w:rsid w:val="00A46F74"/>
    <w:rsid w:val="00A7578E"/>
    <w:rsid w:val="00A76D69"/>
    <w:rsid w:val="00A80AFE"/>
    <w:rsid w:val="00A82A73"/>
    <w:rsid w:val="00A851BB"/>
    <w:rsid w:val="00A90D12"/>
    <w:rsid w:val="00AB0D1C"/>
    <w:rsid w:val="00AB6AF8"/>
    <w:rsid w:val="00AC0B86"/>
    <w:rsid w:val="00AC1151"/>
    <w:rsid w:val="00AC3EE9"/>
    <w:rsid w:val="00AE210E"/>
    <w:rsid w:val="00AE6269"/>
    <w:rsid w:val="00AF30BE"/>
    <w:rsid w:val="00AF310B"/>
    <w:rsid w:val="00AF5996"/>
    <w:rsid w:val="00B119BA"/>
    <w:rsid w:val="00B16FF5"/>
    <w:rsid w:val="00B25D6B"/>
    <w:rsid w:val="00B30C28"/>
    <w:rsid w:val="00B50CF8"/>
    <w:rsid w:val="00B62B5C"/>
    <w:rsid w:val="00B7008E"/>
    <w:rsid w:val="00B8393E"/>
    <w:rsid w:val="00B96321"/>
    <w:rsid w:val="00BA3493"/>
    <w:rsid w:val="00BB15F8"/>
    <w:rsid w:val="00BD76E6"/>
    <w:rsid w:val="00BE03FE"/>
    <w:rsid w:val="00BE644A"/>
    <w:rsid w:val="00BF3E93"/>
    <w:rsid w:val="00BF72D8"/>
    <w:rsid w:val="00C02781"/>
    <w:rsid w:val="00C07326"/>
    <w:rsid w:val="00C07EA5"/>
    <w:rsid w:val="00C172B2"/>
    <w:rsid w:val="00C26020"/>
    <w:rsid w:val="00C53F72"/>
    <w:rsid w:val="00C838F2"/>
    <w:rsid w:val="00C87127"/>
    <w:rsid w:val="00C90A0E"/>
    <w:rsid w:val="00C92C6C"/>
    <w:rsid w:val="00CA69D4"/>
    <w:rsid w:val="00CC593D"/>
    <w:rsid w:val="00CD19DF"/>
    <w:rsid w:val="00CD5751"/>
    <w:rsid w:val="00CF56CE"/>
    <w:rsid w:val="00D2065A"/>
    <w:rsid w:val="00D234CB"/>
    <w:rsid w:val="00D23646"/>
    <w:rsid w:val="00D31BD5"/>
    <w:rsid w:val="00D529FA"/>
    <w:rsid w:val="00D60F30"/>
    <w:rsid w:val="00D71A51"/>
    <w:rsid w:val="00D81AD2"/>
    <w:rsid w:val="00D8783C"/>
    <w:rsid w:val="00DA476A"/>
    <w:rsid w:val="00DA5DE9"/>
    <w:rsid w:val="00DC508B"/>
    <w:rsid w:val="00DD1334"/>
    <w:rsid w:val="00DF1B58"/>
    <w:rsid w:val="00DF4C31"/>
    <w:rsid w:val="00E114E3"/>
    <w:rsid w:val="00E169BE"/>
    <w:rsid w:val="00E26424"/>
    <w:rsid w:val="00E330EF"/>
    <w:rsid w:val="00E36A53"/>
    <w:rsid w:val="00E472D6"/>
    <w:rsid w:val="00E51A13"/>
    <w:rsid w:val="00E536E3"/>
    <w:rsid w:val="00E67E67"/>
    <w:rsid w:val="00E918BD"/>
    <w:rsid w:val="00E95434"/>
    <w:rsid w:val="00EA5A04"/>
    <w:rsid w:val="00EE1C43"/>
    <w:rsid w:val="00EE281B"/>
    <w:rsid w:val="00F2285F"/>
    <w:rsid w:val="00F23AC8"/>
    <w:rsid w:val="00F35135"/>
    <w:rsid w:val="00F4450C"/>
    <w:rsid w:val="00F87A71"/>
    <w:rsid w:val="00F87F16"/>
    <w:rsid w:val="00FA5CD1"/>
    <w:rsid w:val="00FB08F7"/>
    <w:rsid w:val="00FC34D7"/>
    <w:rsid w:val="00FD04DF"/>
    <w:rsid w:val="00FD17FD"/>
    <w:rsid w:val="00FD392A"/>
    <w:rsid w:val="00FF4002"/>
    <w:rsid w:val="00FF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7E8F"/>
    <w:pPr>
      <w:suppressAutoHyphens/>
      <w:ind w:left="720"/>
    </w:pPr>
    <w:rPr>
      <w:rFonts w:ascii="Calibri" w:eastAsia="Calibri" w:hAnsi="Calibri" w:cs="Calibri"/>
      <w:lang w:eastAsia="ar-SA"/>
    </w:rPr>
  </w:style>
  <w:style w:type="paragraph" w:styleId="a4">
    <w:name w:val="header"/>
    <w:basedOn w:val="a"/>
    <w:link w:val="a5"/>
    <w:unhideWhenUsed/>
    <w:rsid w:val="00276219"/>
    <w:pPr>
      <w:tabs>
        <w:tab w:val="center" w:pos="4677"/>
        <w:tab w:val="right" w:pos="9355"/>
      </w:tabs>
      <w:spacing w:after="0" w:line="240" w:lineRule="auto"/>
    </w:pPr>
  </w:style>
  <w:style w:type="character" w:customStyle="1" w:styleId="a5">
    <w:name w:val="Верхний колонтитул Знак"/>
    <w:basedOn w:val="a0"/>
    <w:link w:val="a4"/>
    <w:rsid w:val="00276219"/>
  </w:style>
  <w:style w:type="paragraph" w:styleId="a6">
    <w:name w:val="footer"/>
    <w:basedOn w:val="a"/>
    <w:link w:val="a7"/>
    <w:unhideWhenUsed/>
    <w:rsid w:val="00276219"/>
    <w:pPr>
      <w:tabs>
        <w:tab w:val="center" w:pos="4677"/>
        <w:tab w:val="right" w:pos="9355"/>
      </w:tabs>
      <w:spacing w:after="0" w:line="240" w:lineRule="auto"/>
    </w:pPr>
  </w:style>
  <w:style w:type="character" w:customStyle="1" w:styleId="a7">
    <w:name w:val="Нижний колонтитул Знак"/>
    <w:basedOn w:val="a0"/>
    <w:link w:val="a6"/>
    <w:rsid w:val="00276219"/>
  </w:style>
  <w:style w:type="paragraph" w:styleId="a8">
    <w:name w:val="Balloon Text"/>
    <w:basedOn w:val="a"/>
    <w:link w:val="a9"/>
    <w:unhideWhenUsed/>
    <w:rsid w:val="0031091E"/>
    <w:pPr>
      <w:spacing w:after="0" w:line="240" w:lineRule="auto"/>
    </w:pPr>
    <w:rPr>
      <w:rFonts w:ascii="Tahoma" w:hAnsi="Tahoma" w:cs="Tahoma"/>
      <w:sz w:val="16"/>
      <w:szCs w:val="16"/>
    </w:rPr>
  </w:style>
  <w:style w:type="character" w:customStyle="1" w:styleId="a9">
    <w:name w:val="Текст выноски Знак"/>
    <w:basedOn w:val="a0"/>
    <w:link w:val="a8"/>
    <w:rsid w:val="0031091E"/>
    <w:rPr>
      <w:rFonts w:ascii="Tahoma" w:hAnsi="Tahoma" w:cs="Tahoma"/>
      <w:sz w:val="16"/>
      <w:szCs w:val="16"/>
    </w:rPr>
  </w:style>
  <w:style w:type="numbering" w:customStyle="1" w:styleId="1">
    <w:name w:val="Нет списка1"/>
    <w:next w:val="a2"/>
    <w:uiPriority w:val="99"/>
    <w:semiHidden/>
    <w:unhideWhenUsed/>
    <w:rsid w:val="001E2D38"/>
  </w:style>
  <w:style w:type="character" w:customStyle="1" w:styleId="WW8Num1z0">
    <w:name w:val="WW8Num1z0"/>
    <w:rsid w:val="001E2D38"/>
    <w:rPr>
      <w:b/>
    </w:rPr>
  </w:style>
  <w:style w:type="character" w:customStyle="1" w:styleId="10">
    <w:name w:val="Основной шрифт абзаца1"/>
    <w:rsid w:val="001E2D38"/>
  </w:style>
  <w:style w:type="character" w:customStyle="1" w:styleId="aa">
    <w:name w:val="Основной текст с отступом Знак"/>
    <w:rsid w:val="001E2D38"/>
    <w:rPr>
      <w:rFonts w:ascii="Times New Roman" w:eastAsia="Times New Roman" w:hAnsi="Times New Roman" w:cs="Times New Roman"/>
      <w:sz w:val="26"/>
      <w:szCs w:val="26"/>
    </w:rPr>
  </w:style>
  <w:style w:type="character" w:customStyle="1" w:styleId="2">
    <w:name w:val="Основной текст с отступом 2 Знак"/>
    <w:rsid w:val="001E2D38"/>
    <w:rPr>
      <w:rFonts w:ascii="Times New Roman" w:eastAsia="Times New Roman" w:hAnsi="Times New Roman" w:cs="Times New Roman"/>
      <w:sz w:val="28"/>
      <w:szCs w:val="20"/>
      <w:lang w:val="x-none"/>
    </w:rPr>
  </w:style>
  <w:style w:type="character" w:styleId="ab">
    <w:name w:val="Hyperlink"/>
    <w:semiHidden/>
    <w:rsid w:val="001E2D38"/>
    <w:rPr>
      <w:color w:val="000080"/>
      <w:u w:val="single"/>
    </w:rPr>
  </w:style>
  <w:style w:type="paragraph" w:customStyle="1" w:styleId="ac">
    <w:name w:val="Заголовок"/>
    <w:basedOn w:val="a"/>
    <w:next w:val="ad"/>
    <w:rsid w:val="001E2D38"/>
    <w:pPr>
      <w:keepNext/>
      <w:suppressAutoHyphens/>
      <w:spacing w:before="240" w:after="120"/>
    </w:pPr>
    <w:rPr>
      <w:rFonts w:ascii="Arial" w:eastAsia="MS Mincho" w:hAnsi="Arial" w:cs="Tahoma"/>
      <w:sz w:val="28"/>
      <w:szCs w:val="28"/>
      <w:lang w:eastAsia="ar-SA"/>
    </w:rPr>
  </w:style>
  <w:style w:type="paragraph" w:styleId="ad">
    <w:name w:val="Body Text"/>
    <w:basedOn w:val="a"/>
    <w:link w:val="ae"/>
    <w:semiHidden/>
    <w:rsid w:val="001E2D38"/>
    <w:pPr>
      <w:suppressAutoHyphens/>
      <w:spacing w:after="120"/>
    </w:pPr>
    <w:rPr>
      <w:rFonts w:ascii="Calibri" w:eastAsia="Calibri" w:hAnsi="Calibri" w:cs="Calibri"/>
      <w:lang w:eastAsia="ar-SA"/>
    </w:rPr>
  </w:style>
  <w:style w:type="character" w:customStyle="1" w:styleId="ae">
    <w:name w:val="Основной текст Знак"/>
    <w:basedOn w:val="a0"/>
    <w:link w:val="ad"/>
    <w:semiHidden/>
    <w:rsid w:val="001E2D38"/>
    <w:rPr>
      <w:rFonts w:ascii="Calibri" w:eastAsia="Calibri" w:hAnsi="Calibri" w:cs="Calibri"/>
      <w:lang w:eastAsia="ar-SA"/>
    </w:rPr>
  </w:style>
  <w:style w:type="paragraph" w:styleId="af">
    <w:name w:val="List"/>
    <w:basedOn w:val="ad"/>
    <w:semiHidden/>
    <w:rsid w:val="001E2D38"/>
    <w:rPr>
      <w:rFonts w:ascii="Arial" w:hAnsi="Arial" w:cs="Tahoma"/>
    </w:rPr>
  </w:style>
  <w:style w:type="paragraph" w:customStyle="1" w:styleId="11">
    <w:name w:val="Название1"/>
    <w:basedOn w:val="a"/>
    <w:rsid w:val="001E2D38"/>
    <w:pPr>
      <w:suppressLineNumbers/>
      <w:suppressAutoHyphens/>
      <w:spacing w:before="120" w:after="120"/>
    </w:pPr>
    <w:rPr>
      <w:rFonts w:ascii="Arial" w:eastAsia="Calibri" w:hAnsi="Arial" w:cs="Tahoma"/>
      <w:i/>
      <w:iCs/>
      <w:sz w:val="20"/>
      <w:szCs w:val="24"/>
      <w:lang w:eastAsia="ar-SA"/>
    </w:rPr>
  </w:style>
  <w:style w:type="paragraph" w:customStyle="1" w:styleId="12">
    <w:name w:val="Указатель1"/>
    <w:basedOn w:val="a"/>
    <w:rsid w:val="001E2D38"/>
    <w:pPr>
      <w:suppressLineNumbers/>
      <w:suppressAutoHyphens/>
    </w:pPr>
    <w:rPr>
      <w:rFonts w:ascii="Arial" w:eastAsia="Calibri" w:hAnsi="Arial" w:cs="Tahoma"/>
      <w:lang w:eastAsia="ar-SA"/>
    </w:rPr>
  </w:style>
  <w:style w:type="paragraph" w:customStyle="1" w:styleId="Default">
    <w:name w:val="Default"/>
    <w:rsid w:val="001E2D38"/>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f0">
    <w:name w:val="Body Text Indent"/>
    <w:basedOn w:val="a"/>
    <w:link w:val="13"/>
    <w:semiHidden/>
    <w:rsid w:val="001E2D38"/>
    <w:pPr>
      <w:suppressAutoHyphens/>
      <w:spacing w:after="0" w:line="240" w:lineRule="auto"/>
      <w:ind w:right="-5" w:firstLine="540"/>
      <w:jc w:val="both"/>
    </w:pPr>
    <w:rPr>
      <w:rFonts w:ascii="Times New Roman" w:eastAsia="Times New Roman" w:hAnsi="Times New Roman" w:cs="Times New Roman"/>
      <w:sz w:val="26"/>
      <w:szCs w:val="26"/>
      <w:lang w:eastAsia="ar-SA"/>
    </w:rPr>
  </w:style>
  <w:style w:type="character" w:customStyle="1" w:styleId="13">
    <w:name w:val="Основной текст с отступом Знак1"/>
    <w:basedOn w:val="a0"/>
    <w:link w:val="af0"/>
    <w:semiHidden/>
    <w:rsid w:val="001E2D38"/>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1E2D38"/>
    <w:pPr>
      <w:suppressAutoHyphens/>
      <w:spacing w:after="120" w:line="480" w:lineRule="auto"/>
      <w:ind w:left="283" w:firstLine="709"/>
      <w:jc w:val="both"/>
    </w:pPr>
    <w:rPr>
      <w:rFonts w:ascii="Times New Roman" w:eastAsia="Times New Roman" w:hAnsi="Times New Roman" w:cs="Times New Roman"/>
      <w:sz w:val="28"/>
      <w:szCs w:val="20"/>
      <w:lang w:val="x-none" w:eastAsia="ar-SA"/>
    </w:rPr>
  </w:style>
  <w:style w:type="paragraph" w:customStyle="1" w:styleId="af1">
    <w:name w:val="Содержимое таблицы"/>
    <w:basedOn w:val="a"/>
    <w:rsid w:val="001E2D38"/>
    <w:pPr>
      <w:suppressLineNumbers/>
      <w:suppressAutoHyphens/>
    </w:pPr>
    <w:rPr>
      <w:rFonts w:ascii="Calibri" w:eastAsia="Calibri" w:hAnsi="Calibri" w:cs="Calibri"/>
      <w:lang w:eastAsia="ar-SA"/>
    </w:rPr>
  </w:style>
  <w:style w:type="paragraph" w:customStyle="1" w:styleId="af2">
    <w:name w:val="Заголовок таблицы"/>
    <w:basedOn w:val="af1"/>
    <w:rsid w:val="001E2D38"/>
    <w:pPr>
      <w:jc w:val="center"/>
    </w:pPr>
    <w:rPr>
      <w:b/>
      <w:bCs/>
    </w:rPr>
  </w:style>
  <w:style w:type="table" w:styleId="af3">
    <w:name w:val="Table Grid"/>
    <w:basedOn w:val="a1"/>
    <w:uiPriority w:val="59"/>
    <w:rsid w:val="001E2D3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lock Text"/>
    <w:basedOn w:val="a"/>
    <w:uiPriority w:val="99"/>
    <w:rsid w:val="001E2D38"/>
    <w:pPr>
      <w:spacing w:after="0" w:line="240" w:lineRule="auto"/>
      <w:ind w:left="-567" w:right="-99" w:firstLine="705"/>
      <w:jc w:val="both"/>
    </w:pPr>
    <w:rPr>
      <w:rFonts w:ascii="Times New Roman" w:eastAsia="Times New Roman" w:hAnsi="Times New Roman" w:cs="Times New Roman"/>
      <w:sz w:val="26"/>
      <w:szCs w:val="26"/>
      <w:lang w:eastAsia="ru-RU"/>
    </w:rPr>
  </w:style>
  <w:style w:type="paragraph" w:styleId="20">
    <w:name w:val="Body Text Indent 2"/>
    <w:basedOn w:val="a"/>
    <w:link w:val="210"/>
    <w:uiPriority w:val="99"/>
    <w:unhideWhenUsed/>
    <w:rsid w:val="001E2D38"/>
    <w:pPr>
      <w:suppressAutoHyphens/>
      <w:spacing w:after="120" w:line="480" w:lineRule="auto"/>
      <w:ind w:left="283"/>
    </w:pPr>
    <w:rPr>
      <w:rFonts w:ascii="Calibri" w:eastAsia="Calibri" w:hAnsi="Calibri" w:cs="Times New Roman"/>
      <w:lang w:val="x-none" w:eastAsia="ar-SA"/>
    </w:rPr>
  </w:style>
  <w:style w:type="character" w:customStyle="1" w:styleId="210">
    <w:name w:val="Основной текст с отступом 2 Знак1"/>
    <w:basedOn w:val="a0"/>
    <w:link w:val="20"/>
    <w:uiPriority w:val="99"/>
    <w:rsid w:val="001E2D38"/>
    <w:rPr>
      <w:rFonts w:ascii="Calibri" w:eastAsia="Calibri" w:hAnsi="Calibri" w:cs="Times New Roman"/>
      <w:lang w:val="x-none" w:eastAsia="ar-SA"/>
    </w:rPr>
  </w:style>
  <w:style w:type="paragraph" w:customStyle="1" w:styleId="ConsPlusNormal">
    <w:name w:val="ConsPlusNormal"/>
    <w:rsid w:val="001E2D3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7E8F"/>
    <w:pPr>
      <w:suppressAutoHyphens/>
      <w:ind w:left="720"/>
    </w:pPr>
    <w:rPr>
      <w:rFonts w:ascii="Calibri" w:eastAsia="Calibri" w:hAnsi="Calibri" w:cs="Calibri"/>
      <w:lang w:eastAsia="ar-SA"/>
    </w:rPr>
  </w:style>
  <w:style w:type="paragraph" w:styleId="a4">
    <w:name w:val="header"/>
    <w:basedOn w:val="a"/>
    <w:link w:val="a5"/>
    <w:unhideWhenUsed/>
    <w:rsid w:val="00276219"/>
    <w:pPr>
      <w:tabs>
        <w:tab w:val="center" w:pos="4677"/>
        <w:tab w:val="right" w:pos="9355"/>
      </w:tabs>
      <w:spacing w:after="0" w:line="240" w:lineRule="auto"/>
    </w:pPr>
  </w:style>
  <w:style w:type="character" w:customStyle="1" w:styleId="a5">
    <w:name w:val="Верхний колонтитул Знак"/>
    <w:basedOn w:val="a0"/>
    <w:link w:val="a4"/>
    <w:rsid w:val="00276219"/>
  </w:style>
  <w:style w:type="paragraph" w:styleId="a6">
    <w:name w:val="footer"/>
    <w:basedOn w:val="a"/>
    <w:link w:val="a7"/>
    <w:unhideWhenUsed/>
    <w:rsid w:val="00276219"/>
    <w:pPr>
      <w:tabs>
        <w:tab w:val="center" w:pos="4677"/>
        <w:tab w:val="right" w:pos="9355"/>
      </w:tabs>
      <w:spacing w:after="0" w:line="240" w:lineRule="auto"/>
    </w:pPr>
  </w:style>
  <w:style w:type="character" w:customStyle="1" w:styleId="a7">
    <w:name w:val="Нижний колонтитул Знак"/>
    <w:basedOn w:val="a0"/>
    <w:link w:val="a6"/>
    <w:rsid w:val="00276219"/>
  </w:style>
  <w:style w:type="paragraph" w:styleId="a8">
    <w:name w:val="Balloon Text"/>
    <w:basedOn w:val="a"/>
    <w:link w:val="a9"/>
    <w:unhideWhenUsed/>
    <w:rsid w:val="0031091E"/>
    <w:pPr>
      <w:spacing w:after="0" w:line="240" w:lineRule="auto"/>
    </w:pPr>
    <w:rPr>
      <w:rFonts w:ascii="Tahoma" w:hAnsi="Tahoma" w:cs="Tahoma"/>
      <w:sz w:val="16"/>
      <w:szCs w:val="16"/>
    </w:rPr>
  </w:style>
  <w:style w:type="character" w:customStyle="1" w:styleId="a9">
    <w:name w:val="Текст выноски Знак"/>
    <w:basedOn w:val="a0"/>
    <w:link w:val="a8"/>
    <w:rsid w:val="0031091E"/>
    <w:rPr>
      <w:rFonts w:ascii="Tahoma" w:hAnsi="Tahoma" w:cs="Tahoma"/>
      <w:sz w:val="16"/>
      <w:szCs w:val="16"/>
    </w:rPr>
  </w:style>
  <w:style w:type="numbering" w:customStyle="1" w:styleId="1">
    <w:name w:val="Нет списка1"/>
    <w:next w:val="a2"/>
    <w:uiPriority w:val="99"/>
    <w:semiHidden/>
    <w:unhideWhenUsed/>
    <w:rsid w:val="001E2D38"/>
  </w:style>
  <w:style w:type="character" w:customStyle="1" w:styleId="WW8Num1z0">
    <w:name w:val="WW8Num1z0"/>
    <w:rsid w:val="001E2D38"/>
    <w:rPr>
      <w:b/>
    </w:rPr>
  </w:style>
  <w:style w:type="character" w:customStyle="1" w:styleId="10">
    <w:name w:val="Основной шрифт абзаца1"/>
    <w:rsid w:val="001E2D38"/>
  </w:style>
  <w:style w:type="character" w:customStyle="1" w:styleId="aa">
    <w:name w:val="Основной текст с отступом Знак"/>
    <w:rsid w:val="001E2D38"/>
    <w:rPr>
      <w:rFonts w:ascii="Times New Roman" w:eastAsia="Times New Roman" w:hAnsi="Times New Roman" w:cs="Times New Roman"/>
      <w:sz w:val="26"/>
      <w:szCs w:val="26"/>
    </w:rPr>
  </w:style>
  <w:style w:type="character" w:customStyle="1" w:styleId="2">
    <w:name w:val="Основной текст с отступом 2 Знак"/>
    <w:rsid w:val="001E2D38"/>
    <w:rPr>
      <w:rFonts w:ascii="Times New Roman" w:eastAsia="Times New Roman" w:hAnsi="Times New Roman" w:cs="Times New Roman"/>
      <w:sz w:val="28"/>
      <w:szCs w:val="20"/>
      <w:lang w:val="x-none"/>
    </w:rPr>
  </w:style>
  <w:style w:type="character" w:styleId="ab">
    <w:name w:val="Hyperlink"/>
    <w:semiHidden/>
    <w:rsid w:val="001E2D38"/>
    <w:rPr>
      <w:color w:val="000080"/>
      <w:u w:val="single"/>
    </w:rPr>
  </w:style>
  <w:style w:type="paragraph" w:customStyle="1" w:styleId="ac">
    <w:name w:val="Заголовок"/>
    <w:basedOn w:val="a"/>
    <w:next w:val="ad"/>
    <w:rsid w:val="001E2D38"/>
    <w:pPr>
      <w:keepNext/>
      <w:suppressAutoHyphens/>
      <w:spacing w:before="240" w:after="120"/>
    </w:pPr>
    <w:rPr>
      <w:rFonts w:ascii="Arial" w:eastAsia="MS Mincho" w:hAnsi="Arial" w:cs="Tahoma"/>
      <w:sz w:val="28"/>
      <w:szCs w:val="28"/>
      <w:lang w:eastAsia="ar-SA"/>
    </w:rPr>
  </w:style>
  <w:style w:type="paragraph" w:styleId="ad">
    <w:name w:val="Body Text"/>
    <w:basedOn w:val="a"/>
    <w:link w:val="ae"/>
    <w:semiHidden/>
    <w:rsid w:val="001E2D38"/>
    <w:pPr>
      <w:suppressAutoHyphens/>
      <w:spacing w:after="120"/>
    </w:pPr>
    <w:rPr>
      <w:rFonts w:ascii="Calibri" w:eastAsia="Calibri" w:hAnsi="Calibri" w:cs="Calibri"/>
      <w:lang w:eastAsia="ar-SA"/>
    </w:rPr>
  </w:style>
  <w:style w:type="character" w:customStyle="1" w:styleId="ae">
    <w:name w:val="Основной текст Знак"/>
    <w:basedOn w:val="a0"/>
    <w:link w:val="ad"/>
    <w:semiHidden/>
    <w:rsid w:val="001E2D38"/>
    <w:rPr>
      <w:rFonts w:ascii="Calibri" w:eastAsia="Calibri" w:hAnsi="Calibri" w:cs="Calibri"/>
      <w:lang w:eastAsia="ar-SA"/>
    </w:rPr>
  </w:style>
  <w:style w:type="paragraph" w:styleId="af">
    <w:name w:val="List"/>
    <w:basedOn w:val="ad"/>
    <w:semiHidden/>
    <w:rsid w:val="001E2D38"/>
    <w:rPr>
      <w:rFonts w:ascii="Arial" w:hAnsi="Arial" w:cs="Tahoma"/>
    </w:rPr>
  </w:style>
  <w:style w:type="paragraph" w:customStyle="1" w:styleId="11">
    <w:name w:val="Название1"/>
    <w:basedOn w:val="a"/>
    <w:rsid w:val="001E2D38"/>
    <w:pPr>
      <w:suppressLineNumbers/>
      <w:suppressAutoHyphens/>
      <w:spacing w:before="120" w:after="120"/>
    </w:pPr>
    <w:rPr>
      <w:rFonts w:ascii="Arial" w:eastAsia="Calibri" w:hAnsi="Arial" w:cs="Tahoma"/>
      <w:i/>
      <w:iCs/>
      <w:sz w:val="20"/>
      <w:szCs w:val="24"/>
      <w:lang w:eastAsia="ar-SA"/>
    </w:rPr>
  </w:style>
  <w:style w:type="paragraph" w:customStyle="1" w:styleId="12">
    <w:name w:val="Указатель1"/>
    <w:basedOn w:val="a"/>
    <w:rsid w:val="001E2D38"/>
    <w:pPr>
      <w:suppressLineNumbers/>
      <w:suppressAutoHyphens/>
    </w:pPr>
    <w:rPr>
      <w:rFonts w:ascii="Arial" w:eastAsia="Calibri" w:hAnsi="Arial" w:cs="Tahoma"/>
      <w:lang w:eastAsia="ar-SA"/>
    </w:rPr>
  </w:style>
  <w:style w:type="paragraph" w:customStyle="1" w:styleId="Default">
    <w:name w:val="Default"/>
    <w:rsid w:val="001E2D38"/>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f0">
    <w:name w:val="Body Text Indent"/>
    <w:basedOn w:val="a"/>
    <w:link w:val="13"/>
    <w:semiHidden/>
    <w:rsid w:val="001E2D38"/>
    <w:pPr>
      <w:suppressAutoHyphens/>
      <w:spacing w:after="0" w:line="240" w:lineRule="auto"/>
      <w:ind w:right="-5" w:firstLine="540"/>
      <w:jc w:val="both"/>
    </w:pPr>
    <w:rPr>
      <w:rFonts w:ascii="Times New Roman" w:eastAsia="Times New Roman" w:hAnsi="Times New Roman" w:cs="Times New Roman"/>
      <w:sz w:val="26"/>
      <w:szCs w:val="26"/>
      <w:lang w:eastAsia="ar-SA"/>
    </w:rPr>
  </w:style>
  <w:style w:type="character" w:customStyle="1" w:styleId="13">
    <w:name w:val="Основной текст с отступом Знак1"/>
    <w:basedOn w:val="a0"/>
    <w:link w:val="af0"/>
    <w:semiHidden/>
    <w:rsid w:val="001E2D38"/>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1E2D38"/>
    <w:pPr>
      <w:suppressAutoHyphens/>
      <w:spacing w:after="120" w:line="480" w:lineRule="auto"/>
      <w:ind w:left="283" w:firstLine="709"/>
      <w:jc w:val="both"/>
    </w:pPr>
    <w:rPr>
      <w:rFonts w:ascii="Times New Roman" w:eastAsia="Times New Roman" w:hAnsi="Times New Roman" w:cs="Times New Roman"/>
      <w:sz w:val="28"/>
      <w:szCs w:val="20"/>
      <w:lang w:val="x-none" w:eastAsia="ar-SA"/>
    </w:rPr>
  </w:style>
  <w:style w:type="paragraph" w:customStyle="1" w:styleId="af1">
    <w:name w:val="Содержимое таблицы"/>
    <w:basedOn w:val="a"/>
    <w:rsid w:val="001E2D38"/>
    <w:pPr>
      <w:suppressLineNumbers/>
      <w:suppressAutoHyphens/>
    </w:pPr>
    <w:rPr>
      <w:rFonts w:ascii="Calibri" w:eastAsia="Calibri" w:hAnsi="Calibri" w:cs="Calibri"/>
      <w:lang w:eastAsia="ar-SA"/>
    </w:rPr>
  </w:style>
  <w:style w:type="paragraph" w:customStyle="1" w:styleId="af2">
    <w:name w:val="Заголовок таблицы"/>
    <w:basedOn w:val="af1"/>
    <w:rsid w:val="001E2D38"/>
    <w:pPr>
      <w:jc w:val="center"/>
    </w:pPr>
    <w:rPr>
      <w:b/>
      <w:bCs/>
    </w:rPr>
  </w:style>
  <w:style w:type="table" w:styleId="af3">
    <w:name w:val="Table Grid"/>
    <w:basedOn w:val="a1"/>
    <w:uiPriority w:val="59"/>
    <w:rsid w:val="001E2D3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lock Text"/>
    <w:basedOn w:val="a"/>
    <w:uiPriority w:val="99"/>
    <w:rsid w:val="001E2D38"/>
    <w:pPr>
      <w:spacing w:after="0" w:line="240" w:lineRule="auto"/>
      <w:ind w:left="-567" w:right="-99" w:firstLine="705"/>
      <w:jc w:val="both"/>
    </w:pPr>
    <w:rPr>
      <w:rFonts w:ascii="Times New Roman" w:eastAsia="Times New Roman" w:hAnsi="Times New Roman" w:cs="Times New Roman"/>
      <w:sz w:val="26"/>
      <w:szCs w:val="26"/>
      <w:lang w:eastAsia="ru-RU"/>
    </w:rPr>
  </w:style>
  <w:style w:type="paragraph" w:styleId="20">
    <w:name w:val="Body Text Indent 2"/>
    <w:basedOn w:val="a"/>
    <w:link w:val="210"/>
    <w:uiPriority w:val="99"/>
    <w:unhideWhenUsed/>
    <w:rsid w:val="001E2D38"/>
    <w:pPr>
      <w:suppressAutoHyphens/>
      <w:spacing w:after="120" w:line="480" w:lineRule="auto"/>
      <w:ind w:left="283"/>
    </w:pPr>
    <w:rPr>
      <w:rFonts w:ascii="Calibri" w:eastAsia="Calibri" w:hAnsi="Calibri" w:cs="Times New Roman"/>
      <w:lang w:val="x-none" w:eastAsia="ar-SA"/>
    </w:rPr>
  </w:style>
  <w:style w:type="character" w:customStyle="1" w:styleId="210">
    <w:name w:val="Основной текст с отступом 2 Знак1"/>
    <w:basedOn w:val="a0"/>
    <w:link w:val="20"/>
    <w:uiPriority w:val="99"/>
    <w:rsid w:val="001E2D38"/>
    <w:rPr>
      <w:rFonts w:ascii="Calibri" w:eastAsia="Calibri" w:hAnsi="Calibri" w:cs="Times New Roman"/>
      <w:lang w:val="x-none" w:eastAsia="ar-SA"/>
    </w:rPr>
  </w:style>
  <w:style w:type="paragraph" w:customStyle="1" w:styleId="ConsPlusNormal">
    <w:name w:val="ConsPlusNormal"/>
    <w:rsid w:val="001E2D3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D6526B493006B4177AD9C10474C068B17422AE29070AB7431DB8B85891FF1F45EA48755B07G3Q4X" TargetMode="External"/><Relationship Id="rId14" Type="http://schemas.openxmlformats.org/officeDocument/2006/relationships/hyperlink" Target="consultantplus://offline/ref=00EE71F3D9A2D7116142B89384019EEFB95DD05C1A7C28F20B1869E025BA2BC758751271722A61BD973172j9L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5097-DC4D-47D4-927A-B5C59BBD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15543</Words>
  <Characters>88599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Александра Васильевна</dc:creator>
  <cp:lastModifiedBy>Гвак Елена Михайловна</cp:lastModifiedBy>
  <cp:revision>2</cp:revision>
  <cp:lastPrinted>2014-12-10T05:59:00Z</cp:lastPrinted>
  <dcterms:created xsi:type="dcterms:W3CDTF">2014-12-12T06:54:00Z</dcterms:created>
  <dcterms:modified xsi:type="dcterms:W3CDTF">2014-12-12T06:54:00Z</dcterms:modified>
</cp:coreProperties>
</file>